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4" w:type="dxa"/>
        <w:tblLayout w:type="fixed"/>
        <w:tblCellMar>
          <w:top w:w="14" w:type="dxa"/>
          <w:left w:w="14" w:type="dxa"/>
          <w:bottom w:w="14" w:type="dxa"/>
          <w:right w:w="14" w:type="dxa"/>
        </w:tblCellMar>
        <w:tblLook w:val="01E0" w:firstRow="1" w:lastRow="1" w:firstColumn="1" w:lastColumn="1" w:noHBand="0" w:noVBand="0"/>
      </w:tblPr>
      <w:tblGrid>
        <w:gridCol w:w="1983"/>
        <w:gridCol w:w="1527"/>
        <w:gridCol w:w="1980"/>
        <w:gridCol w:w="1440"/>
        <w:gridCol w:w="8114"/>
      </w:tblGrid>
      <w:tr w:rsidR="0081759D" w:rsidRPr="0081759D" w14:paraId="28FBC287" w14:textId="77777777" w:rsidTr="00F54B06">
        <w:trPr>
          <w:trHeight w:val="396"/>
          <w:tblHeader/>
        </w:trPr>
        <w:tc>
          <w:tcPr>
            <w:tcW w:w="15044" w:type="dxa"/>
            <w:gridSpan w:val="5"/>
            <w:tcBorders>
              <w:top w:val="single" w:sz="12" w:space="0" w:color="auto"/>
              <w:left w:val="single" w:sz="12" w:space="0" w:color="auto"/>
              <w:right w:val="single" w:sz="12" w:space="0" w:color="auto"/>
            </w:tcBorders>
            <w:shd w:val="clear" w:color="auto" w:fill="C0C0C0"/>
            <w:vAlign w:val="center"/>
            <w:hideMark/>
          </w:tcPr>
          <w:p w14:paraId="28FBC286" w14:textId="7F4CC2BE" w:rsidR="00372EB9" w:rsidRPr="003505AE" w:rsidRDefault="00372EB9" w:rsidP="00A8273E">
            <w:pPr>
              <w:pStyle w:val="NoSpacing"/>
              <w:jc w:val="center"/>
              <w:rPr>
                <w:rFonts w:ascii="Times New Roman" w:hAnsi="Times New Roman" w:cs="Times New Roman"/>
                <w:sz w:val="24"/>
                <w:szCs w:val="24"/>
              </w:rPr>
            </w:pPr>
            <w:r w:rsidRPr="003505AE">
              <w:rPr>
                <w:rFonts w:ascii="Times New Roman" w:eastAsia="Arial" w:hAnsi="Times New Roman" w:cs="Times New Roman"/>
                <w:b/>
                <w:bCs/>
                <w:smallCaps/>
                <w:sz w:val="24"/>
                <w:szCs w:val="24"/>
              </w:rPr>
              <w:t xml:space="preserve">CSA </w:t>
            </w:r>
            <w:r w:rsidR="00BC176D" w:rsidRPr="003505AE">
              <w:rPr>
                <w:rFonts w:ascii="Times New Roman" w:eastAsia="Arial" w:hAnsi="Times New Roman" w:cs="Times New Roman"/>
                <w:b/>
                <w:bCs/>
                <w:smallCaps/>
                <w:sz w:val="24"/>
                <w:szCs w:val="24"/>
              </w:rPr>
              <w:t>Documentation Standards Matrix</w:t>
            </w:r>
          </w:p>
        </w:tc>
      </w:tr>
      <w:tr w:rsidR="008C0C1E" w:rsidRPr="0081759D" w14:paraId="28FBC28E" w14:textId="77777777" w:rsidTr="00F54B06">
        <w:trPr>
          <w:trHeight w:hRule="exact" w:val="825"/>
          <w:tblHeader/>
        </w:trPr>
        <w:tc>
          <w:tcPr>
            <w:tcW w:w="1983" w:type="dxa"/>
            <w:tcBorders>
              <w:top w:val="single" w:sz="12" w:space="0" w:color="auto"/>
              <w:left w:val="single" w:sz="12" w:space="0" w:color="auto"/>
              <w:bottom w:val="single" w:sz="12" w:space="0" w:color="auto"/>
              <w:right w:val="single" w:sz="12" w:space="0" w:color="auto"/>
            </w:tcBorders>
            <w:shd w:val="pct25" w:color="auto" w:fill="auto"/>
            <w:vAlign w:val="center"/>
            <w:hideMark/>
          </w:tcPr>
          <w:p w14:paraId="28FBC289" w14:textId="061EC6FA" w:rsidR="00F7343A" w:rsidRPr="00A8273E" w:rsidRDefault="00F7343A" w:rsidP="00D64477">
            <w:pPr>
              <w:spacing w:after="0" w:line="240" w:lineRule="auto"/>
              <w:ind w:right="-20"/>
              <w:jc w:val="center"/>
              <w:rPr>
                <w:rFonts w:ascii="Times New Roman" w:eastAsia="Arial" w:hAnsi="Times New Roman" w:cs="Times New Roman"/>
                <w:smallCaps/>
                <w:sz w:val="24"/>
                <w:szCs w:val="24"/>
              </w:rPr>
            </w:pPr>
            <w:r w:rsidRPr="00A8273E">
              <w:rPr>
                <w:rFonts w:ascii="Times New Roman" w:eastAsia="Arial" w:hAnsi="Times New Roman" w:cs="Times New Roman"/>
                <w:b/>
                <w:bCs/>
                <w:smallCaps/>
                <w:sz w:val="24"/>
                <w:szCs w:val="24"/>
              </w:rPr>
              <w:t>General Requirements</w:t>
            </w:r>
          </w:p>
        </w:tc>
        <w:tc>
          <w:tcPr>
            <w:tcW w:w="1527" w:type="dxa"/>
            <w:tcBorders>
              <w:top w:val="single" w:sz="12" w:space="0" w:color="auto"/>
              <w:left w:val="single" w:sz="12" w:space="0" w:color="auto"/>
              <w:bottom w:val="single" w:sz="12" w:space="0" w:color="auto"/>
              <w:right w:val="single" w:sz="12" w:space="0" w:color="auto"/>
            </w:tcBorders>
            <w:shd w:val="pct25" w:color="auto" w:fill="auto"/>
            <w:vAlign w:val="center"/>
            <w:hideMark/>
          </w:tcPr>
          <w:p w14:paraId="28FBC28A" w14:textId="0FBAD80D" w:rsidR="00F7343A" w:rsidRPr="00A8273E" w:rsidRDefault="00F7343A" w:rsidP="00D64477">
            <w:pPr>
              <w:spacing w:after="0" w:line="240" w:lineRule="auto"/>
              <w:ind w:right="-20"/>
              <w:jc w:val="center"/>
              <w:rPr>
                <w:rFonts w:ascii="Times New Roman" w:eastAsia="Arial" w:hAnsi="Times New Roman" w:cs="Times New Roman"/>
                <w:smallCaps/>
                <w:sz w:val="24"/>
                <w:szCs w:val="24"/>
              </w:rPr>
            </w:pPr>
            <w:r w:rsidRPr="00A8273E">
              <w:rPr>
                <w:rFonts w:ascii="Times New Roman" w:eastAsia="Arial" w:hAnsi="Times New Roman" w:cs="Times New Roman"/>
                <w:b/>
                <w:bCs/>
                <w:smallCaps/>
                <w:sz w:val="24"/>
                <w:szCs w:val="24"/>
              </w:rPr>
              <w:t>Initial/Desk Audit</w:t>
            </w:r>
          </w:p>
        </w:tc>
        <w:tc>
          <w:tcPr>
            <w:tcW w:w="1980" w:type="dxa"/>
            <w:tcBorders>
              <w:top w:val="single" w:sz="12" w:space="0" w:color="auto"/>
              <w:left w:val="single" w:sz="12" w:space="0" w:color="auto"/>
              <w:bottom w:val="single" w:sz="12" w:space="0" w:color="auto"/>
              <w:right w:val="single" w:sz="12" w:space="0" w:color="auto"/>
            </w:tcBorders>
            <w:shd w:val="pct25" w:color="auto" w:fill="auto"/>
            <w:vAlign w:val="center"/>
            <w:hideMark/>
          </w:tcPr>
          <w:p w14:paraId="28FBC28B" w14:textId="02257442" w:rsidR="00F7343A" w:rsidRPr="00A8273E" w:rsidRDefault="00F7343A" w:rsidP="00D64477">
            <w:pPr>
              <w:spacing w:after="0" w:line="240" w:lineRule="auto"/>
              <w:ind w:right="-20"/>
              <w:jc w:val="center"/>
              <w:rPr>
                <w:rFonts w:ascii="Times New Roman" w:eastAsia="Arial" w:hAnsi="Times New Roman" w:cs="Times New Roman"/>
                <w:smallCaps/>
                <w:sz w:val="24"/>
                <w:szCs w:val="24"/>
              </w:rPr>
            </w:pPr>
            <w:r w:rsidRPr="00A8273E">
              <w:rPr>
                <w:rFonts w:ascii="Times New Roman" w:eastAsia="Arial" w:hAnsi="Times New Roman" w:cs="Times New Roman"/>
                <w:b/>
                <w:bCs/>
                <w:smallCaps/>
                <w:sz w:val="24"/>
                <w:szCs w:val="24"/>
              </w:rPr>
              <w:t>Rene</w:t>
            </w:r>
            <w:r w:rsidRPr="00A8273E">
              <w:rPr>
                <w:rFonts w:ascii="Times New Roman" w:eastAsia="Arial" w:hAnsi="Times New Roman" w:cs="Times New Roman"/>
                <w:b/>
                <w:bCs/>
                <w:smallCaps/>
                <w:spacing w:val="5"/>
                <w:sz w:val="24"/>
                <w:szCs w:val="24"/>
              </w:rPr>
              <w:t>w</w:t>
            </w:r>
            <w:r w:rsidRPr="00A8273E">
              <w:rPr>
                <w:rFonts w:ascii="Times New Roman" w:eastAsia="Arial" w:hAnsi="Times New Roman" w:cs="Times New Roman"/>
                <w:b/>
                <w:bCs/>
                <w:smallCaps/>
                <w:spacing w:val="-1"/>
                <w:sz w:val="24"/>
                <w:szCs w:val="24"/>
              </w:rPr>
              <w:t>a</w:t>
            </w:r>
            <w:r w:rsidRPr="00A8273E">
              <w:rPr>
                <w:rFonts w:ascii="Times New Roman" w:eastAsia="Arial" w:hAnsi="Times New Roman" w:cs="Times New Roman"/>
                <w:b/>
                <w:bCs/>
                <w:smallCaps/>
                <w:sz w:val="24"/>
                <w:szCs w:val="24"/>
              </w:rPr>
              <w:t>l/Onsite Review</w:t>
            </w:r>
          </w:p>
        </w:tc>
        <w:tc>
          <w:tcPr>
            <w:tcW w:w="1440" w:type="dxa"/>
            <w:tcBorders>
              <w:top w:val="single" w:sz="12" w:space="0" w:color="auto"/>
              <w:left w:val="single" w:sz="12" w:space="0" w:color="auto"/>
              <w:bottom w:val="single" w:sz="12" w:space="0" w:color="auto"/>
              <w:right w:val="single" w:sz="12" w:space="0" w:color="auto"/>
            </w:tcBorders>
            <w:shd w:val="pct25" w:color="auto" w:fill="auto"/>
            <w:vAlign w:val="center"/>
          </w:tcPr>
          <w:p w14:paraId="28FBC28C" w14:textId="77777777" w:rsidR="00F7343A" w:rsidRPr="00A8273E" w:rsidRDefault="00F7343A" w:rsidP="00D64477">
            <w:pPr>
              <w:spacing w:after="0" w:line="240" w:lineRule="auto"/>
              <w:jc w:val="center"/>
              <w:rPr>
                <w:rFonts w:ascii="Times New Roman" w:hAnsi="Times New Roman" w:cs="Times New Roman"/>
                <w:smallCaps/>
                <w:sz w:val="24"/>
                <w:szCs w:val="24"/>
              </w:rPr>
            </w:pPr>
            <w:r w:rsidRPr="00A8273E">
              <w:rPr>
                <w:rFonts w:ascii="Times New Roman" w:eastAsia="Arial" w:hAnsi="Times New Roman" w:cs="Times New Roman"/>
                <w:b/>
                <w:bCs/>
                <w:smallCaps/>
                <w:spacing w:val="-5"/>
                <w:sz w:val="24"/>
                <w:szCs w:val="24"/>
              </w:rPr>
              <w:t>A</w:t>
            </w:r>
            <w:r w:rsidRPr="00A8273E">
              <w:rPr>
                <w:rFonts w:ascii="Times New Roman" w:eastAsia="Arial" w:hAnsi="Times New Roman" w:cs="Times New Roman"/>
                <w:b/>
                <w:bCs/>
                <w:smallCaps/>
                <w:sz w:val="24"/>
                <w:szCs w:val="24"/>
              </w:rPr>
              <w:t>mendment</w:t>
            </w:r>
          </w:p>
        </w:tc>
        <w:tc>
          <w:tcPr>
            <w:tcW w:w="8114" w:type="dxa"/>
            <w:tcBorders>
              <w:top w:val="single" w:sz="12" w:space="0" w:color="auto"/>
              <w:left w:val="single" w:sz="12" w:space="0" w:color="auto"/>
              <w:bottom w:val="single" w:sz="12" w:space="0" w:color="auto"/>
              <w:right w:val="single" w:sz="12" w:space="0" w:color="auto"/>
            </w:tcBorders>
            <w:shd w:val="pct25" w:color="auto" w:fill="auto"/>
            <w:vAlign w:val="center"/>
          </w:tcPr>
          <w:p w14:paraId="28FBC28D" w14:textId="32F3D6D3" w:rsidR="00F7343A" w:rsidRPr="003505AE" w:rsidRDefault="00F7343A" w:rsidP="00D64477">
            <w:pPr>
              <w:spacing w:after="0" w:line="240" w:lineRule="auto"/>
              <w:jc w:val="center"/>
              <w:rPr>
                <w:rFonts w:ascii="Times New Roman" w:hAnsi="Times New Roman" w:cs="Times New Roman"/>
                <w:b/>
                <w:smallCaps/>
                <w:sz w:val="24"/>
                <w:szCs w:val="24"/>
              </w:rPr>
            </w:pPr>
            <w:r w:rsidRPr="003505AE">
              <w:rPr>
                <w:rFonts w:ascii="Times New Roman" w:hAnsi="Times New Roman" w:cs="Times New Roman"/>
                <w:b/>
                <w:smallCaps/>
                <w:sz w:val="24"/>
                <w:szCs w:val="24"/>
              </w:rPr>
              <w:t>Documentation Standards</w:t>
            </w:r>
          </w:p>
        </w:tc>
      </w:tr>
      <w:tr w:rsidR="008C0C1E" w:rsidRPr="0081759D" w14:paraId="49AF529A" w14:textId="77777777" w:rsidTr="00CB55D8">
        <w:trPr>
          <w:trHeight w:hRule="exact" w:val="1151"/>
        </w:trPr>
        <w:tc>
          <w:tcPr>
            <w:tcW w:w="1983" w:type="dxa"/>
            <w:tcBorders>
              <w:top w:val="single" w:sz="12" w:space="0" w:color="auto"/>
              <w:left w:val="single" w:sz="12" w:space="0" w:color="auto"/>
              <w:bottom w:val="single" w:sz="12" w:space="0" w:color="auto"/>
              <w:right w:val="single" w:sz="12" w:space="0" w:color="auto"/>
            </w:tcBorders>
            <w:vAlign w:val="center"/>
          </w:tcPr>
          <w:p w14:paraId="55D22190" w14:textId="14D73A7F" w:rsidR="00471DFE" w:rsidRPr="00845E04" w:rsidRDefault="00471DFE"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rPr>
              <w:t>Ow</w:t>
            </w:r>
            <w:r w:rsidR="00D26480" w:rsidRPr="00845E04">
              <w:rPr>
                <w:rFonts w:ascii="Times New Roman" w:eastAsia="Arial" w:hAnsi="Times New Roman" w:cs="Times New Roman"/>
              </w:rPr>
              <w:t xml:space="preserve">nership </w:t>
            </w:r>
            <w:r w:rsidRPr="00845E04">
              <w:rPr>
                <w:rFonts w:ascii="Times New Roman" w:eastAsia="Arial" w:hAnsi="Times New Roman" w:cs="Times New Roman"/>
              </w:rPr>
              <w:t xml:space="preserve">and </w:t>
            </w:r>
            <w:r w:rsidR="00D26480" w:rsidRPr="00845E04">
              <w:rPr>
                <w:rFonts w:ascii="Times New Roman" w:eastAsia="Arial" w:hAnsi="Times New Roman" w:cs="Times New Roman"/>
              </w:rPr>
              <w:t>Control Interests</w:t>
            </w:r>
          </w:p>
        </w:tc>
        <w:tc>
          <w:tcPr>
            <w:tcW w:w="1527" w:type="dxa"/>
            <w:tcBorders>
              <w:top w:val="single" w:sz="12" w:space="0" w:color="auto"/>
              <w:left w:val="single" w:sz="12" w:space="0" w:color="auto"/>
              <w:bottom w:val="single" w:sz="12" w:space="0" w:color="auto"/>
              <w:right w:val="single" w:sz="12" w:space="0" w:color="auto"/>
            </w:tcBorders>
            <w:vAlign w:val="center"/>
          </w:tcPr>
          <w:p w14:paraId="795E73EA" w14:textId="052A83B0" w:rsidR="00471DFE" w:rsidRPr="00845E04" w:rsidRDefault="00471DFE" w:rsidP="00CB55D8">
            <w:pPr>
              <w:spacing w:after="0" w:line="240" w:lineRule="auto"/>
              <w:ind w:left="459" w:right="438"/>
              <w:jc w:val="center"/>
              <w:rPr>
                <w:rFonts w:ascii="Times New Roman" w:eastAsia="Arial" w:hAnsi="Times New Roman" w:cs="Times New Roman"/>
              </w:rPr>
            </w:pPr>
          </w:p>
        </w:tc>
        <w:tc>
          <w:tcPr>
            <w:tcW w:w="1980" w:type="dxa"/>
            <w:tcBorders>
              <w:top w:val="single" w:sz="12" w:space="0" w:color="auto"/>
              <w:left w:val="single" w:sz="12" w:space="0" w:color="auto"/>
              <w:bottom w:val="single" w:sz="12" w:space="0" w:color="auto"/>
              <w:right w:val="single" w:sz="12" w:space="0" w:color="auto"/>
            </w:tcBorders>
            <w:vAlign w:val="center"/>
          </w:tcPr>
          <w:p w14:paraId="3791D9B6" w14:textId="1FEBCD17" w:rsidR="00471DFE" w:rsidRPr="00933654" w:rsidRDefault="007C097E" w:rsidP="00CB55D8">
            <w:pPr>
              <w:tabs>
                <w:tab w:val="left" w:pos="851"/>
                <w:tab w:val="left" w:pos="1967"/>
              </w:tabs>
              <w:spacing w:after="0" w:line="240" w:lineRule="auto"/>
              <w:ind w:right="-15"/>
              <w:jc w:val="center"/>
              <w:rPr>
                <w:rFonts w:ascii="Times New Roman" w:eastAsia="Arial" w:hAnsi="Times New Roman" w:cs="Times New Roman"/>
                <w:b/>
              </w:rPr>
            </w:pPr>
            <w:r w:rsidRPr="00933654">
              <w:rPr>
                <w:rFonts w:ascii="Times New Roman" w:eastAsia="Arial" w:hAnsi="Times New Roman" w:cs="Times New Roman"/>
                <w:b/>
                <w:sz w:val="24"/>
              </w:rPr>
              <w:t>X</w:t>
            </w:r>
          </w:p>
        </w:tc>
        <w:tc>
          <w:tcPr>
            <w:tcW w:w="1440" w:type="dxa"/>
            <w:tcBorders>
              <w:top w:val="single" w:sz="12" w:space="0" w:color="auto"/>
              <w:left w:val="single" w:sz="12" w:space="0" w:color="auto"/>
              <w:bottom w:val="single" w:sz="12" w:space="0" w:color="auto"/>
              <w:right w:val="single" w:sz="12" w:space="0" w:color="auto"/>
            </w:tcBorders>
            <w:vAlign w:val="center"/>
          </w:tcPr>
          <w:p w14:paraId="7159DEC6" w14:textId="459EFB95" w:rsidR="00471DFE" w:rsidRPr="00933654" w:rsidRDefault="00471DFE" w:rsidP="00CB55D8">
            <w:pPr>
              <w:spacing w:after="0" w:line="240" w:lineRule="auto"/>
              <w:ind w:left="678" w:right="658"/>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1FC452F5" w14:textId="6C145D9F" w:rsidR="0060217F" w:rsidRPr="00845E04" w:rsidRDefault="008740B0" w:rsidP="00CD6B11">
            <w:pPr>
              <w:pStyle w:val="NoSpacing"/>
              <w:ind w:left="257" w:right="270" w:firstLine="1"/>
              <w:jc w:val="both"/>
              <w:rPr>
                <w:rFonts w:ascii="Times New Roman" w:hAnsi="Times New Roman" w:cs="Times New Roman"/>
              </w:rPr>
            </w:pPr>
            <w:r w:rsidRPr="00845E04">
              <w:rPr>
                <w:rFonts w:ascii="Times New Roman" w:hAnsi="Times New Roman" w:cs="Times New Roman"/>
              </w:rPr>
              <w:t>Name and a</w:t>
            </w:r>
            <w:r w:rsidR="00471DFE" w:rsidRPr="00845E04">
              <w:rPr>
                <w:rFonts w:ascii="Times New Roman" w:hAnsi="Times New Roman" w:cs="Times New Roman"/>
              </w:rPr>
              <w:t>ddress</w:t>
            </w:r>
            <w:r w:rsidRPr="00845E04">
              <w:rPr>
                <w:rFonts w:ascii="Times New Roman" w:hAnsi="Times New Roman" w:cs="Times New Roman"/>
              </w:rPr>
              <w:t>es</w:t>
            </w:r>
            <w:r w:rsidR="00471DFE" w:rsidRPr="00845E04">
              <w:rPr>
                <w:rFonts w:ascii="Times New Roman" w:hAnsi="Times New Roman" w:cs="Times New Roman"/>
              </w:rPr>
              <w:t xml:space="preserve"> of </w:t>
            </w:r>
            <w:r w:rsidRPr="00845E04">
              <w:rPr>
                <w:rFonts w:ascii="Times New Roman" w:hAnsi="Times New Roman" w:cs="Times New Roman"/>
              </w:rPr>
              <w:t>owners and individuals with a controlling interest per</w:t>
            </w:r>
            <w:r w:rsidR="00CD6B11">
              <w:rPr>
                <w:rFonts w:ascii="Times New Roman" w:hAnsi="Times New Roman" w:cs="Times New Roman"/>
              </w:rPr>
              <w:t xml:space="preserve"> </w:t>
            </w:r>
            <w:r w:rsidR="002564BF" w:rsidRPr="00845E04">
              <w:rPr>
                <w:rFonts w:ascii="Times New Roman" w:hAnsi="Times New Roman" w:cs="Times New Roman"/>
              </w:rPr>
              <w:t xml:space="preserve">42 CFR </w:t>
            </w:r>
            <w:r w:rsidRPr="00845E04">
              <w:rPr>
                <w:rFonts w:ascii="Times New Roman" w:hAnsi="Times New Roman" w:cs="Times New Roman"/>
              </w:rPr>
              <w:t>455.102</w:t>
            </w:r>
            <w:r w:rsidR="007F018F" w:rsidRPr="00845E04">
              <w:rPr>
                <w:rFonts w:ascii="Times New Roman" w:hAnsi="Times New Roman" w:cs="Times New Roman"/>
              </w:rPr>
              <w:t xml:space="preserve"> through </w:t>
            </w:r>
            <w:r w:rsidR="002564BF" w:rsidRPr="00845E04">
              <w:rPr>
                <w:rFonts w:ascii="Times New Roman" w:hAnsi="Times New Roman" w:cs="Times New Roman"/>
              </w:rPr>
              <w:t xml:space="preserve">42 CFR </w:t>
            </w:r>
            <w:r w:rsidR="007F018F" w:rsidRPr="00845E04">
              <w:rPr>
                <w:rFonts w:ascii="Times New Roman" w:hAnsi="Times New Roman" w:cs="Times New Roman"/>
              </w:rPr>
              <w:t>455.104.</w:t>
            </w:r>
            <w:r w:rsidR="007600FC" w:rsidRPr="00845E04">
              <w:rPr>
                <w:rFonts w:ascii="Times New Roman" w:hAnsi="Times New Roman" w:cs="Times New Roman"/>
              </w:rPr>
              <w:t xml:space="preserve">  This information is required as part of the AHCCCS Provider </w:t>
            </w:r>
            <w:r w:rsidR="00F2508E">
              <w:rPr>
                <w:rFonts w:ascii="Times New Roman" w:hAnsi="Times New Roman" w:cs="Times New Roman"/>
              </w:rPr>
              <w:t>Enrollment</w:t>
            </w:r>
            <w:r w:rsidR="00F2508E" w:rsidRPr="00845E04">
              <w:rPr>
                <w:rFonts w:ascii="Times New Roman" w:hAnsi="Times New Roman" w:cs="Times New Roman"/>
              </w:rPr>
              <w:t xml:space="preserve"> </w:t>
            </w:r>
            <w:r w:rsidR="007600FC" w:rsidRPr="00845E04">
              <w:rPr>
                <w:rFonts w:ascii="Times New Roman" w:hAnsi="Times New Roman" w:cs="Times New Roman"/>
              </w:rPr>
              <w:t>Process.</w:t>
            </w:r>
          </w:p>
        </w:tc>
      </w:tr>
      <w:tr w:rsidR="002A61D5" w:rsidRPr="0081759D" w14:paraId="08177DF2" w14:textId="77777777" w:rsidTr="00CB55D8">
        <w:trPr>
          <w:trHeight w:hRule="exact" w:val="1349"/>
        </w:trPr>
        <w:tc>
          <w:tcPr>
            <w:tcW w:w="1983" w:type="dxa"/>
            <w:tcBorders>
              <w:top w:val="single" w:sz="12" w:space="0" w:color="auto"/>
              <w:left w:val="single" w:sz="12" w:space="0" w:color="auto"/>
              <w:bottom w:val="single" w:sz="12" w:space="0" w:color="auto"/>
              <w:right w:val="single" w:sz="12" w:space="0" w:color="auto"/>
            </w:tcBorders>
            <w:vAlign w:val="center"/>
          </w:tcPr>
          <w:p w14:paraId="3E3B6FE4" w14:textId="6DF0BE58" w:rsidR="002A61D5" w:rsidRPr="00845E04" w:rsidRDefault="002A61D5"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rPr>
              <w:t>Chief Executive</w:t>
            </w:r>
          </w:p>
        </w:tc>
        <w:tc>
          <w:tcPr>
            <w:tcW w:w="1527" w:type="dxa"/>
            <w:tcBorders>
              <w:top w:val="single" w:sz="12" w:space="0" w:color="auto"/>
              <w:left w:val="single" w:sz="12" w:space="0" w:color="auto"/>
              <w:bottom w:val="single" w:sz="12" w:space="0" w:color="auto"/>
              <w:right w:val="single" w:sz="12" w:space="0" w:color="auto"/>
            </w:tcBorders>
            <w:vAlign w:val="center"/>
          </w:tcPr>
          <w:p w14:paraId="09405F50" w14:textId="77777777" w:rsidR="002A61D5" w:rsidRPr="00845E04" w:rsidRDefault="002A61D5" w:rsidP="00CB55D8">
            <w:pPr>
              <w:spacing w:after="0" w:line="240" w:lineRule="auto"/>
              <w:ind w:left="459" w:right="438"/>
              <w:jc w:val="center"/>
              <w:rPr>
                <w:rFonts w:ascii="Times New Roman" w:eastAsia="Arial" w:hAnsi="Times New Roman" w:cs="Times New Roman"/>
              </w:rPr>
            </w:pPr>
          </w:p>
        </w:tc>
        <w:tc>
          <w:tcPr>
            <w:tcW w:w="1980" w:type="dxa"/>
            <w:tcBorders>
              <w:top w:val="single" w:sz="12" w:space="0" w:color="auto"/>
              <w:left w:val="single" w:sz="12" w:space="0" w:color="auto"/>
              <w:bottom w:val="single" w:sz="12" w:space="0" w:color="auto"/>
              <w:right w:val="single" w:sz="12" w:space="0" w:color="auto"/>
            </w:tcBorders>
            <w:vAlign w:val="center"/>
          </w:tcPr>
          <w:p w14:paraId="05953F9B" w14:textId="3427B29D" w:rsidR="002A61D5" w:rsidRPr="00933654" w:rsidRDefault="007C097E" w:rsidP="00CB55D8">
            <w:pPr>
              <w:tabs>
                <w:tab w:val="left" w:pos="882"/>
                <w:tab w:val="left" w:pos="972"/>
              </w:tabs>
              <w:spacing w:after="0" w:line="240" w:lineRule="auto"/>
              <w:ind w:right="-15"/>
              <w:jc w:val="center"/>
              <w:rPr>
                <w:rFonts w:ascii="Times New Roman" w:eastAsia="Arial" w:hAnsi="Times New Roman" w:cs="Times New Roman"/>
                <w:b/>
              </w:rPr>
            </w:pPr>
            <w:r w:rsidRPr="00933654">
              <w:rPr>
                <w:rFonts w:ascii="Times New Roman" w:eastAsia="Arial" w:hAnsi="Times New Roman" w:cs="Times New Roman"/>
                <w:b/>
                <w:sz w:val="24"/>
              </w:rPr>
              <w:t>X</w:t>
            </w:r>
          </w:p>
        </w:tc>
        <w:tc>
          <w:tcPr>
            <w:tcW w:w="1440" w:type="dxa"/>
            <w:tcBorders>
              <w:top w:val="single" w:sz="12" w:space="0" w:color="auto"/>
              <w:left w:val="single" w:sz="12" w:space="0" w:color="auto"/>
              <w:bottom w:val="single" w:sz="12" w:space="0" w:color="auto"/>
              <w:right w:val="single" w:sz="12" w:space="0" w:color="auto"/>
            </w:tcBorders>
            <w:vAlign w:val="center"/>
          </w:tcPr>
          <w:p w14:paraId="49B5D1FC" w14:textId="308B5B03" w:rsidR="002A61D5" w:rsidRPr="00933654" w:rsidRDefault="002A61D5" w:rsidP="00CB55D8">
            <w:pPr>
              <w:spacing w:after="0" w:line="240" w:lineRule="auto"/>
              <w:ind w:left="678" w:right="658"/>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5F457E9F" w14:textId="431F8540" w:rsidR="002A61D5" w:rsidRPr="00845E04" w:rsidRDefault="002A61D5" w:rsidP="00CD6B11">
            <w:pPr>
              <w:pStyle w:val="NoSpacing"/>
              <w:ind w:left="257" w:right="270" w:firstLine="1"/>
              <w:jc w:val="both"/>
              <w:rPr>
                <w:rFonts w:ascii="Times New Roman" w:hAnsi="Times New Roman" w:cs="Times New Roman"/>
              </w:rPr>
            </w:pPr>
            <w:r w:rsidRPr="00845E04">
              <w:rPr>
                <w:rFonts w:ascii="Times New Roman" w:hAnsi="Times New Roman" w:cs="Times New Roman"/>
              </w:rPr>
              <w:t xml:space="preserve">Name, address, date of birth and SSN of managing employees per </w:t>
            </w:r>
            <w:r w:rsidR="00113FBB" w:rsidRPr="00845E04">
              <w:rPr>
                <w:rFonts w:ascii="Times New Roman" w:hAnsi="Times New Roman" w:cs="Times New Roman"/>
              </w:rPr>
              <w:t xml:space="preserve">(42 CFR </w:t>
            </w:r>
            <w:r w:rsidRPr="00845E04">
              <w:rPr>
                <w:rFonts w:ascii="Times New Roman" w:hAnsi="Times New Roman" w:cs="Times New Roman"/>
              </w:rPr>
              <w:t xml:space="preserve">455.104(b)(4).  This information is required as part of the AHCCCS Provider </w:t>
            </w:r>
            <w:r w:rsidR="00135FB2">
              <w:rPr>
                <w:rFonts w:ascii="Times New Roman" w:hAnsi="Times New Roman" w:cs="Times New Roman"/>
              </w:rPr>
              <w:t>Enrollment</w:t>
            </w:r>
            <w:r w:rsidR="00135FB2" w:rsidRPr="00845E04">
              <w:rPr>
                <w:rFonts w:ascii="Times New Roman" w:hAnsi="Times New Roman" w:cs="Times New Roman"/>
              </w:rPr>
              <w:t xml:space="preserve"> </w:t>
            </w:r>
            <w:r w:rsidRPr="00845E04">
              <w:rPr>
                <w:rFonts w:ascii="Times New Roman" w:hAnsi="Times New Roman" w:cs="Times New Roman"/>
              </w:rPr>
              <w:t>Process.  The disclosing entity (or fiscal agent or managed care entity)</w:t>
            </w:r>
            <w:r w:rsidR="00A8024F">
              <w:rPr>
                <w:rFonts w:ascii="Times New Roman" w:hAnsi="Times New Roman" w:cs="Times New Roman"/>
              </w:rPr>
              <w:t xml:space="preserve">  </w:t>
            </w:r>
            <w:r w:rsidRPr="00845E04">
              <w:rPr>
                <w:rFonts w:ascii="Times New Roman" w:hAnsi="Times New Roman" w:cs="Times New Roman"/>
              </w:rPr>
              <w:t xml:space="preserve"> (§ 455.104(b)(4)).</w:t>
            </w:r>
          </w:p>
        </w:tc>
      </w:tr>
      <w:tr w:rsidR="00504EDF" w:rsidRPr="0081759D" w14:paraId="08299C3E" w14:textId="77777777" w:rsidTr="00CB55D8">
        <w:trPr>
          <w:trHeight w:hRule="exact" w:val="1061"/>
        </w:trPr>
        <w:tc>
          <w:tcPr>
            <w:tcW w:w="1983" w:type="dxa"/>
            <w:tcBorders>
              <w:top w:val="single" w:sz="12" w:space="0" w:color="auto"/>
              <w:left w:val="single" w:sz="12" w:space="0" w:color="auto"/>
              <w:bottom w:val="single" w:sz="12" w:space="0" w:color="auto"/>
              <w:right w:val="single" w:sz="12" w:space="0" w:color="auto"/>
            </w:tcBorders>
            <w:vAlign w:val="center"/>
          </w:tcPr>
          <w:p w14:paraId="590ACD11" w14:textId="71FC00E8" w:rsidR="00504EDF" w:rsidRPr="00845E04" w:rsidRDefault="00504EDF"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rPr>
              <w:t>Certificate of Incorporation</w:t>
            </w:r>
          </w:p>
        </w:tc>
        <w:tc>
          <w:tcPr>
            <w:tcW w:w="1527" w:type="dxa"/>
            <w:tcBorders>
              <w:top w:val="single" w:sz="12" w:space="0" w:color="auto"/>
              <w:left w:val="single" w:sz="12" w:space="0" w:color="auto"/>
              <w:bottom w:val="single" w:sz="12" w:space="0" w:color="auto"/>
              <w:right w:val="single" w:sz="12" w:space="0" w:color="auto"/>
            </w:tcBorders>
            <w:vAlign w:val="center"/>
          </w:tcPr>
          <w:p w14:paraId="0E69EE4E" w14:textId="1AA85737" w:rsidR="00504EDF" w:rsidRPr="00933654" w:rsidRDefault="00504EDF" w:rsidP="00CB55D8">
            <w:pPr>
              <w:spacing w:after="0" w:line="240" w:lineRule="auto"/>
              <w:ind w:left="459" w:right="438"/>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10E7D3BF" w14:textId="77777777" w:rsidR="00504EDF" w:rsidRPr="00845E04" w:rsidRDefault="00504EDF" w:rsidP="00CB55D8">
            <w:pPr>
              <w:tabs>
                <w:tab w:val="left" w:pos="972"/>
              </w:tabs>
              <w:spacing w:after="0" w:line="240" w:lineRule="auto"/>
              <w:ind w:right="659"/>
              <w:jc w:val="center"/>
              <w:rPr>
                <w:rFonts w:ascii="Times New Roman" w:eastAsia="Arial" w:hAnsi="Times New Roman" w:cs="Times New Roman"/>
              </w:rPr>
            </w:pPr>
          </w:p>
        </w:tc>
        <w:tc>
          <w:tcPr>
            <w:tcW w:w="1440" w:type="dxa"/>
            <w:tcBorders>
              <w:top w:val="single" w:sz="12" w:space="0" w:color="auto"/>
              <w:left w:val="single" w:sz="12" w:space="0" w:color="auto"/>
              <w:bottom w:val="single" w:sz="12" w:space="0" w:color="auto"/>
              <w:right w:val="single" w:sz="12" w:space="0" w:color="auto"/>
            </w:tcBorders>
            <w:vAlign w:val="center"/>
          </w:tcPr>
          <w:p w14:paraId="28B2FCB6" w14:textId="77777777" w:rsidR="00504EDF" w:rsidRPr="00845E04" w:rsidRDefault="00504EDF" w:rsidP="00CB55D8">
            <w:pPr>
              <w:spacing w:after="0" w:line="240" w:lineRule="auto"/>
              <w:ind w:left="678" w:right="658"/>
              <w:jc w:val="center"/>
              <w:rPr>
                <w:rFonts w:ascii="Times New Roman" w:eastAsia="Arial" w:hAnsi="Times New Roman" w:cs="Times New Roman"/>
              </w:rPr>
            </w:pP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7595A00A" w14:textId="61E325B0" w:rsidR="00504EDF" w:rsidRPr="00845E04" w:rsidRDefault="000B694C" w:rsidP="00CD6B11">
            <w:pPr>
              <w:pStyle w:val="NoSpacing"/>
              <w:ind w:left="257" w:right="270" w:firstLine="1"/>
              <w:jc w:val="both"/>
              <w:rPr>
                <w:rFonts w:ascii="Times New Roman" w:hAnsi="Times New Roman" w:cs="Times New Roman"/>
              </w:rPr>
            </w:pPr>
            <w:r>
              <w:rPr>
                <w:rFonts w:ascii="Times New Roman" w:hAnsi="Times New Roman" w:cs="Times New Roman"/>
              </w:rPr>
              <w:t>Article</w:t>
            </w:r>
            <w:r w:rsidR="00EF5366">
              <w:rPr>
                <w:rFonts w:ascii="Times New Roman" w:hAnsi="Times New Roman" w:cs="Times New Roman"/>
              </w:rPr>
              <w:t>s</w:t>
            </w:r>
            <w:r>
              <w:rPr>
                <w:rFonts w:ascii="Times New Roman" w:hAnsi="Times New Roman" w:cs="Times New Roman"/>
              </w:rPr>
              <w:t xml:space="preserve"> of Incorporation document filed or registered with AZ State Corporation Commission.</w:t>
            </w:r>
          </w:p>
        </w:tc>
      </w:tr>
      <w:tr w:rsidR="00504EDF" w:rsidRPr="0081759D" w14:paraId="4ED2890F" w14:textId="77777777" w:rsidTr="00CB55D8">
        <w:trPr>
          <w:trHeight w:hRule="exact" w:val="1061"/>
        </w:trPr>
        <w:tc>
          <w:tcPr>
            <w:tcW w:w="1983" w:type="dxa"/>
            <w:tcBorders>
              <w:top w:val="single" w:sz="12" w:space="0" w:color="auto"/>
              <w:left w:val="single" w:sz="12" w:space="0" w:color="auto"/>
              <w:bottom w:val="single" w:sz="12" w:space="0" w:color="auto"/>
              <w:right w:val="single" w:sz="12" w:space="0" w:color="auto"/>
            </w:tcBorders>
            <w:vAlign w:val="center"/>
          </w:tcPr>
          <w:p w14:paraId="4DEB8009" w14:textId="6BBBB63F" w:rsidR="00845E04" w:rsidRDefault="00504EDF"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rPr>
              <w:t>Provider Charter,</w:t>
            </w:r>
          </w:p>
          <w:p w14:paraId="1071BFA4" w14:textId="5E9BAA0A" w:rsidR="00504EDF" w:rsidRPr="00845E04" w:rsidRDefault="00504EDF"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i/>
              </w:rPr>
              <w:t>if applicable</w:t>
            </w:r>
          </w:p>
        </w:tc>
        <w:tc>
          <w:tcPr>
            <w:tcW w:w="1527" w:type="dxa"/>
            <w:tcBorders>
              <w:top w:val="single" w:sz="12" w:space="0" w:color="auto"/>
              <w:left w:val="single" w:sz="12" w:space="0" w:color="auto"/>
              <w:bottom w:val="single" w:sz="12" w:space="0" w:color="auto"/>
              <w:right w:val="single" w:sz="12" w:space="0" w:color="auto"/>
            </w:tcBorders>
            <w:vAlign w:val="center"/>
          </w:tcPr>
          <w:p w14:paraId="76D1A7CE" w14:textId="2F56FA1D" w:rsidR="00504EDF" w:rsidRPr="00933654" w:rsidRDefault="00504EDF" w:rsidP="00CB55D8">
            <w:pPr>
              <w:spacing w:after="0" w:line="240" w:lineRule="auto"/>
              <w:ind w:left="459" w:right="438"/>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641F70A3" w14:textId="77777777" w:rsidR="00504EDF" w:rsidRPr="00845E04" w:rsidRDefault="00504EDF" w:rsidP="00CB55D8">
            <w:pPr>
              <w:tabs>
                <w:tab w:val="left" w:pos="972"/>
              </w:tabs>
              <w:spacing w:after="0" w:line="240" w:lineRule="auto"/>
              <w:ind w:right="659"/>
              <w:jc w:val="center"/>
              <w:rPr>
                <w:rFonts w:ascii="Times New Roman" w:eastAsia="Arial" w:hAnsi="Times New Roman" w:cs="Times New Roman"/>
              </w:rPr>
            </w:pPr>
          </w:p>
        </w:tc>
        <w:tc>
          <w:tcPr>
            <w:tcW w:w="1440" w:type="dxa"/>
            <w:tcBorders>
              <w:top w:val="single" w:sz="12" w:space="0" w:color="auto"/>
              <w:left w:val="single" w:sz="12" w:space="0" w:color="auto"/>
              <w:bottom w:val="single" w:sz="12" w:space="0" w:color="auto"/>
              <w:right w:val="single" w:sz="12" w:space="0" w:color="auto"/>
            </w:tcBorders>
            <w:vAlign w:val="center"/>
          </w:tcPr>
          <w:p w14:paraId="2530FF26" w14:textId="77777777" w:rsidR="00504EDF" w:rsidRPr="00845E04" w:rsidRDefault="00504EDF" w:rsidP="00CB55D8">
            <w:pPr>
              <w:spacing w:after="0" w:line="240" w:lineRule="auto"/>
              <w:ind w:left="678" w:right="658"/>
              <w:jc w:val="center"/>
              <w:rPr>
                <w:rFonts w:ascii="Times New Roman" w:eastAsia="Arial" w:hAnsi="Times New Roman" w:cs="Times New Roman"/>
              </w:rPr>
            </w:pP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63B917CA" w14:textId="77777777" w:rsidR="00504EDF" w:rsidRPr="00845E04" w:rsidRDefault="00504EDF" w:rsidP="00CD6B11">
            <w:pPr>
              <w:pStyle w:val="NoSpacing"/>
              <w:ind w:left="257" w:right="270" w:firstLine="1"/>
              <w:jc w:val="both"/>
              <w:rPr>
                <w:rFonts w:ascii="Times New Roman" w:hAnsi="Times New Roman" w:cs="Times New Roman"/>
              </w:rPr>
            </w:pPr>
          </w:p>
        </w:tc>
      </w:tr>
      <w:tr w:rsidR="00504EDF" w:rsidRPr="0081759D" w14:paraId="37236FB7" w14:textId="77777777" w:rsidTr="00CB55D8">
        <w:trPr>
          <w:trHeight w:hRule="exact" w:val="899"/>
        </w:trPr>
        <w:tc>
          <w:tcPr>
            <w:tcW w:w="1983" w:type="dxa"/>
            <w:tcBorders>
              <w:top w:val="single" w:sz="12" w:space="0" w:color="auto"/>
              <w:left w:val="single" w:sz="12" w:space="0" w:color="auto"/>
              <w:bottom w:val="single" w:sz="12" w:space="0" w:color="auto"/>
              <w:right w:val="single" w:sz="12" w:space="0" w:color="auto"/>
            </w:tcBorders>
            <w:vAlign w:val="center"/>
          </w:tcPr>
          <w:p w14:paraId="02A5369A" w14:textId="36C5F803" w:rsidR="00504EDF" w:rsidRPr="00845E04" w:rsidRDefault="00504EDF"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rPr>
              <w:t>Occupancy Permit</w:t>
            </w:r>
          </w:p>
        </w:tc>
        <w:tc>
          <w:tcPr>
            <w:tcW w:w="1527" w:type="dxa"/>
            <w:tcBorders>
              <w:top w:val="single" w:sz="12" w:space="0" w:color="auto"/>
              <w:left w:val="single" w:sz="12" w:space="0" w:color="auto"/>
              <w:bottom w:val="single" w:sz="12" w:space="0" w:color="auto"/>
              <w:right w:val="single" w:sz="12" w:space="0" w:color="auto"/>
            </w:tcBorders>
            <w:vAlign w:val="center"/>
          </w:tcPr>
          <w:p w14:paraId="172C613A" w14:textId="63C85DE2" w:rsidR="00504EDF" w:rsidRPr="00933654" w:rsidRDefault="00504EDF" w:rsidP="00CB55D8">
            <w:pPr>
              <w:spacing w:after="0" w:line="240" w:lineRule="auto"/>
              <w:ind w:left="459" w:right="438"/>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1C9AB927" w14:textId="77777777" w:rsidR="00504EDF" w:rsidRPr="00845E04" w:rsidRDefault="00504EDF" w:rsidP="00CB55D8">
            <w:pPr>
              <w:tabs>
                <w:tab w:val="left" w:pos="972"/>
              </w:tabs>
              <w:spacing w:after="0" w:line="240" w:lineRule="auto"/>
              <w:ind w:right="659"/>
              <w:jc w:val="center"/>
              <w:rPr>
                <w:rFonts w:ascii="Times New Roman" w:eastAsia="Arial" w:hAnsi="Times New Roman" w:cs="Times New Roman"/>
              </w:rPr>
            </w:pPr>
          </w:p>
        </w:tc>
        <w:tc>
          <w:tcPr>
            <w:tcW w:w="1440" w:type="dxa"/>
            <w:tcBorders>
              <w:top w:val="single" w:sz="12" w:space="0" w:color="auto"/>
              <w:left w:val="single" w:sz="12" w:space="0" w:color="auto"/>
              <w:bottom w:val="single" w:sz="12" w:space="0" w:color="auto"/>
              <w:right w:val="single" w:sz="12" w:space="0" w:color="auto"/>
            </w:tcBorders>
            <w:vAlign w:val="center"/>
          </w:tcPr>
          <w:p w14:paraId="76BDD7CB" w14:textId="18C69C4B" w:rsidR="00504EDF" w:rsidRPr="00933654" w:rsidRDefault="00504EDF" w:rsidP="00CB55D8">
            <w:pPr>
              <w:spacing w:after="0" w:line="240" w:lineRule="auto"/>
              <w:ind w:left="678" w:right="658"/>
              <w:jc w:val="center"/>
              <w:rPr>
                <w:rFonts w:ascii="Times New Roman" w:eastAsia="Arial" w:hAnsi="Times New Roman" w:cs="Times New Roman"/>
                <w:b/>
              </w:rPr>
            </w:pPr>
            <w:r w:rsidRPr="00933654">
              <w:rPr>
                <w:rFonts w:ascii="Times New Roman" w:eastAsia="Arial" w:hAnsi="Times New Roman" w:cs="Times New Roman"/>
                <w:b/>
                <w:sz w:val="24"/>
              </w:rPr>
              <w:t>X</w:t>
            </w: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6C0C83A6" w14:textId="76B5C949" w:rsidR="00504EDF" w:rsidRPr="00845E04" w:rsidRDefault="00504EDF" w:rsidP="00CD6B11">
            <w:pPr>
              <w:pStyle w:val="NoSpacing"/>
              <w:ind w:left="257" w:right="270" w:firstLine="1"/>
              <w:jc w:val="both"/>
              <w:rPr>
                <w:rFonts w:ascii="Times New Roman" w:hAnsi="Times New Roman" w:cs="Times New Roman"/>
              </w:rPr>
            </w:pPr>
            <w:r w:rsidRPr="00845E04">
              <w:rPr>
                <w:rFonts w:ascii="Times New Roman" w:hAnsi="Times New Roman" w:cs="Times New Roman"/>
              </w:rPr>
              <w:t xml:space="preserve">Address of the building where services are provided </w:t>
            </w:r>
            <w:r w:rsidR="00281BF1" w:rsidRPr="00845E04">
              <w:rPr>
                <w:rFonts w:ascii="Times New Roman" w:hAnsi="Times New Roman" w:cs="Times New Roman"/>
              </w:rPr>
              <w:t>shall</w:t>
            </w:r>
            <w:r w:rsidRPr="00845E04">
              <w:rPr>
                <w:rFonts w:ascii="Times New Roman" w:hAnsi="Times New Roman" w:cs="Times New Roman"/>
              </w:rPr>
              <w:t xml:space="preserve"> be indicated on the Occupancy Permit.</w:t>
            </w:r>
          </w:p>
        </w:tc>
      </w:tr>
      <w:tr w:rsidR="00504EDF" w:rsidRPr="0081759D" w14:paraId="3395EF27" w14:textId="77777777" w:rsidTr="00CB55D8">
        <w:trPr>
          <w:trHeight w:hRule="exact" w:val="1421"/>
        </w:trPr>
        <w:tc>
          <w:tcPr>
            <w:tcW w:w="1983" w:type="dxa"/>
            <w:tcBorders>
              <w:top w:val="single" w:sz="12" w:space="0" w:color="auto"/>
              <w:left w:val="single" w:sz="12" w:space="0" w:color="auto"/>
              <w:bottom w:val="single" w:sz="12" w:space="0" w:color="auto"/>
              <w:right w:val="single" w:sz="12" w:space="0" w:color="auto"/>
            </w:tcBorders>
            <w:vAlign w:val="center"/>
          </w:tcPr>
          <w:p w14:paraId="55E586C8" w14:textId="2D3B6252" w:rsidR="00504EDF" w:rsidRPr="00845E04" w:rsidRDefault="00504EDF" w:rsidP="0060217F">
            <w:pPr>
              <w:spacing w:after="0" w:line="240" w:lineRule="auto"/>
              <w:ind w:left="76" w:right="76"/>
              <w:rPr>
                <w:rFonts w:ascii="Times New Roman" w:eastAsia="Arial" w:hAnsi="Times New Roman" w:cs="Times New Roman"/>
              </w:rPr>
            </w:pPr>
            <w:r w:rsidRPr="00845E04">
              <w:rPr>
                <w:rFonts w:ascii="Times New Roman" w:eastAsia="Arial" w:hAnsi="Times New Roman" w:cs="Times New Roman"/>
              </w:rPr>
              <w:t>Fire Inspection</w:t>
            </w:r>
          </w:p>
        </w:tc>
        <w:tc>
          <w:tcPr>
            <w:tcW w:w="1527" w:type="dxa"/>
            <w:tcBorders>
              <w:top w:val="single" w:sz="12" w:space="0" w:color="auto"/>
              <w:left w:val="single" w:sz="12" w:space="0" w:color="auto"/>
              <w:bottom w:val="single" w:sz="12" w:space="0" w:color="auto"/>
              <w:right w:val="single" w:sz="12" w:space="0" w:color="auto"/>
            </w:tcBorders>
            <w:vAlign w:val="center"/>
          </w:tcPr>
          <w:p w14:paraId="61709938" w14:textId="5A379C35" w:rsidR="00504EDF" w:rsidRPr="00933654" w:rsidRDefault="00504EDF" w:rsidP="00CB55D8">
            <w:pPr>
              <w:spacing w:after="0" w:line="240" w:lineRule="auto"/>
              <w:ind w:left="459" w:right="438"/>
              <w:jc w:val="center"/>
              <w:rPr>
                <w:rFonts w:ascii="Times New Roman" w:eastAsia="Arial" w:hAnsi="Times New Roman" w:cs="Times New Roman"/>
                <w:b/>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37B2EF22" w14:textId="3895A6F4" w:rsidR="00504EDF" w:rsidRPr="00933654" w:rsidRDefault="00504EDF" w:rsidP="00CB55D8">
            <w:pPr>
              <w:tabs>
                <w:tab w:val="left" w:pos="882"/>
                <w:tab w:val="left" w:pos="972"/>
              </w:tabs>
              <w:spacing w:after="0" w:line="240" w:lineRule="auto"/>
              <w:ind w:right="-15"/>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440" w:type="dxa"/>
            <w:tcBorders>
              <w:top w:val="single" w:sz="12" w:space="0" w:color="auto"/>
              <w:left w:val="single" w:sz="12" w:space="0" w:color="auto"/>
              <w:bottom w:val="single" w:sz="12" w:space="0" w:color="auto"/>
              <w:right w:val="single" w:sz="12" w:space="0" w:color="auto"/>
            </w:tcBorders>
            <w:vAlign w:val="center"/>
          </w:tcPr>
          <w:p w14:paraId="668CB381" w14:textId="540AD20C" w:rsidR="00504EDF" w:rsidRPr="00933654" w:rsidRDefault="00504EDF" w:rsidP="00CB55D8">
            <w:pPr>
              <w:spacing w:after="0" w:line="240" w:lineRule="auto"/>
              <w:ind w:left="678" w:right="658"/>
              <w:jc w:val="center"/>
              <w:rPr>
                <w:rFonts w:ascii="Times New Roman" w:eastAsia="Arial" w:hAnsi="Times New Roman" w:cs="Times New Roman"/>
                <w:b/>
                <w:sz w:val="24"/>
              </w:rPr>
            </w:pPr>
            <w:r w:rsidRPr="00933654">
              <w:rPr>
                <w:rFonts w:ascii="Times New Roman" w:eastAsia="Arial" w:hAnsi="Times New Roman" w:cs="Times New Roman"/>
                <w:b/>
                <w:w w:val="99"/>
                <w:sz w:val="24"/>
              </w:rPr>
              <w:t>X</w:t>
            </w: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3ECF58FE" w14:textId="0409B31A" w:rsidR="004342BC" w:rsidRPr="00845E04" w:rsidRDefault="00504EDF" w:rsidP="00CD6B11">
            <w:pPr>
              <w:pStyle w:val="NoSpacing"/>
              <w:ind w:left="257" w:right="270" w:firstLine="1"/>
              <w:jc w:val="both"/>
              <w:rPr>
                <w:rFonts w:ascii="Times New Roman" w:hAnsi="Times New Roman" w:cs="Times New Roman"/>
              </w:rPr>
            </w:pPr>
            <w:r w:rsidRPr="00845E04">
              <w:rPr>
                <w:rFonts w:ascii="Times New Roman" w:hAnsi="Times New Roman" w:cs="Times New Roman"/>
              </w:rPr>
              <w:t xml:space="preserve">The passed fire inspection </w:t>
            </w:r>
            <w:r w:rsidR="00281BF1" w:rsidRPr="00845E04">
              <w:rPr>
                <w:rFonts w:ascii="Times New Roman" w:hAnsi="Times New Roman" w:cs="Times New Roman"/>
              </w:rPr>
              <w:t>shall</w:t>
            </w:r>
            <w:r w:rsidRPr="00845E04">
              <w:rPr>
                <w:rFonts w:ascii="Times New Roman" w:hAnsi="Times New Roman" w:cs="Times New Roman"/>
              </w:rPr>
              <w:t xml:space="preserve"> indicate an expiration date.  If there is no specified expiration date, AHCCCS considers the passed fire inspection to be expired two years from the date of inspection.  The current address of the building where services are provided to members </w:t>
            </w:r>
            <w:r w:rsidR="00281BF1" w:rsidRPr="00845E04">
              <w:rPr>
                <w:rFonts w:ascii="Times New Roman" w:hAnsi="Times New Roman" w:cs="Times New Roman"/>
              </w:rPr>
              <w:t>shall</w:t>
            </w:r>
            <w:r w:rsidRPr="00845E04">
              <w:rPr>
                <w:rFonts w:ascii="Times New Roman" w:hAnsi="Times New Roman" w:cs="Times New Roman"/>
              </w:rPr>
              <w:t xml:space="preserve"> be indicated on the passed Fire Inspection.</w:t>
            </w:r>
          </w:p>
        </w:tc>
      </w:tr>
      <w:tr w:rsidR="00504EDF" w:rsidRPr="0081759D" w14:paraId="212E751E" w14:textId="77777777" w:rsidTr="00CB55D8">
        <w:trPr>
          <w:trHeight w:hRule="exact" w:val="6641"/>
        </w:trPr>
        <w:tc>
          <w:tcPr>
            <w:tcW w:w="1983" w:type="dxa"/>
            <w:tcBorders>
              <w:top w:val="single" w:sz="12" w:space="0" w:color="auto"/>
              <w:left w:val="single" w:sz="12" w:space="0" w:color="auto"/>
              <w:bottom w:val="single" w:sz="12" w:space="0" w:color="auto"/>
              <w:right w:val="single" w:sz="12" w:space="0" w:color="auto"/>
            </w:tcBorders>
            <w:vAlign w:val="center"/>
          </w:tcPr>
          <w:p w14:paraId="3A5947F4" w14:textId="68F2F52D" w:rsidR="00504EDF" w:rsidRPr="0092564D" w:rsidRDefault="00504EDF" w:rsidP="00CB55D8">
            <w:pPr>
              <w:spacing w:after="0" w:line="240" w:lineRule="auto"/>
              <w:ind w:left="76" w:right="76"/>
              <w:rPr>
                <w:rFonts w:ascii="Times New Roman" w:eastAsia="Arial" w:hAnsi="Times New Roman" w:cs="Times New Roman"/>
              </w:rPr>
            </w:pPr>
            <w:r w:rsidRPr="0092564D">
              <w:rPr>
                <w:rFonts w:ascii="Times New Roman" w:eastAsia="Arial" w:hAnsi="Times New Roman" w:cs="Times New Roman"/>
              </w:rPr>
              <w:lastRenderedPageBreak/>
              <w:t>Administrative Policies and Procedures</w:t>
            </w:r>
          </w:p>
        </w:tc>
        <w:tc>
          <w:tcPr>
            <w:tcW w:w="1527" w:type="dxa"/>
            <w:tcBorders>
              <w:top w:val="single" w:sz="12" w:space="0" w:color="auto"/>
              <w:left w:val="single" w:sz="12" w:space="0" w:color="auto"/>
              <w:bottom w:val="single" w:sz="12" w:space="0" w:color="auto"/>
              <w:right w:val="single" w:sz="12" w:space="0" w:color="auto"/>
            </w:tcBorders>
            <w:vAlign w:val="center"/>
          </w:tcPr>
          <w:p w14:paraId="0E2A357C" w14:textId="4BB4ADA4" w:rsidR="00504EDF" w:rsidRPr="00933654" w:rsidRDefault="00504EDF" w:rsidP="0092564D">
            <w:pPr>
              <w:spacing w:after="0" w:line="240" w:lineRule="auto"/>
              <w:ind w:left="459" w:right="438"/>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0452815C" w14:textId="5216C039" w:rsidR="00504EDF" w:rsidRPr="00933654" w:rsidRDefault="00504EDF" w:rsidP="0092564D">
            <w:pPr>
              <w:tabs>
                <w:tab w:val="left" w:pos="882"/>
              </w:tabs>
              <w:spacing w:after="0" w:line="240" w:lineRule="auto"/>
              <w:ind w:right="-15"/>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440" w:type="dxa"/>
            <w:tcBorders>
              <w:top w:val="single" w:sz="12" w:space="0" w:color="auto"/>
              <w:left w:val="single" w:sz="12" w:space="0" w:color="auto"/>
              <w:bottom w:val="single" w:sz="12" w:space="0" w:color="auto"/>
              <w:right w:val="single" w:sz="12" w:space="0" w:color="auto"/>
            </w:tcBorders>
            <w:vAlign w:val="center"/>
          </w:tcPr>
          <w:p w14:paraId="6C395972" w14:textId="77777777" w:rsidR="00504EDF" w:rsidRPr="0092564D" w:rsidRDefault="00504EDF" w:rsidP="00E72EA0">
            <w:pPr>
              <w:spacing w:after="0" w:line="240" w:lineRule="auto"/>
              <w:ind w:left="257" w:right="658"/>
              <w:jc w:val="center"/>
              <w:rPr>
                <w:rFonts w:ascii="Times New Roman" w:eastAsia="Arial" w:hAnsi="Times New Roman" w:cs="Times New Roman"/>
              </w:rPr>
            </w:pPr>
          </w:p>
        </w:tc>
        <w:tc>
          <w:tcPr>
            <w:tcW w:w="8114" w:type="dxa"/>
            <w:tcBorders>
              <w:top w:val="single" w:sz="12" w:space="0" w:color="auto"/>
              <w:left w:val="single" w:sz="12" w:space="0" w:color="auto"/>
              <w:bottom w:val="single" w:sz="12" w:space="0" w:color="auto"/>
              <w:right w:val="single" w:sz="12" w:space="0" w:color="auto"/>
            </w:tcBorders>
            <w:shd w:val="clear" w:color="auto" w:fill="auto"/>
            <w:vAlign w:val="center"/>
          </w:tcPr>
          <w:p w14:paraId="6FA02FB6" w14:textId="4DD928BE" w:rsidR="00504EDF" w:rsidRPr="0092564D" w:rsidRDefault="00504EDF" w:rsidP="00CD6B11">
            <w:pPr>
              <w:spacing w:after="0" w:line="240" w:lineRule="auto"/>
              <w:ind w:left="257" w:right="270"/>
              <w:jc w:val="both"/>
              <w:rPr>
                <w:rFonts w:ascii="Times New Roman" w:hAnsi="Times New Roman" w:cs="Times New Roman"/>
              </w:rPr>
            </w:pPr>
            <w:r w:rsidRPr="0092564D">
              <w:rPr>
                <w:rFonts w:ascii="Times New Roman" w:hAnsi="Times New Roman" w:cs="Times New Roman"/>
              </w:rPr>
              <w:t>Program Administrator shall have Administrative policies and procedures that outline how the Administrator:</w:t>
            </w:r>
          </w:p>
          <w:p w14:paraId="6F5340E4" w14:textId="45A2F9B4" w:rsidR="00504EDF" w:rsidRPr="0092564D" w:rsidRDefault="00504EDF" w:rsidP="00CD6B11">
            <w:pPr>
              <w:pStyle w:val="ListParagraph"/>
              <w:numPr>
                <w:ilvl w:val="0"/>
                <w:numId w:val="6"/>
              </w:numPr>
              <w:spacing w:after="0" w:line="240" w:lineRule="auto"/>
              <w:ind w:left="617" w:right="270" w:hanging="373"/>
              <w:jc w:val="both"/>
              <w:rPr>
                <w:rFonts w:ascii="Times New Roman" w:hAnsi="Times New Roman" w:cs="Times New Roman"/>
              </w:rPr>
            </w:pPr>
            <w:r w:rsidRPr="0092564D">
              <w:rPr>
                <w:rFonts w:ascii="Times New Roman" w:hAnsi="Times New Roman" w:cs="Times New Roman"/>
              </w:rPr>
              <w:t>Determines workforce classifications for Behavioral Health Paraprofessionals (BHPPs), Behavioral Health Technicians (BHTs) and Behavioral Health Professionals per A.R.S. Title 32 and A.A.C. R9-10-115.</w:t>
            </w:r>
          </w:p>
          <w:p w14:paraId="67ED5AB2" w14:textId="29C8620D" w:rsidR="00504EDF" w:rsidRPr="0092564D" w:rsidRDefault="00504EDF" w:rsidP="00CD6B11">
            <w:pPr>
              <w:pStyle w:val="ListParagraph"/>
              <w:numPr>
                <w:ilvl w:val="0"/>
                <w:numId w:val="6"/>
              </w:numPr>
              <w:spacing w:after="0" w:line="240" w:lineRule="auto"/>
              <w:ind w:left="617" w:right="270" w:hanging="373"/>
              <w:jc w:val="both"/>
              <w:rPr>
                <w:rFonts w:ascii="Times New Roman" w:hAnsi="Times New Roman" w:cs="Times New Roman"/>
              </w:rPr>
            </w:pPr>
            <w:r w:rsidRPr="0092564D">
              <w:rPr>
                <w:rFonts w:ascii="Times New Roman" w:hAnsi="Times New Roman" w:cs="Times New Roman"/>
              </w:rPr>
              <w:t>Establishes a job description delineating the scope of services BHTs and BH</w:t>
            </w:r>
            <w:r w:rsidR="0054260B" w:rsidRPr="0092564D">
              <w:rPr>
                <w:rFonts w:ascii="Times New Roman" w:hAnsi="Times New Roman" w:cs="Times New Roman"/>
              </w:rPr>
              <w:t xml:space="preserve">PPs are allowed to provide and </w:t>
            </w:r>
            <w:r w:rsidRPr="0092564D">
              <w:rPr>
                <w:rFonts w:ascii="Times New Roman" w:hAnsi="Times New Roman" w:cs="Times New Roman"/>
              </w:rPr>
              <w:t xml:space="preserve">stating the qualifications, skills, and knowledge required for each type of personnel member based upon the types of services to be provided and the expected acuity of the Members to be served per </w:t>
            </w:r>
            <w:r w:rsidR="0041159C">
              <w:rPr>
                <w:rFonts w:ascii="Times New Roman" w:hAnsi="Times New Roman" w:cs="Times New Roman"/>
              </w:rPr>
              <w:t xml:space="preserve">A.A.C. </w:t>
            </w:r>
            <w:r w:rsidRPr="0092564D">
              <w:rPr>
                <w:rFonts w:ascii="Times New Roman" w:hAnsi="Times New Roman" w:cs="Times New Roman"/>
              </w:rPr>
              <w:t>R9-10-1006.</w:t>
            </w:r>
          </w:p>
          <w:p w14:paraId="17BD3FD9" w14:textId="77777777" w:rsidR="00504EDF" w:rsidRPr="0092564D" w:rsidRDefault="00504EDF" w:rsidP="00CD6B11">
            <w:pPr>
              <w:pStyle w:val="ListParagraph"/>
              <w:numPr>
                <w:ilvl w:val="0"/>
                <w:numId w:val="6"/>
              </w:numPr>
              <w:spacing w:after="0" w:line="240" w:lineRule="auto"/>
              <w:ind w:left="617" w:right="270" w:hanging="373"/>
              <w:jc w:val="both"/>
              <w:rPr>
                <w:rFonts w:ascii="Times New Roman" w:hAnsi="Times New Roman" w:cs="Times New Roman"/>
              </w:rPr>
            </w:pPr>
            <w:r w:rsidRPr="0092564D">
              <w:rPr>
                <w:rFonts w:ascii="Times New Roman" w:hAnsi="Times New Roman" w:cs="Times New Roman"/>
              </w:rPr>
              <w:t>Evaluates and ensures the competency of each employee to provide services by demonstrating relevant skills and knowledge, as well as verifying required qualifications such as; education, experience, past supervisory attestations, training, coaching, mentoring.</w:t>
            </w:r>
          </w:p>
          <w:p w14:paraId="524731DC" w14:textId="59921A2D" w:rsidR="00504EDF" w:rsidRPr="0092564D" w:rsidRDefault="00504EDF" w:rsidP="00CD6B11">
            <w:pPr>
              <w:pStyle w:val="ListParagraph"/>
              <w:numPr>
                <w:ilvl w:val="0"/>
                <w:numId w:val="6"/>
              </w:numPr>
              <w:spacing w:after="0" w:line="240" w:lineRule="auto"/>
              <w:ind w:left="617" w:right="270" w:hanging="373"/>
              <w:jc w:val="both"/>
              <w:rPr>
                <w:rFonts w:ascii="Times New Roman" w:hAnsi="Times New Roman" w:cs="Times New Roman"/>
              </w:rPr>
            </w:pPr>
            <w:r w:rsidRPr="0092564D">
              <w:rPr>
                <w:rFonts w:ascii="Times New Roman" w:hAnsi="Times New Roman" w:cs="Times New Roman"/>
              </w:rPr>
              <w:t>Develops, documents and implements a workforce development plan that describes how the CSA will develop and maintain its own training system of job relevant and competency based orientation, basic, specialized and advanced training, coaching and mentoring programs and supervisory practices; or how it will link to other workforce development resources to ensure that all employees develop the basic, specialized and advanced competency required  to perform the specific duties stated in the job description per A.A.C. R9-10-1006.</w:t>
            </w:r>
          </w:p>
          <w:p w14:paraId="1050B072" w14:textId="77777777" w:rsidR="00504EDF" w:rsidRPr="0092564D" w:rsidRDefault="00504EDF" w:rsidP="00CD6B11">
            <w:pPr>
              <w:pStyle w:val="ListParagraph"/>
              <w:numPr>
                <w:ilvl w:val="0"/>
                <w:numId w:val="6"/>
              </w:numPr>
              <w:spacing w:after="0" w:line="240" w:lineRule="auto"/>
              <w:ind w:left="617" w:right="270" w:hanging="373"/>
              <w:jc w:val="both"/>
              <w:rPr>
                <w:rFonts w:ascii="Times New Roman" w:hAnsi="Times New Roman" w:cs="Times New Roman"/>
              </w:rPr>
            </w:pPr>
            <w:r w:rsidRPr="0092564D">
              <w:rPr>
                <w:rFonts w:ascii="Times New Roman" w:hAnsi="Times New Roman" w:cs="Times New Roman"/>
              </w:rPr>
              <w:t>Establish qualifications of a BHP and BHT to provide supervision of non-clinical services.</w:t>
            </w:r>
          </w:p>
          <w:p w14:paraId="6F295F00" w14:textId="0C4CC181" w:rsidR="00504EDF" w:rsidRPr="0092564D" w:rsidRDefault="00504EDF" w:rsidP="00CD6B11">
            <w:pPr>
              <w:pStyle w:val="ListParagraph"/>
              <w:numPr>
                <w:ilvl w:val="0"/>
                <w:numId w:val="6"/>
              </w:numPr>
              <w:spacing w:after="0" w:line="240" w:lineRule="auto"/>
              <w:ind w:left="617" w:right="270" w:hanging="373"/>
              <w:jc w:val="both"/>
              <w:rPr>
                <w:rFonts w:ascii="Times New Roman" w:hAnsi="Times New Roman" w:cs="Times New Roman"/>
              </w:rPr>
            </w:pPr>
            <w:r w:rsidRPr="0092564D">
              <w:rPr>
                <w:rFonts w:ascii="Times New Roman" w:hAnsi="Times New Roman" w:cs="Times New Roman"/>
              </w:rPr>
              <w:t>Establishes supervision standards for BHPs, BHTs who provide supervision of BHPs, BHTs</w:t>
            </w:r>
            <w:r w:rsidR="0054260B" w:rsidRPr="0092564D">
              <w:rPr>
                <w:rFonts w:ascii="Times New Roman" w:hAnsi="Times New Roman" w:cs="Times New Roman"/>
              </w:rPr>
              <w:t>,</w:t>
            </w:r>
            <w:r w:rsidRPr="0092564D">
              <w:rPr>
                <w:rFonts w:ascii="Times New Roman" w:hAnsi="Times New Roman" w:cs="Times New Roman"/>
              </w:rPr>
              <w:t xml:space="preserve"> and BHPPs.</w:t>
            </w:r>
          </w:p>
        </w:tc>
      </w:tr>
    </w:tbl>
    <w:p w14:paraId="5AC62FFE" w14:textId="77777777" w:rsidR="00692AC5" w:rsidRDefault="00692AC5" w:rsidP="00A8468D">
      <w:pPr>
        <w:spacing w:after="0" w:line="240" w:lineRule="auto"/>
        <w:rPr>
          <w:rFonts w:ascii="Times New Roman" w:hAnsi="Times New Roman" w:cs="Times New Roman"/>
          <w:sz w:val="24"/>
          <w:szCs w:val="24"/>
        </w:rPr>
      </w:pPr>
    </w:p>
    <w:p w14:paraId="1624BC72" w14:textId="77777777" w:rsidR="00777AF7" w:rsidRDefault="00777AF7" w:rsidP="00A8468D">
      <w:pPr>
        <w:spacing w:after="0" w:line="240" w:lineRule="auto"/>
        <w:rPr>
          <w:rFonts w:ascii="Times New Roman" w:hAnsi="Times New Roman" w:cs="Times New Roman"/>
          <w:sz w:val="24"/>
          <w:szCs w:val="24"/>
        </w:rPr>
      </w:pPr>
    </w:p>
    <w:p w14:paraId="115342B5" w14:textId="77777777" w:rsidR="00777AF7" w:rsidRPr="0081759D" w:rsidRDefault="00777AF7" w:rsidP="00A8468D">
      <w:pPr>
        <w:spacing w:after="0" w:line="240" w:lineRule="auto"/>
        <w:rPr>
          <w:rFonts w:ascii="Times New Roman" w:hAnsi="Times New Roman" w:cs="Times New Roman"/>
          <w:sz w:val="24"/>
          <w:szCs w:val="24"/>
        </w:rPr>
      </w:pPr>
    </w:p>
    <w:tbl>
      <w:tblPr>
        <w:tblW w:w="15121" w:type="dxa"/>
        <w:tblInd w:w="104" w:type="dxa"/>
        <w:tblLayout w:type="fixed"/>
        <w:tblCellMar>
          <w:top w:w="14" w:type="dxa"/>
          <w:left w:w="14" w:type="dxa"/>
          <w:bottom w:w="14" w:type="dxa"/>
          <w:right w:w="14" w:type="dxa"/>
        </w:tblCellMar>
        <w:tblLook w:val="01E0" w:firstRow="1" w:lastRow="1" w:firstColumn="1" w:lastColumn="1" w:noHBand="0" w:noVBand="0"/>
      </w:tblPr>
      <w:tblGrid>
        <w:gridCol w:w="2161"/>
        <w:gridCol w:w="1620"/>
        <w:gridCol w:w="1980"/>
        <w:gridCol w:w="9360"/>
      </w:tblGrid>
      <w:tr w:rsidR="00375A3C" w:rsidRPr="0081759D" w14:paraId="28FBC301" w14:textId="77777777" w:rsidTr="00C43CB3">
        <w:trPr>
          <w:trHeight w:hRule="exact" w:val="637"/>
          <w:tblHeader/>
        </w:trPr>
        <w:tc>
          <w:tcPr>
            <w:tcW w:w="15121" w:type="dxa"/>
            <w:gridSpan w:val="4"/>
            <w:tcBorders>
              <w:top w:val="single" w:sz="12" w:space="0" w:color="auto"/>
              <w:left w:val="single" w:sz="12" w:space="0" w:color="auto"/>
              <w:bottom w:val="single" w:sz="12" w:space="0" w:color="auto"/>
              <w:right w:val="single" w:sz="12" w:space="0" w:color="auto"/>
            </w:tcBorders>
            <w:shd w:val="pct25" w:color="auto" w:fill="auto"/>
            <w:vAlign w:val="center"/>
            <w:hideMark/>
          </w:tcPr>
          <w:p w14:paraId="28FBC300" w14:textId="796860D9" w:rsidR="00375A3C" w:rsidRPr="00D64477" w:rsidRDefault="00AC71D3" w:rsidP="00F54B06">
            <w:pPr>
              <w:spacing w:after="0" w:line="240" w:lineRule="auto"/>
              <w:jc w:val="center"/>
              <w:rPr>
                <w:rFonts w:ascii="Times New Roman" w:hAnsi="Times New Roman" w:cs="Times New Roman"/>
                <w:b/>
                <w:smallCaps/>
                <w:sz w:val="24"/>
                <w:szCs w:val="24"/>
              </w:rPr>
            </w:pPr>
            <w:r w:rsidRPr="00D64477">
              <w:rPr>
                <w:rFonts w:ascii="Times New Roman" w:hAnsi="Times New Roman" w:cs="Times New Roman"/>
                <w:b/>
                <w:smallCaps/>
                <w:sz w:val="24"/>
                <w:szCs w:val="24"/>
              </w:rPr>
              <w:lastRenderedPageBreak/>
              <w:t>CSA Documentation Standards Matrix</w:t>
            </w:r>
          </w:p>
        </w:tc>
      </w:tr>
      <w:tr w:rsidR="00375A3C" w:rsidRPr="0081759D" w14:paraId="0C5C76BE" w14:textId="77777777" w:rsidTr="00B5166B">
        <w:trPr>
          <w:trHeight w:hRule="exact" w:val="1069"/>
          <w:tblHeader/>
        </w:trPr>
        <w:tc>
          <w:tcPr>
            <w:tcW w:w="2161" w:type="dxa"/>
            <w:tcBorders>
              <w:top w:val="single" w:sz="12" w:space="0" w:color="auto"/>
              <w:left w:val="single" w:sz="12" w:space="0" w:color="auto"/>
              <w:bottom w:val="single" w:sz="12" w:space="0" w:color="auto"/>
              <w:right w:val="single" w:sz="12" w:space="0" w:color="auto"/>
            </w:tcBorders>
            <w:shd w:val="pct25" w:color="auto" w:fill="auto"/>
            <w:vAlign w:val="center"/>
          </w:tcPr>
          <w:p w14:paraId="404EF9FB" w14:textId="4FFEF8AA" w:rsidR="00375A3C" w:rsidRPr="00A97738" w:rsidRDefault="00AC71D3" w:rsidP="00F54B06">
            <w:pPr>
              <w:spacing w:after="0" w:line="240" w:lineRule="auto"/>
              <w:ind w:right="18"/>
              <w:jc w:val="center"/>
              <w:rPr>
                <w:rFonts w:ascii="Times New Roman" w:eastAsia="Arial" w:hAnsi="Times New Roman" w:cs="Times New Roman"/>
                <w:b/>
                <w:bCs/>
                <w:smallCaps/>
                <w:sz w:val="24"/>
                <w:szCs w:val="24"/>
              </w:rPr>
            </w:pPr>
            <w:r w:rsidRPr="00A97738">
              <w:rPr>
                <w:rFonts w:ascii="Times New Roman" w:eastAsia="Arial" w:hAnsi="Times New Roman" w:cs="Times New Roman"/>
                <w:b/>
                <w:bCs/>
                <w:smallCaps/>
                <w:sz w:val="24"/>
                <w:szCs w:val="24"/>
              </w:rPr>
              <w:t>Personnel Records Requirements</w:t>
            </w:r>
          </w:p>
        </w:tc>
        <w:tc>
          <w:tcPr>
            <w:tcW w:w="1620" w:type="dxa"/>
            <w:tcBorders>
              <w:top w:val="single" w:sz="12" w:space="0" w:color="auto"/>
              <w:left w:val="single" w:sz="12" w:space="0" w:color="auto"/>
              <w:bottom w:val="single" w:sz="12" w:space="0" w:color="auto"/>
              <w:right w:val="single" w:sz="12" w:space="0" w:color="auto"/>
            </w:tcBorders>
            <w:shd w:val="pct25" w:color="auto" w:fill="auto"/>
            <w:vAlign w:val="center"/>
          </w:tcPr>
          <w:p w14:paraId="30D8F77D" w14:textId="77C875DE" w:rsidR="00375A3C" w:rsidRPr="00A97738" w:rsidRDefault="00375A3C" w:rsidP="00F54B06">
            <w:pPr>
              <w:spacing w:after="0" w:line="240" w:lineRule="auto"/>
              <w:ind w:right="-20"/>
              <w:jc w:val="center"/>
              <w:rPr>
                <w:rFonts w:ascii="Times New Roman" w:eastAsia="Arial" w:hAnsi="Times New Roman" w:cs="Times New Roman"/>
                <w:b/>
                <w:bCs/>
                <w:smallCaps/>
                <w:sz w:val="24"/>
                <w:szCs w:val="24"/>
              </w:rPr>
            </w:pPr>
            <w:r w:rsidRPr="00A97738">
              <w:rPr>
                <w:rFonts w:ascii="Times New Roman" w:eastAsia="Arial" w:hAnsi="Times New Roman" w:cs="Times New Roman"/>
                <w:b/>
                <w:bCs/>
                <w:smallCaps/>
                <w:sz w:val="24"/>
                <w:szCs w:val="24"/>
              </w:rPr>
              <w:t>Initial/Desk Audit</w:t>
            </w:r>
          </w:p>
        </w:tc>
        <w:tc>
          <w:tcPr>
            <w:tcW w:w="1980" w:type="dxa"/>
            <w:tcBorders>
              <w:top w:val="single" w:sz="12" w:space="0" w:color="auto"/>
              <w:left w:val="single" w:sz="12" w:space="0" w:color="auto"/>
              <w:bottom w:val="single" w:sz="12" w:space="0" w:color="auto"/>
              <w:right w:val="single" w:sz="12" w:space="0" w:color="auto"/>
            </w:tcBorders>
            <w:shd w:val="pct25" w:color="auto" w:fill="auto"/>
            <w:vAlign w:val="center"/>
          </w:tcPr>
          <w:p w14:paraId="0E9B4011" w14:textId="3C6A74EF" w:rsidR="00375A3C" w:rsidRPr="00A97738" w:rsidRDefault="00375A3C" w:rsidP="00F54B06">
            <w:pPr>
              <w:spacing w:after="0" w:line="240" w:lineRule="auto"/>
              <w:ind w:right="-20"/>
              <w:jc w:val="center"/>
              <w:rPr>
                <w:rFonts w:ascii="Times New Roman" w:eastAsia="Arial" w:hAnsi="Times New Roman" w:cs="Times New Roman"/>
                <w:b/>
                <w:bCs/>
                <w:smallCaps/>
                <w:sz w:val="24"/>
                <w:szCs w:val="24"/>
              </w:rPr>
            </w:pPr>
            <w:r w:rsidRPr="00A97738">
              <w:rPr>
                <w:rFonts w:ascii="Times New Roman" w:eastAsia="Arial" w:hAnsi="Times New Roman" w:cs="Times New Roman"/>
                <w:b/>
                <w:bCs/>
                <w:smallCaps/>
                <w:sz w:val="24"/>
                <w:szCs w:val="24"/>
              </w:rPr>
              <w:t>Rene</w:t>
            </w:r>
            <w:r w:rsidRPr="00A97738">
              <w:rPr>
                <w:rFonts w:ascii="Times New Roman" w:eastAsia="Arial" w:hAnsi="Times New Roman" w:cs="Times New Roman"/>
                <w:b/>
                <w:bCs/>
                <w:smallCaps/>
                <w:spacing w:val="5"/>
                <w:sz w:val="24"/>
                <w:szCs w:val="24"/>
              </w:rPr>
              <w:t>w</w:t>
            </w:r>
            <w:r w:rsidRPr="00A97738">
              <w:rPr>
                <w:rFonts w:ascii="Times New Roman" w:eastAsia="Arial" w:hAnsi="Times New Roman" w:cs="Times New Roman"/>
                <w:b/>
                <w:bCs/>
                <w:smallCaps/>
                <w:spacing w:val="-1"/>
                <w:sz w:val="24"/>
                <w:szCs w:val="24"/>
              </w:rPr>
              <w:t>a</w:t>
            </w:r>
            <w:r w:rsidRPr="00A97738">
              <w:rPr>
                <w:rFonts w:ascii="Times New Roman" w:eastAsia="Arial" w:hAnsi="Times New Roman" w:cs="Times New Roman"/>
                <w:b/>
                <w:bCs/>
                <w:smallCaps/>
                <w:sz w:val="24"/>
                <w:szCs w:val="24"/>
              </w:rPr>
              <w:t>l/Onsite Review</w:t>
            </w:r>
          </w:p>
        </w:tc>
        <w:tc>
          <w:tcPr>
            <w:tcW w:w="9360" w:type="dxa"/>
            <w:tcBorders>
              <w:top w:val="single" w:sz="12" w:space="0" w:color="auto"/>
              <w:left w:val="single" w:sz="12" w:space="0" w:color="auto"/>
              <w:bottom w:val="single" w:sz="12" w:space="0" w:color="auto"/>
              <w:right w:val="single" w:sz="12" w:space="0" w:color="auto"/>
            </w:tcBorders>
            <w:shd w:val="pct25" w:color="auto" w:fill="auto"/>
            <w:vAlign w:val="center"/>
          </w:tcPr>
          <w:p w14:paraId="74F594DA" w14:textId="2F257BB0" w:rsidR="00375A3C" w:rsidRPr="00A97738" w:rsidRDefault="00375A3C" w:rsidP="00F54B06">
            <w:pPr>
              <w:spacing w:after="0" w:line="240" w:lineRule="auto"/>
              <w:jc w:val="center"/>
              <w:rPr>
                <w:rFonts w:ascii="Times New Roman" w:hAnsi="Times New Roman" w:cs="Times New Roman"/>
                <w:b/>
                <w:smallCaps/>
                <w:sz w:val="24"/>
                <w:szCs w:val="24"/>
              </w:rPr>
            </w:pPr>
            <w:r w:rsidRPr="00A97738">
              <w:rPr>
                <w:rFonts w:ascii="Times New Roman" w:hAnsi="Times New Roman" w:cs="Times New Roman"/>
                <w:b/>
                <w:smallCaps/>
                <w:sz w:val="24"/>
                <w:szCs w:val="24"/>
              </w:rPr>
              <w:t>Documentation Standards</w:t>
            </w:r>
          </w:p>
        </w:tc>
      </w:tr>
      <w:tr w:rsidR="00375A3C" w:rsidRPr="0081759D" w14:paraId="68996EB0" w14:textId="77777777" w:rsidTr="00B5166B">
        <w:trPr>
          <w:trHeight w:hRule="exact" w:val="511"/>
        </w:trPr>
        <w:tc>
          <w:tcPr>
            <w:tcW w:w="2161" w:type="dxa"/>
            <w:tcBorders>
              <w:top w:val="single" w:sz="12" w:space="0" w:color="auto"/>
              <w:left w:val="single" w:sz="12" w:space="0" w:color="auto"/>
              <w:bottom w:val="single" w:sz="12" w:space="0" w:color="auto"/>
              <w:right w:val="single" w:sz="12" w:space="0" w:color="auto"/>
            </w:tcBorders>
            <w:vAlign w:val="center"/>
          </w:tcPr>
          <w:p w14:paraId="1D8B0D20" w14:textId="03B8A485" w:rsidR="00375A3C" w:rsidRPr="005F61F6" w:rsidRDefault="00375A3C" w:rsidP="00CB55D8">
            <w:pPr>
              <w:spacing w:after="0" w:line="240" w:lineRule="auto"/>
              <w:ind w:left="115" w:right="202"/>
              <w:rPr>
                <w:rFonts w:ascii="Times New Roman" w:eastAsia="Arial" w:hAnsi="Times New Roman" w:cs="Times New Roman"/>
              </w:rPr>
            </w:pPr>
            <w:r w:rsidRPr="005F61F6">
              <w:rPr>
                <w:rFonts w:ascii="Times New Roman" w:eastAsia="Arial" w:hAnsi="Times New Roman" w:cs="Times New Roman"/>
              </w:rPr>
              <w:t>AMPM Policy 940</w:t>
            </w:r>
          </w:p>
        </w:tc>
        <w:tc>
          <w:tcPr>
            <w:tcW w:w="1620" w:type="dxa"/>
            <w:tcBorders>
              <w:top w:val="single" w:sz="12" w:space="0" w:color="auto"/>
              <w:left w:val="single" w:sz="12" w:space="0" w:color="auto"/>
              <w:bottom w:val="single" w:sz="12" w:space="0" w:color="auto"/>
              <w:right w:val="single" w:sz="12" w:space="0" w:color="auto"/>
            </w:tcBorders>
            <w:vAlign w:val="center"/>
          </w:tcPr>
          <w:p w14:paraId="7A8347D5" w14:textId="14C04339" w:rsidR="00375A3C" w:rsidRPr="00933654" w:rsidRDefault="00375A3C" w:rsidP="005F61F6">
            <w:pPr>
              <w:spacing w:after="0" w:line="240" w:lineRule="auto"/>
              <w:jc w:val="center"/>
              <w:rPr>
                <w:rFonts w:ascii="Times New Roman" w:hAnsi="Times New Roman" w:cs="Times New Roman"/>
                <w:b/>
                <w:sz w:val="24"/>
              </w:rPr>
            </w:pPr>
            <w:r w:rsidRPr="00933654">
              <w:rPr>
                <w:rFonts w:ascii="Times New Roman"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1967B3F6" w14:textId="2EDFA764" w:rsidR="00375A3C" w:rsidRPr="00933654" w:rsidRDefault="00375A3C" w:rsidP="005F61F6">
            <w:pPr>
              <w:tabs>
                <w:tab w:val="left" w:pos="731"/>
              </w:tabs>
              <w:spacing w:after="0" w:line="240" w:lineRule="auto"/>
              <w:jc w:val="center"/>
              <w:rPr>
                <w:rFonts w:ascii="Times New Roman" w:hAnsi="Times New Roman" w:cs="Times New Roman"/>
                <w:b/>
                <w:sz w:val="24"/>
              </w:rPr>
            </w:pPr>
            <w:r w:rsidRPr="00933654">
              <w:rPr>
                <w:rFonts w:ascii="Times New Roman"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3A6FA854" w14:textId="3C32491D" w:rsidR="00375A3C" w:rsidRPr="005F61F6" w:rsidRDefault="00375A3C" w:rsidP="00CD6B11">
            <w:pPr>
              <w:pStyle w:val="NoSpacing"/>
              <w:tabs>
                <w:tab w:val="left" w:pos="-284"/>
              </w:tabs>
              <w:ind w:left="166" w:right="270"/>
              <w:jc w:val="both"/>
              <w:rPr>
                <w:rFonts w:ascii="Times New Roman" w:hAnsi="Times New Roman" w:cs="Times New Roman"/>
              </w:rPr>
            </w:pPr>
            <w:r w:rsidRPr="005F61F6">
              <w:rPr>
                <w:rFonts w:ascii="Times New Roman" w:hAnsi="Times New Roman" w:cs="Times New Roman"/>
              </w:rPr>
              <w:t xml:space="preserve">Personnel and member records </w:t>
            </w:r>
            <w:r w:rsidR="00281BF1" w:rsidRPr="005F61F6">
              <w:rPr>
                <w:rFonts w:ascii="Times New Roman" w:hAnsi="Times New Roman" w:cs="Times New Roman"/>
              </w:rPr>
              <w:t>shall</w:t>
            </w:r>
            <w:r w:rsidRPr="005F61F6">
              <w:rPr>
                <w:rFonts w:ascii="Times New Roman" w:hAnsi="Times New Roman" w:cs="Times New Roman"/>
              </w:rPr>
              <w:t xml:space="preserve"> conform </w:t>
            </w:r>
            <w:r w:rsidR="005C0D5C" w:rsidRPr="005F61F6">
              <w:rPr>
                <w:rFonts w:ascii="Times New Roman" w:hAnsi="Times New Roman" w:cs="Times New Roman"/>
              </w:rPr>
              <w:t>to</w:t>
            </w:r>
            <w:r w:rsidRPr="005F61F6">
              <w:rPr>
                <w:rFonts w:ascii="Times New Roman" w:hAnsi="Times New Roman" w:cs="Times New Roman"/>
              </w:rPr>
              <w:t xml:space="preserve"> AMPM Policy 940.</w:t>
            </w:r>
          </w:p>
        </w:tc>
      </w:tr>
      <w:tr w:rsidR="00375A3C" w:rsidRPr="0081759D" w14:paraId="50658C74" w14:textId="77777777" w:rsidTr="00B5166B">
        <w:trPr>
          <w:trHeight w:hRule="exact" w:val="799"/>
        </w:trPr>
        <w:tc>
          <w:tcPr>
            <w:tcW w:w="2161" w:type="dxa"/>
            <w:tcBorders>
              <w:top w:val="single" w:sz="12" w:space="0" w:color="auto"/>
              <w:left w:val="single" w:sz="12" w:space="0" w:color="auto"/>
              <w:bottom w:val="single" w:sz="12" w:space="0" w:color="auto"/>
              <w:right w:val="single" w:sz="12" w:space="0" w:color="auto"/>
            </w:tcBorders>
            <w:vAlign w:val="center"/>
          </w:tcPr>
          <w:p w14:paraId="10B9C7FF" w14:textId="77A83333" w:rsidR="00375A3C" w:rsidRPr="005F61F6" w:rsidRDefault="00375A3C" w:rsidP="00CB55D8">
            <w:pPr>
              <w:spacing w:after="0" w:line="240" w:lineRule="auto"/>
              <w:ind w:left="115" w:right="202"/>
              <w:rPr>
                <w:rFonts w:ascii="Times New Roman" w:eastAsia="Arial" w:hAnsi="Times New Roman" w:cs="Times New Roman"/>
              </w:rPr>
            </w:pPr>
            <w:r w:rsidRPr="005F61F6">
              <w:rPr>
                <w:rFonts w:ascii="Times New Roman" w:eastAsia="Arial" w:hAnsi="Times New Roman" w:cs="Times New Roman"/>
              </w:rPr>
              <w:t>Hire date of Direct Care Staff</w:t>
            </w:r>
          </w:p>
        </w:tc>
        <w:tc>
          <w:tcPr>
            <w:tcW w:w="1620" w:type="dxa"/>
            <w:tcBorders>
              <w:top w:val="single" w:sz="12" w:space="0" w:color="auto"/>
              <w:left w:val="single" w:sz="12" w:space="0" w:color="auto"/>
              <w:bottom w:val="single" w:sz="12" w:space="0" w:color="auto"/>
              <w:right w:val="single" w:sz="12" w:space="0" w:color="auto"/>
            </w:tcBorders>
            <w:vAlign w:val="center"/>
          </w:tcPr>
          <w:p w14:paraId="423A4D17" w14:textId="62CA0EE9" w:rsidR="00375A3C" w:rsidRPr="00933654" w:rsidRDefault="00375A3C" w:rsidP="005F61F6">
            <w:pPr>
              <w:spacing w:after="0" w:line="240" w:lineRule="auto"/>
              <w:jc w:val="center"/>
              <w:rPr>
                <w:rFonts w:ascii="Times New Roman" w:hAnsi="Times New Roman" w:cs="Times New Roman"/>
                <w:b/>
                <w:sz w:val="24"/>
              </w:rPr>
            </w:pPr>
            <w:r w:rsidRPr="00933654">
              <w:rPr>
                <w:rFonts w:ascii="Times New Roman"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51AC41D2" w14:textId="7CAAF980" w:rsidR="00375A3C" w:rsidRPr="00933654" w:rsidRDefault="00375A3C" w:rsidP="005F61F6">
            <w:pPr>
              <w:spacing w:after="0" w:line="240" w:lineRule="auto"/>
              <w:jc w:val="center"/>
              <w:rPr>
                <w:rFonts w:ascii="Times New Roman" w:hAnsi="Times New Roman" w:cs="Times New Roman"/>
                <w:b/>
                <w:sz w:val="24"/>
              </w:rPr>
            </w:pPr>
            <w:r w:rsidRPr="00933654">
              <w:rPr>
                <w:rFonts w:ascii="Times New Roman"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5D1A2E0D" w14:textId="2B24B2B1" w:rsidR="00375A3C" w:rsidRPr="005F61F6" w:rsidRDefault="00375A3C" w:rsidP="00CD6B11">
            <w:pPr>
              <w:pStyle w:val="NoSpacing"/>
              <w:tabs>
                <w:tab w:val="left" w:pos="-284"/>
              </w:tabs>
              <w:ind w:left="166" w:right="270"/>
              <w:jc w:val="both"/>
              <w:rPr>
                <w:rFonts w:ascii="Times New Roman" w:hAnsi="Times New Roman" w:cs="Times New Roman"/>
              </w:rPr>
            </w:pPr>
            <w:r w:rsidRPr="005F61F6">
              <w:rPr>
                <w:rFonts w:ascii="Times New Roman" w:hAnsi="Times New Roman" w:cs="Times New Roman"/>
              </w:rPr>
              <w:t>Hire date shall be the effective date of the Direct Care Staff’s provision of rehabilitation support services to members.</w:t>
            </w:r>
          </w:p>
        </w:tc>
      </w:tr>
      <w:tr w:rsidR="00375A3C" w:rsidRPr="0081759D" w14:paraId="28FBC307" w14:textId="77777777" w:rsidTr="00B5166B">
        <w:trPr>
          <w:trHeight w:hRule="exact" w:val="4039"/>
        </w:trPr>
        <w:tc>
          <w:tcPr>
            <w:tcW w:w="2161" w:type="dxa"/>
            <w:tcBorders>
              <w:top w:val="single" w:sz="12" w:space="0" w:color="auto"/>
              <w:left w:val="single" w:sz="12" w:space="0" w:color="auto"/>
              <w:bottom w:val="single" w:sz="12" w:space="0" w:color="auto"/>
              <w:right w:val="single" w:sz="12" w:space="0" w:color="auto"/>
            </w:tcBorders>
            <w:vAlign w:val="center"/>
            <w:hideMark/>
          </w:tcPr>
          <w:p w14:paraId="28FBC302" w14:textId="74DEE18D" w:rsidR="008D31E8" w:rsidRPr="005F61F6" w:rsidRDefault="00375A3C" w:rsidP="00CB55D8">
            <w:pPr>
              <w:spacing w:after="0" w:line="240" w:lineRule="auto"/>
              <w:ind w:left="115" w:right="202"/>
              <w:rPr>
                <w:rFonts w:ascii="Times New Roman" w:eastAsia="Arial" w:hAnsi="Times New Roman" w:cs="Times New Roman"/>
              </w:rPr>
            </w:pPr>
            <w:r w:rsidRPr="005F61F6">
              <w:rPr>
                <w:rFonts w:ascii="Times New Roman" w:eastAsia="Arial" w:hAnsi="Times New Roman" w:cs="Times New Roman"/>
                <w:b/>
              </w:rPr>
              <w:t xml:space="preserve">Direct Service Staff </w:t>
            </w:r>
            <w:r w:rsidR="00281BF1" w:rsidRPr="005F61F6">
              <w:rPr>
                <w:rFonts w:ascii="Times New Roman" w:eastAsia="Arial" w:hAnsi="Times New Roman" w:cs="Times New Roman"/>
                <w:b/>
              </w:rPr>
              <w:t>shall</w:t>
            </w:r>
            <w:r w:rsidRPr="005F61F6">
              <w:rPr>
                <w:rFonts w:ascii="Times New Roman" w:eastAsia="Arial" w:hAnsi="Times New Roman" w:cs="Times New Roman"/>
                <w:b/>
              </w:rPr>
              <w:t xml:space="preserve"> be </w:t>
            </w:r>
            <w:r w:rsidR="005944ED" w:rsidRPr="005F61F6">
              <w:rPr>
                <w:rFonts w:ascii="Times New Roman" w:eastAsia="Arial" w:hAnsi="Times New Roman" w:cs="Times New Roman"/>
                <w:b/>
              </w:rPr>
              <w:t>a minimum</w:t>
            </w:r>
            <w:r w:rsidRPr="005F61F6">
              <w:rPr>
                <w:rFonts w:ascii="Times New Roman" w:eastAsia="Arial" w:hAnsi="Times New Roman" w:cs="Times New Roman"/>
                <w:b/>
                <w:spacing w:val="-7"/>
              </w:rPr>
              <w:t xml:space="preserve"> </w:t>
            </w:r>
            <w:r w:rsidRPr="005F61F6">
              <w:rPr>
                <w:rFonts w:ascii="Times New Roman" w:eastAsia="Arial" w:hAnsi="Times New Roman" w:cs="Times New Roman"/>
                <w:b/>
              </w:rPr>
              <w:t>age</w:t>
            </w:r>
            <w:r w:rsidRPr="005F61F6">
              <w:rPr>
                <w:rFonts w:ascii="Times New Roman" w:eastAsia="Arial" w:hAnsi="Times New Roman" w:cs="Times New Roman"/>
                <w:b/>
                <w:spacing w:val="-9"/>
              </w:rPr>
              <w:t xml:space="preserve"> of </w:t>
            </w:r>
            <w:r w:rsidRPr="005F61F6">
              <w:rPr>
                <w:rFonts w:ascii="Times New Roman" w:eastAsia="Arial" w:hAnsi="Times New Roman" w:cs="Times New Roman"/>
                <w:b/>
              </w:rPr>
              <w:t xml:space="preserve">18 and </w:t>
            </w:r>
            <w:r w:rsidR="005944ED" w:rsidRPr="005F61F6">
              <w:rPr>
                <w:rFonts w:ascii="Times New Roman" w:eastAsia="Arial" w:hAnsi="Times New Roman" w:cs="Times New Roman"/>
                <w:b/>
              </w:rPr>
              <w:t xml:space="preserve">older </w:t>
            </w:r>
            <w:r w:rsidR="005944ED" w:rsidRPr="005F61F6">
              <w:rPr>
                <w:rFonts w:ascii="Times New Roman" w:eastAsia="Arial" w:hAnsi="Times New Roman" w:cs="Times New Roman"/>
                <w:spacing w:val="-8"/>
              </w:rPr>
              <w:t>to</w:t>
            </w:r>
            <w:r w:rsidRPr="005F61F6">
              <w:rPr>
                <w:rFonts w:ascii="Times New Roman" w:eastAsia="Arial" w:hAnsi="Times New Roman" w:cs="Times New Roman"/>
                <w:spacing w:val="-7"/>
              </w:rPr>
              <w:t xml:space="preserve"> </w:t>
            </w:r>
            <w:r w:rsidRPr="005F61F6">
              <w:rPr>
                <w:rFonts w:ascii="Times New Roman" w:eastAsia="Arial" w:hAnsi="Times New Roman" w:cs="Times New Roman"/>
              </w:rPr>
              <w:t>provide</w:t>
            </w:r>
            <w:r w:rsidRPr="005F61F6">
              <w:rPr>
                <w:rFonts w:ascii="Times New Roman" w:eastAsia="Arial" w:hAnsi="Times New Roman" w:cs="Times New Roman"/>
                <w:spacing w:val="-11"/>
              </w:rPr>
              <w:t xml:space="preserve"> </w:t>
            </w:r>
            <w:r w:rsidRPr="005F61F6">
              <w:rPr>
                <w:rFonts w:ascii="Times New Roman" w:eastAsia="Arial" w:hAnsi="Times New Roman" w:cs="Times New Roman"/>
              </w:rPr>
              <w:t>Personal</w:t>
            </w:r>
            <w:r w:rsidRPr="005F61F6">
              <w:rPr>
                <w:rFonts w:ascii="Times New Roman" w:eastAsia="Arial" w:hAnsi="Times New Roman" w:cs="Times New Roman"/>
                <w:spacing w:val="-12"/>
              </w:rPr>
              <w:t xml:space="preserve"> </w:t>
            </w:r>
            <w:r w:rsidRPr="005F61F6">
              <w:rPr>
                <w:rFonts w:ascii="Times New Roman" w:eastAsia="Arial" w:hAnsi="Times New Roman" w:cs="Times New Roman"/>
              </w:rPr>
              <w:t>Care, Self-help/</w:t>
            </w:r>
            <w:r w:rsidR="005944ED" w:rsidRPr="005F61F6">
              <w:rPr>
                <w:rFonts w:ascii="Times New Roman" w:eastAsia="Arial" w:hAnsi="Times New Roman" w:cs="Times New Roman"/>
              </w:rPr>
              <w:t xml:space="preserve">Peer </w:t>
            </w:r>
            <w:r w:rsidR="005944ED" w:rsidRPr="005F61F6">
              <w:rPr>
                <w:rFonts w:ascii="Times New Roman" w:eastAsia="Arial" w:hAnsi="Times New Roman" w:cs="Times New Roman"/>
                <w:spacing w:val="1"/>
              </w:rPr>
              <w:t>Services</w:t>
            </w:r>
            <w:r w:rsidRPr="005F61F6">
              <w:rPr>
                <w:rFonts w:ascii="Times New Roman" w:eastAsia="Arial" w:hAnsi="Times New Roman" w:cs="Times New Roman"/>
              </w:rPr>
              <w:t xml:space="preserve">, </w:t>
            </w:r>
            <w:r w:rsidRPr="005F61F6">
              <w:rPr>
                <w:rFonts w:ascii="Times New Roman" w:eastAsia="Arial" w:hAnsi="Times New Roman" w:cs="Times New Roman"/>
                <w:spacing w:val="5"/>
              </w:rPr>
              <w:t xml:space="preserve"> </w:t>
            </w:r>
            <w:r w:rsidRPr="005F61F6">
              <w:rPr>
                <w:rFonts w:ascii="Times New Roman" w:eastAsia="Arial" w:hAnsi="Times New Roman" w:cs="Times New Roman"/>
              </w:rPr>
              <w:t>Comprehensi</w:t>
            </w:r>
            <w:r w:rsidRPr="005F61F6">
              <w:rPr>
                <w:rFonts w:ascii="Times New Roman" w:eastAsia="Arial" w:hAnsi="Times New Roman" w:cs="Times New Roman"/>
                <w:spacing w:val="1"/>
              </w:rPr>
              <w:t>v</w:t>
            </w:r>
            <w:r w:rsidRPr="005F61F6">
              <w:rPr>
                <w:rFonts w:ascii="Times New Roman" w:eastAsia="Arial" w:hAnsi="Times New Roman" w:cs="Times New Roman"/>
              </w:rPr>
              <w:t>e</w:t>
            </w:r>
            <w:r w:rsidRPr="005F61F6">
              <w:rPr>
                <w:rFonts w:ascii="Times New Roman" w:eastAsia="Arial" w:hAnsi="Times New Roman" w:cs="Times New Roman"/>
                <w:spacing w:val="44"/>
              </w:rPr>
              <w:t xml:space="preserve"> </w:t>
            </w:r>
            <w:r w:rsidRPr="005F61F6">
              <w:rPr>
                <w:rFonts w:ascii="Times New Roman" w:eastAsia="Arial" w:hAnsi="Times New Roman" w:cs="Times New Roman"/>
              </w:rPr>
              <w:t xml:space="preserve">Community </w:t>
            </w:r>
            <w:r w:rsidRPr="005F61F6">
              <w:rPr>
                <w:rFonts w:ascii="Times New Roman" w:eastAsia="Arial" w:hAnsi="Times New Roman" w:cs="Times New Roman"/>
                <w:spacing w:val="1"/>
              </w:rPr>
              <w:t xml:space="preserve"> </w:t>
            </w:r>
            <w:r w:rsidRPr="005F61F6">
              <w:rPr>
                <w:rFonts w:ascii="Times New Roman" w:eastAsia="Arial" w:hAnsi="Times New Roman" w:cs="Times New Roman"/>
              </w:rPr>
              <w:t>Support, Ongoing Support</w:t>
            </w:r>
            <w:r w:rsidRPr="005F61F6">
              <w:rPr>
                <w:rFonts w:ascii="Times New Roman" w:eastAsia="Arial" w:hAnsi="Times New Roman" w:cs="Times New Roman"/>
                <w:spacing w:val="-6"/>
              </w:rPr>
              <w:t xml:space="preserve"> </w:t>
            </w:r>
            <w:r w:rsidRPr="005F61F6">
              <w:rPr>
                <w:rFonts w:ascii="Times New Roman" w:eastAsia="Arial" w:hAnsi="Times New Roman" w:cs="Times New Roman"/>
              </w:rPr>
              <w:t>to</w:t>
            </w:r>
            <w:r w:rsidRPr="005F61F6">
              <w:rPr>
                <w:rFonts w:ascii="Times New Roman" w:eastAsia="Arial" w:hAnsi="Times New Roman" w:cs="Times New Roman"/>
                <w:spacing w:val="-1"/>
              </w:rPr>
              <w:t xml:space="preserve"> </w:t>
            </w:r>
            <w:r w:rsidRPr="005F61F6">
              <w:rPr>
                <w:rFonts w:ascii="Times New Roman" w:eastAsia="Arial" w:hAnsi="Times New Roman" w:cs="Times New Roman"/>
              </w:rPr>
              <w:t>Maintain</w:t>
            </w:r>
            <w:r w:rsidRPr="005F61F6">
              <w:rPr>
                <w:rFonts w:ascii="Times New Roman" w:eastAsia="Arial" w:hAnsi="Times New Roman" w:cs="Times New Roman"/>
                <w:spacing w:val="-6"/>
              </w:rPr>
              <w:t xml:space="preserve"> </w:t>
            </w:r>
            <w:r w:rsidRPr="005F61F6">
              <w:rPr>
                <w:rFonts w:ascii="Times New Roman" w:eastAsia="Arial" w:hAnsi="Times New Roman" w:cs="Times New Roman"/>
              </w:rPr>
              <w:t>Emplo</w:t>
            </w:r>
            <w:r w:rsidRPr="005F61F6">
              <w:rPr>
                <w:rFonts w:ascii="Times New Roman" w:eastAsia="Arial" w:hAnsi="Times New Roman" w:cs="Times New Roman"/>
                <w:spacing w:val="-2"/>
              </w:rPr>
              <w:t>y</w:t>
            </w:r>
            <w:r w:rsidRPr="005F61F6">
              <w:rPr>
                <w:rFonts w:ascii="Times New Roman" w:eastAsia="Arial" w:hAnsi="Times New Roman" w:cs="Times New Roman"/>
              </w:rPr>
              <w:t>me</w:t>
            </w:r>
            <w:r w:rsidRPr="005F61F6">
              <w:rPr>
                <w:rFonts w:ascii="Times New Roman" w:eastAsia="Arial" w:hAnsi="Times New Roman" w:cs="Times New Roman"/>
                <w:spacing w:val="1"/>
              </w:rPr>
              <w:t>n</w:t>
            </w:r>
            <w:r w:rsidRPr="005F61F6">
              <w:rPr>
                <w:rFonts w:ascii="Times New Roman" w:eastAsia="Arial" w:hAnsi="Times New Roman" w:cs="Times New Roman"/>
              </w:rPr>
              <w:t>t,</w:t>
            </w:r>
            <w:r w:rsidRPr="005F61F6">
              <w:rPr>
                <w:rFonts w:ascii="Times New Roman" w:eastAsia="Arial" w:hAnsi="Times New Roman" w:cs="Times New Roman"/>
                <w:spacing w:val="-9"/>
              </w:rPr>
              <w:t xml:space="preserve"> </w:t>
            </w:r>
            <w:r w:rsidRPr="005F61F6">
              <w:rPr>
                <w:rFonts w:ascii="Times New Roman" w:eastAsia="Arial" w:hAnsi="Times New Roman" w:cs="Times New Roman"/>
              </w:rPr>
              <w:t>or</w:t>
            </w:r>
            <w:r w:rsidRPr="005F61F6">
              <w:rPr>
                <w:rFonts w:ascii="Times New Roman" w:eastAsia="Arial" w:hAnsi="Times New Roman" w:cs="Times New Roman"/>
                <w:spacing w:val="-1"/>
              </w:rPr>
              <w:t xml:space="preserve"> </w:t>
            </w:r>
            <w:r w:rsidRPr="005F61F6">
              <w:rPr>
                <w:rFonts w:ascii="Times New Roman" w:eastAsia="Arial" w:hAnsi="Times New Roman" w:cs="Times New Roman"/>
              </w:rPr>
              <w:t>Ps</w:t>
            </w:r>
            <w:r w:rsidRPr="005F61F6">
              <w:rPr>
                <w:rFonts w:ascii="Times New Roman" w:eastAsia="Arial" w:hAnsi="Times New Roman" w:cs="Times New Roman"/>
                <w:spacing w:val="-2"/>
              </w:rPr>
              <w:t>y</w:t>
            </w:r>
            <w:r w:rsidRPr="005F61F6">
              <w:rPr>
                <w:rFonts w:ascii="Times New Roman" w:eastAsia="Arial" w:hAnsi="Times New Roman" w:cs="Times New Roman"/>
                <w:spacing w:val="1"/>
              </w:rPr>
              <w:t>c</w:t>
            </w:r>
            <w:r w:rsidRPr="005F61F6">
              <w:rPr>
                <w:rFonts w:ascii="Times New Roman" w:eastAsia="Arial" w:hAnsi="Times New Roman" w:cs="Times New Roman"/>
              </w:rPr>
              <w:t>hoeducational</w:t>
            </w:r>
            <w:r w:rsidRPr="005F61F6">
              <w:rPr>
                <w:rFonts w:ascii="Times New Roman" w:eastAsia="Arial" w:hAnsi="Times New Roman" w:cs="Times New Roman"/>
                <w:spacing w:val="-13"/>
              </w:rPr>
              <w:t xml:space="preserve"> </w:t>
            </w:r>
            <w:r w:rsidRPr="005F61F6">
              <w:rPr>
                <w:rFonts w:ascii="Times New Roman" w:eastAsia="Arial" w:hAnsi="Times New Roman" w:cs="Times New Roman"/>
              </w:rPr>
              <w:t>Service</w:t>
            </w:r>
            <w:r w:rsidR="00BC35C3" w:rsidRPr="005F61F6">
              <w:rPr>
                <w:rFonts w:ascii="Times New Roman" w:eastAsia="Arial" w:hAnsi="Times New Roman" w:cs="Times New Roman"/>
              </w:rPr>
              <w:t>.</w:t>
            </w:r>
          </w:p>
        </w:tc>
        <w:tc>
          <w:tcPr>
            <w:tcW w:w="1620" w:type="dxa"/>
            <w:tcBorders>
              <w:top w:val="single" w:sz="12" w:space="0" w:color="auto"/>
              <w:left w:val="single" w:sz="12" w:space="0" w:color="auto"/>
              <w:bottom w:val="single" w:sz="12" w:space="0" w:color="auto"/>
              <w:right w:val="single" w:sz="12" w:space="0" w:color="auto"/>
            </w:tcBorders>
            <w:vAlign w:val="center"/>
          </w:tcPr>
          <w:p w14:paraId="28FBC303" w14:textId="4F1817D9" w:rsidR="00375A3C" w:rsidRPr="00933654" w:rsidRDefault="00375A3C" w:rsidP="005F61F6">
            <w:pPr>
              <w:tabs>
                <w:tab w:val="left" w:pos="796"/>
              </w:tabs>
              <w:spacing w:after="0" w:line="240" w:lineRule="auto"/>
              <w:jc w:val="center"/>
              <w:rPr>
                <w:rFonts w:ascii="Times New Roman" w:eastAsia="Arial" w:hAnsi="Times New Roman" w:cs="Times New Roman"/>
                <w:b/>
                <w:sz w:val="24"/>
              </w:rPr>
            </w:pPr>
            <w:r w:rsidRPr="00933654">
              <w:rPr>
                <w:rFonts w:ascii="Times New Roman"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28FBC304" w14:textId="7BD070DB" w:rsidR="00375A3C" w:rsidRPr="00933654" w:rsidRDefault="00375A3C" w:rsidP="005F61F6">
            <w:pPr>
              <w:spacing w:after="0" w:line="240" w:lineRule="auto"/>
              <w:jc w:val="center"/>
              <w:rPr>
                <w:rFonts w:ascii="Times New Roman" w:hAnsi="Times New Roman" w:cs="Times New Roman"/>
                <w:b/>
                <w:sz w:val="24"/>
              </w:rPr>
            </w:pPr>
            <w:r w:rsidRPr="00933654">
              <w:rPr>
                <w:rFonts w:ascii="Times New Roman"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4CA7672D" w14:textId="39E80C8A" w:rsidR="00375A3C" w:rsidRPr="005F61F6" w:rsidRDefault="00375A3C" w:rsidP="00CD6B11">
            <w:pPr>
              <w:pStyle w:val="NoSpacing"/>
              <w:tabs>
                <w:tab w:val="left" w:pos="-284"/>
              </w:tabs>
              <w:ind w:left="166" w:right="270"/>
              <w:jc w:val="both"/>
              <w:rPr>
                <w:rFonts w:ascii="Times New Roman" w:hAnsi="Times New Roman" w:cs="Times New Roman"/>
              </w:rPr>
            </w:pPr>
            <w:r w:rsidRPr="005F61F6">
              <w:rPr>
                <w:rFonts w:ascii="Times New Roman" w:hAnsi="Times New Roman" w:cs="Times New Roman"/>
              </w:rPr>
              <w:t>Photo ID indicating DOB, including driver license, state issued ID, passport, etc.</w:t>
            </w:r>
          </w:p>
          <w:p w14:paraId="28FBC306" w14:textId="65F1A6F3" w:rsidR="00375A3C" w:rsidRPr="005F61F6" w:rsidRDefault="00375A3C" w:rsidP="00CD6B11">
            <w:pPr>
              <w:pStyle w:val="NoSpacing"/>
              <w:tabs>
                <w:tab w:val="left" w:pos="-284"/>
              </w:tabs>
              <w:ind w:left="346" w:right="270"/>
              <w:jc w:val="both"/>
              <w:rPr>
                <w:rFonts w:ascii="Times New Roman" w:hAnsi="Times New Roman" w:cs="Times New Roman"/>
              </w:rPr>
            </w:pPr>
          </w:p>
        </w:tc>
      </w:tr>
      <w:tr w:rsidR="00375A3C" w:rsidRPr="0081759D" w14:paraId="28FBC30D" w14:textId="77777777" w:rsidTr="00B5166B">
        <w:trPr>
          <w:trHeight w:hRule="exact" w:val="5489"/>
        </w:trPr>
        <w:tc>
          <w:tcPr>
            <w:tcW w:w="2161" w:type="dxa"/>
            <w:tcBorders>
              <w:top w:val="single" w:sz="12" w:space="0" w:color="auto"/>
              <w:left w:val="single" w:sz="12" w:space="0" w:color="auto"/>
              <w:bottom w:val="single" w:sz="12" w:space="0" w:color="auto"/>
              <w:right w:val="single" w:sz="12" w:space="0" w:color="auto"/>
            </w:tcBorders>
            <w:vAlign w:val="center"/>
            <w:hideMark/>
          </w:tcPr>
          <w:p w14:paraId="258EAE28" w14:textId="77777777" w:rsidR="00375A3C" w:rsidRDefault="00375A3C" w:rsidP="00677D79">
            <w:pPr>
              <w:spacing w:after="0" w:line="240" w:lineRule="auto"/>
              <w:ind w:left="115" w:right="202"/>
              <w:rPr>
                <w:rFonts w:ascii="Times New Roman" w:eastAsia="Arial" w:hAnsi="Times New Roman" w:cs="Times New Roman"/>
              </w:rPr>
            </w:pPr>
            <w:r w:rsidRPr="004203B8">
              <w:rPr>
                <w:rFonts w:ascii="Times New Roman" w:eastAsia="Arial" w:hAnsi="Times New Roman" w:cs="Times New Roman"/>
                <w:b/>
              </w:rPr>
              <w:lastRenderedPageBreak/>
              <w:t xml:space="preserve">Direct Service Staff </w:t>
            </w:r>
            <w:r w:rsidR="003531CB" w:rsidRPr="004203B8">
              <w:rPr>
                <w:rFonts w:ascii="Times New Roman" w:eastAsia="Arial" w:hAnsi="Times New Roman" w:cs="Times New Roman"/>
                <w:b/>
              </w:rPr>
              <w:t>shall</w:t>
            </w:r>
            <w:r w:rsidRPr="004203B8">
              <w:rPr>
                <w:rFonts w:ascii="Times New Roman" w:eastAsia="Arial" w:hAnsi="Times New Roman" w:cs="Times New Roman"/>
                <w:b/>
              </w:rPr>
              <w:t xml:space="preserve"> be a minimum age of</w:t>
            </w:r>
            <w:r w:rsidRPr="004203B8">
              <w:rPr>
                <w:rFonts w:ascii="Times New Roman" w:eastAsia="Arial" w:hAnsi="Times New Roman" w:cs="Times New Roman"/>
                <w:b/>
                <w:position w:val="8"/>
              </w:rPr>
              <w:t xml:space="preserve"> </w:t>
            </w:r>
            <w:r w:rsidRPr="004203B8">
              <w:rPr>
                <w:rFonts w:ascii="Times New Roman" w:eastAsia="Arial" w:hAnsi="Times New Roman" w:cs="Times New Roman"/>
                <w:b/>
              </w:rPr>
              <w:t>age 21 and older</w:t>
            </w:r>
            <w:r w:rsidRPr="004203B8">
              <w:rPr>
                <w:rFonts w:ascii="Times New Roman" w:eastAsia="Arial" w:hAnsi="Times New Roman" w:cs="Times New Roman"/>
              </w:rPr>
              <w:t xml:space="preserve"> to provide Behavioral Health Prevention/ Promotion</w:t>
            </w:r>
            <w:r w:rsidRPr="004203B8">
              <w:rPr>
                <w:rFonts w:ascii="Times New Roman" w:eastAsia="Arial" w:hAnsi="Times New Roman" w:cs="Times New Roman"/>
                <w:spacing w:val="27"/>
              </w:rPr>
              <w:t xml:space="preserve"> </w:t>
            </w:r>
            <w:r w:rsidRPr="004203B8">
              <w:rPr>
                <w:rFonts w:ascii="Times New Roman" w:eastAsia="Arial" w:hAnsi="Times New Roman" w:cs="Times New Roman"/>
              </w:rPr>
              <w:t>Education,</w:t>
            </w:r>
            <w:r w:rsidRPr="004203B8">
              <w:rPr>
                <w:rFonts w:ascii="Times New Roman" w:eastAsia="Arial" w:hAnsi="Times New Roman" w:cs="Times New Roman"/>
                <w:spacing w:val="35"/>
              </w:rPr>
              <w:t xml:space="preserve"> </w:t>
            </w:r>
            <w:r w:rsidRPr="004203B8">
              <w:rPr>
                <w:rFonts w:ascii="Times New Roman" w:eastAsia="Arial" w:hAnsi="Times New Roman" w:cs="Times New Roman"/>
              </w:rPr>
              <w:t>Psychosocial Rehabilitation Living Skills</w:t>
            </w:r>
            <w:r w:rsidRPr="004203B8">
              <w:rPr>
                <w:rFonts w:ascii="Times New Roman" w:eastAsia="Arial" w:hAnsi="Times New Roman" w:cs="Times New Roman"/>
                <w:spacing w:val="39"/>
              </w:rPr>
              <w:t xml:space="preserve"> </w:t>
            </w:r>
            <w:r w:rsidRPr="004203B8">
              <w:rPr>
                <w:rFonts w:ascii="Times New Roman" w:eastAsia="Arial" w:hAnsi="Times New Roman" w:cs="Times New Roman"/>
              </w:rPr>
              <w:t>Training,</w:t>
            </w:r>
            <w:r w:rsidRPr="004203B8">
              <w:rPr>
                <w:rFonts w:ascii="Times New Roman" w:eastAsia="Arial" w:hAnsi="Times New Roman" w:cs="Times New Roman"/>
                <w:spacing w:val="36"/>
              </w:rPr>
              <w:t xml:space="preserve"> </w:t>
            </w:r>
            <w:r w:rsidRPr="004203B8">
              <w:rPr>
                <w:rFonts w:ascii="Times New Roman" w:eastAsia="Arial" w:hAnsi="Times New Roman" w:cs="Times New Roman"/>
              </w:rPr>
              <w:t>Home</w:t>
            </w:r>
            <w:r w:rsidRPr="004203B8">
              <w:rPr>
                <w:rFonts w:ascii="Times New Roman" w:eastAsia="Arial" w:hAnsi="Times New Roman" w:cs="Times New Roman"/>
                <w:spacing w:val="36"/>
              </w:rPr>
              <w:t xml:space="preserve"> </w:t>
            </w:r>
            <w:r w:rsidRPr="004203B8">
              <w:rPr>
                <w:rFonts w:ascii="Times New Roman" w:eastAsia="Arial" w:hAnsi="Times New Roman" w:cs="Times New Roman"/>
              </w:rPr>
              <w:t>Care</w:t>
            </w:r>
            <w:r w:rsidRPr="004203B8">
              <w:rPr>
                <w:rFonts w:ascii="Times New Roman" w:eastAsia="Arial" w:hAnsi="Times New Roman" w:cs="Times New Roman"/>
                <w:spacing w:val="37"/>
              </w:rPr>
              <w:t xml:space="preserve"> </w:t>
            </w:r>
            <w:r w:rsidRPr="004203B8">
              <w:rPr>
                <w:rFonts w:ascii="Times New Roman" w:eastAsia="Arial" w:hAnsi="Times New Roman" w:cs="Times New Roman"/>
              </w:rPr>
              <w:t>Training</w:t>
            </w:r>
            <w:r w:rsidRPr="004203B8">
              <w:rPr>
                <w:rFonts w:ascii="Times New Roman" w:eastAsia="Arial" w:hAnsi="Times New Roman" w:cs="Times New Roman"/>
                <w:spacing w:val="35"/>
              </w:rPr>
              <w:t>/</w:t>
            </w:r>
            <w:r w:rsidRPr="004203B8">
              <w:rPr>
                <w:rFonts w:ascii="Times New Roman" w:eastAsia="Arial" w:hAnsi="Times New Roman" w:cs="Times New Roman"/>
              </w:rPr>
              <w:t>Family Support</w:t>
            </w:r>
            <w:r w:rsidRPr="004203B8">
              <w:rPr>
                <w:rFonts w:ascii="Times New Roman" w:eastAsia="Arial" w:hAnsi="Times New Roman" w:cs="Times New Roman"/>
                <w:spacing w:val="35"/>
              </w:rPr>
              <w:t xml:space="preserve"> </w:t>
            </w:r>
            <w:r w:rsidRPr="004203B8">
              <w:rPr>
                <w:rFonts w:ascii="Times New Roman" w:eastAsia="Arial" w:hAnsi="Times New Roman" w:cs="Times New Roman"/>
              </w:rPr>
              <w:t>or Supervised</w:t>
            </w:r>
            <w:r w:rsidRPr="004203B8">
              <w:rPr>
                <w:rFonts w:ascii="Times New Roman" w:eastAsia="Arial" w:hAnsi="Times New Roman" w:cs="Times New Roman"/>
                <w:spacing w:val="-8"/>
              </w:rPr>
              <w:t xml:space="preserve"> </w:t>
            </w:r>
            <w:r w:rsidRPr="004203B8">
              <w:rPr>
                <w:rFonts w:ascii="Times New Roman" w:eastAsia="Arial" w:hAnsi="Times New Roman" w:cs="Times New Roman"/>
              </w:rPr>
              <w:t>Behavioral</w:t>
            </w:r>
            <w:r w:rsidRPr="004203B8">
              <w:rPr>
                <w:rFonts w:ascii="Times New Roman" w:eastAsia="Arial" w:hAnsi="Times New Roman" w:cs="Times New Roman"/>
                <w:spacing w:val="-8"/>
              </w:rPr>
              <w:t xml:space="preserve"> </w:t>
            </w:r>
            <w:r w:rsidRPr="004203B8">
              <w:rPr>
                <w:rFonts w:ascii="Times New Roman" w:eastAsia="Arial" w:hAnsi="Times New Roman" w:cs="Times New Roman"/>
              </w:rPr>
              <w:t>Health</w:t>
            </w:r>
            <w:r w:rsidRPr="004203B8">
              <w:rPr>
                <w:rFonts w:ascii="Times New Roman" w:eastAsia="Arial" w:hAnsi="Times New Roman" w:cs="Times New Roman"/>
                <w:spacing w:val="-5"/>
              </w:rPr>
              <w:t xml:space="preserve"> </w:t>
            </w:r>
            <w:r w:rsidRPr="004203B8">
              <w:rPr>
                <w:rFonts w:ascii="Times New Roman" w:eastAsia="Arial" w:hAnsi="Times New Roman" w:cs="Times New Roman"/>
              </w:rPr>
              <w:t>Day</w:t>
            </w:r>
            <w:r w:rsidRPr="004203B8">
              <w:rPr>
                <w:rFonts w:ascii="Times New Roman" w:eastAsia="Arial" w:hAnsi="Times New Roman" w:cs="Times New Roman"/>
                <w:spacing w:val="-5"/>
              </w:rPr>
              <w:t xml:space="preserve"> </w:t>
            </w:r>
            <w:r w:rsidRPr="004203B8">
              <w:rPr>
                <w:rFonts w:ascii="Times New Roman" w:eastAsia="Arial" w:hAnsi="Times New Roman" w:cs="Times New Roman"/>
              </w:rPr>
              <w:t>Treatment</w:t>
            </w:r>
            <w:r w:rsidRPr="004203B8">
              <w:rPr>
                <w:rFonts w:ascii="Times New Roman" w:eastAsia="Arial" w:hAnsi="Times New Roman" w:cs="Times New Roman"/>
                <w:spacing w:val="-7"/>
              </w:rPr>
              <w:t xml:space="preserve"> </w:t>
            </w:r>
            <w:r w:rsidRPr="004203B8">
              <w:rPr>
                <w:rFonts w:ascii="Times New Roman" w:eastAsia="Arial" w:hAnsi="Times New Roman" w:cs="Times New Roman"/>
              </w:rPr>
              <w:t>or</w:t>
            </w:r>
            <w:r w:rsidRPr="004203B8">
              <w:rPr>
                <w:rFonts w:ascii="Times New Roman" w:eastAsia="Arial" w:hAnsi="Times New Roman" w:cs="Times New Roman"/>
                <w:spacing w:val="-1"/>
              </w:rPr>
              <w:t xml:space="preserve"> </w:t>
            </w:r>
            <w:r w:rsidRPr="004203B8">
              <w:rPr>
                <w:rFonts w:ascii="Times New Roman" w:eastAsia="Arial" w:hAnsi="Times New Roman" w:cs="Times New Roman"/>
              </w:rPr>
              <w:t>Supervised</w:t>
            </w:r>
            <w:r w:rsidRPr="004203B8">
              <w:rPr>
                <w:rFonts w:ascii="Times New Roman" w:eastAsia="Arial" w:hAnsi="Times New Roman" w:cs="Times New Roman"/>
                <w:spacing w:val="-8"/>
              </w:rPr>
              <w:t xml:space="preserve"> </w:t>
            </w:r>
            <w:r w:rsidRPr="004203B8">
              <w:rPr>
                <w:rFonts w:ascii="Times New Roman" w:eastAsia="Arial" w:hAnsi="Times New Roman" w:cs="Times New Roman"/>
              </w:rPr>
              <w:t>Day</w:t>
            </w:r>
            <w:r w:rsidRPr="004203B8">
              <w:rPr>
                <w:rFonts w:ascii="Times New Roman" w:eastAsia="Arial" w:hAnsi="Times New Roman" w:cs="Times New Roman"/>
                <w:spacing w:val="-5"/>
              </w:rPr>
              <w:t xml:space="preserve"> </w:t>
            </w:r>
            <w:r w:rsidRPr="004203B8">
              <w:rPr>
                <w:rFonts w:ascii="Times New Roman" w:eastAsia="Arial" w:hAnsi="Times New Roman" w:cs="Times New Roman"/>
              </w:rPr>
              <w:t>Program</w:t>
            </w:r>
            <w:r w:rsidRPr="004203B8">
              <w:rPr>
                <w:rFonts w:ascii="Times New Roman" w:eastAsia="Arial" w:hAnsi="Times New Roman" w:cs="Times New Roman"/>
                <w:spacing w:val="-6"/>
              </w:rPr>
              <w:t xml:space="preserve"> </w:t>
            </w:r>
            <w:r w:rsidRPr="004203B8">
              <w:rPr>
                <w:rFonts w:ascii="Times New Roman" w:eastAsia="Arial" w:hAnsi="Times New Roman" w:cs="Times New Roman"/>
              </w:rPr>
              <w:t>services.</w:t>
            </w:r>
          </w:p>
          <w:p w14:paraId="28FBC308" w14:textId="3C286E11" w:rsidR="005944ED" w:rsidRPr="004203B8" w:rsidRDefault="005944ED" w:rsidP="00677D79">
            <w:pPr>
              <w:spacing w:after="0" w:line="240" w:lineRule="auto"/>
              <w:ind w:left="115" w:right="202"/>
              <w:rPr>
                <w:rFonts w:ascii="Times New Roman" w:eastAsia="Arial" w:hAnsi="Times New Roman" w:cs="Times New Roman"/>
              </w:rPr>
            </w:pPr>
          </w:p>
        </w:tc>
        <w:tc>
          <w:tcPr>
            <w:tcW w:w="1620" w:type="dxa"/>
            <w:tcBorders>
              <w:top w:val="single" w:sz="12" w:space="0" w:color="auto"/>
              <w:left w:val="single" w:sz="12" w:space="0" w:color="auto"/>
              <w:bottom w:val="single" w:sz="12" w:space="0" w:color="auto"/>
              <w:right w:val="single" w:sz="12" w:space="0" w:color="auto"/>
            </w:tcBorders>
            <w:vAlign w:val="center"/>
          </w:tcPr>
          <w:p w14:paraId="28FBC309" w14:textId="1B04193D" w:rsidR="00375A3C" w:rsidRPr="00933654" w:rsidRDefault="00375A3C" w:rsidP="004203B8">
            <w:pPr>
              <w:tabs>
                <w:tab w:val="left" w:pos="346"/>
              </w:tabs>
              <w:spacing w:after="0" w:line="240" w:lineRule="auto"/>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28FBC30A" w14:textId="6EB39387" w:rsidR="00375A3C" w:rsidRPr="00933654" w:rsidRDefault="00375A3C" w:rsidP="004203B8">
            <w:pPr>
              <w:spacing w:after="0" w:line="240" w:lineRule="auto"/>
              <w:jc w:val="center"/>
              <w:rPr>
                <w:rFonts w:ascii="Times New Roman" w:hAnsi="Times New Roman" w:cs="Times New Roman"/>
                <w:b/>
                <w:sz w:val="24"/>
              </w:rPr>
            </w:pPr>
            <w:r w:rsidRPr="00933654">
              <w:rPr>
                <w:rFonts w:ascii="Times New Roman"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28FBC30C" w14:textId="77777777" w:rsidR="00375A3C" w:rsidRPr="004203B8" w:rsidRDefault="00375A3C" w:rsidP="000D115C">
            <w:pPr>
              <w:pStyle w:val="NoSpacing"/>
              <w:tabs>
                <w:tab w:val="left" w:pos="-284"/>
              </w:tabs>
              <w:ind w:left="166" w:right="270"/>
              <w:rPr>
                <w:rFonts w:ascii="Times New Roman" w:hAnsi="Times New Roman" w:cs="Times New Roman"/>
              </w:rPr>
            </w:pPr>
            <w:r w:rsidRPr="004203B8">
              <w:rPr>
                <w:rFonts w:ascii="Times New Roman" w:hAnsi="Times New Roman" w:cs="Times New Roman"/>
              </w:rPr>
              <w:t>Photo ID indicating DOB, including driver license, state issued ID, passport, etc.</w:t>
            </w:r>
          </w:p>
        </w:tc>
      </w:tr>
      <w:tr w:rsidR="00375A3C" w:rsidRPr="004203B8" w14:paraId="28FBC31A" w14:textId="77777777" w:rsidTr="00B5166B">
        <w:trPr>
          <w:trHeight w:hRule="exact" w:val="1249"/>
        </w:trPr>
        <w:tc>
          <w:tcPr>
            <w:tcW w:w="2161" w:type="dxa"/>
            <w:tcBorders>
              <w:top w:val="single" w:sz="12" w:space="0" w:color="auto"/>
              <w:left w:val="single" w:sz="12" w:space="0" w:color="auto"/>
              <w:bottom w:val="single" w:sz="12" w:space="0" w:color="auto"/>
              <w:right w:val="single" w:sz="12" w:space="0" w:color="auto"/>
            </w:tcBorders>
            <w:vAlign w:val="center"/>
            <w:hideMark/>
          </w:tcPr>
          <w:p w14:paraId="28FBC315" w14:textId="447F13CC" w:rsidR="00375A3C" w:rsidRPr="004203B8" w:rsidRDefault="00375A3C" w:rsidP="00677D79">
            <w:pPr>
              <w:spacing w:after="0" w:line="240" w:lineRule="auto"/>
              <w:ind w:left="109" w:right="198"/>
              <w:rPr>
                <w:rFonts w:ascii="Times New Roman" w:eastAsia="Arial" w:hAnsi="Times New Roman" w:cs="Times New Roman"/>
              </w:rPr>
            </w:pPr>
            <w:r w:rsidRPr="004203B8">
              <w:rPr>
                <w:rFonts w:ascii="Times New Roman" w:eastAsia="Arial" w:hAnsi="Times New Roman" w:cs="Times New Roman"/>
              </w:rPr>
              <w:t>Current</w:t>
            </w:r>
            <w:r w:rsidRPr="004203B8">
              <w:rPr>
                <w:rFonts w:ascii="Times New Roman" w:eastAsia="Arial" w:hAnsi="Times New Roman" w:cs="Times New Roman"/>
                <w:spacing w:val="-7"/>
              </w:rPr>
              <w:t xml:space="preserve"> </w:t>
            </w:r>
            <w:r w:rsidRPr="004203B8">
              <w:rPr>
                <w:rFonts w:ascii="Times New Roman" w:eastAsia="Arial" w:hAnsi="Times New Roman" w:cs="Times New Roman"/>
              </w:rPr>
              <w:t>driver’s</w:t>
            </w:r>
            <w:r w:rsidRPr="004203B8">
              <w:rPr>
                <w:rFonts w:ascii="Times New Roman" w:eastAsia="Arial" w:hAnsi="Times New Roman" w:cs="Times New Roman"/>
                <w:spacing w:val="-7"/>
              </w:rPr>
              <w:t xml:space="preserve"> </w:t>
            </w:r>
            <w:r w:rsidRPr="004203B8">
              <w:rPr>
                <w:rFonts w:ascii="Times New Roman" w:eastAsia="Arial" w:hAnsi="Times New Roman" w:cs="Times New Roman"/>
              </w:rPr>
              <w:t>license</w:t>
            </w:r>
            <w:r w:rsidRPr="004203B8">
              <w:rPr>
                <w:rFonts w:ascii="Times New Roman" w:eastAsia="Arial" w:hAnsi="Times New Roman" w:cs="Times New Roman"/>
                <w:spacing w:val="-7"/>
              </w:rPr>
              <w:t xml:space="preserve"> </w:t>
            </w:r>
            <w:r w:rsidRPr="004203B8">
              <w:rPr>
                <w:rFonts w:ascii="Times New Roman" w:eastAsia="Arial" w:hAnsi="Times New Roman" w:cs="Times New Roman"/>
              </w:rPr>
              <w:t>of the</w:t>
            </w:r>
            <w:r w:rsidRPr="004203B8">
              <w:rPr>
                <w:rFonts w:ascii="Times New Roman" w:eastAsia="Arial" w:hAnsi="Times New Roman" w:cs="Times New Roman"/>
                <w:spacing w:val="-6"/>
              </w:rPr>
              <w:t xml:space="preserve"> </w:t>
            </w:r>
            <w:r w:rsidRPr="004203B8">
              <w:rPr>
                <w:rFonts w:ascii="Times New Roman" w:eastAsia="Arial" w:hAnsi="Times New Roman" w:cs="Times New Roman"/>
              </w:rPr>
              <w:t>direct</w:t>
            </w:r>
            <w:r w:rsidRPr="004203B8">
              <w:rPr>
                <w:rFonts w:ascii="Times New Roman" w:eastAsia="Arial" w:hAnsi="Times New Roman" w:cs="Times New Roman"/>
                <w:spacing w:val="-8"/>
              </w:rPr>
              <w:t xml:space="preserve"> </w:t>
            </w:r>
            <w:r w:rsidRPr="004203B8">
              <w:rPr>
                <w:rFonts w:ascii="Times New Roman" w:eastAsia="Arial" w:hAnsi="Times New Roman" w:cs="Times New Roman"/>
              </w:rPr>
              <w:t>ser</w:t>
            </w:r>
            <w:r w:rsidRPr="004203B8">
              <w:rPr>
                <w:rFonts w:ascii="Times New Roman" w:eastAsia="Arial" w:hAnsi="Times New Roman" w:cs="Times New Roman"/>
                <w:spacing w:val="1"/>
              </w:rPr>
              <w:t>v</w:t>
            </w:r>
            <w:r w:rsidRPr="004203B8">
              <w:rPr>
                <w:rFonts w:ascii="Times New Roman" w:eastAsia="Arial" w:hAnsi="Times New Roman" w:cs="Times New Roman"/>
              </w:rPr>
              <w:t>ice</w:t>
            </w:r>
            <w:r w:rsidRPr="004203B8">
              <w:rPr>
                <w:rFonts w:ascii="Times New Roman" w:eastAsia="Arial" w:hAnsi="Times New Roman" w:cs="Times New Roman"/>
                <w:spacing w:val="-9"/>
              </w:rPr>
              <w:t xml:space="preserve"> </w:t>
            </w:r>
            <w:r w:rsidRPr="004203B8">
              <w:rPr>
                <w:rFonts w:ascii="Times New Roman" w:eastAsia="Arial" w:hAnsi="Times New Roman" w:cs="Times New Roman"/>
              </w:rPr>
              <w:t>staff</w:t>
            </w:r>
            <w:r w:rsidRPr="004203B8">
              <w:rPr>
                <w:rFonts w:ascii="Times New Roman" w:eastAsia="Arial" w:hAnsi="Times New Roman" w:cs="Times New Roman"/>
                <w:spacing w:val="-7"/>
              </w:rPr>
              <w:t xml:space="preserve"> </w:t>
            </w:r>
            <w:r w:rsidRPr="004203B8">
              <w:rPr>
                <w:rFonts w:ascii="Times New Roman" w:eastAsia="Arial" w:hAnsi="Times New Roman" w:cs="Times New Roman"/>
              </w:rPr>
              <w:t>member</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8FBC316" w14:textId="07490897" w:rsidR="00375A3C" w:rsidRPr="00933654" w:rsidRDefault="00375A3C" w:rsidP="004203B8">
            <w:pPr>
              <w:tabs>
                <w:tab w:val="left" w:pos="796"/>
              </w:tabs>
              <w:spacing w:after="0" w:line="240" w:lineRule="auto"/>
              <w:ind w:right="-14"/>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hideMark/>
          </w:tcPr>
          <w:p w14:paraId="28FBC317" w14:textId="17DB2AA7" w:rsidR="00375A3C" w:rsidRPr="00933654" w:rsidRDefault="00375A3C" w:rsidP="004203B8">
            <w:pPr>
              <w:tabs>
                <w:tab w:val="left" w:pos="1066"/>
              </w:tabs>
              <w:spacing w:after="0" w:line="240" w:lineRule="auto"/>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28FBC319" w14:textId="5E25A97D" w:rsidR="00375A3C" w:rsidRPr="004203B8" w:rsidRDefault="00375A3C" w:rsidP="00CD6B11">
            <w:pPr>
              <w:pStyle w:val="NoSpacing"/>
              <w:tabs>
                <w:tab w:val="left" w:pos="-284"/>
              </w:tabs>
              <w:ind w:left="166" w:right="270"/>
              <w:jc w:val="both"/>
              <w:rPr>
                <w:rFonts w:ascii="Times New Roman" w:hAnsi="Times New Roman" w:cs="Times New Roman"/>
              </w:rPr>
            </w:pPr>
            <w:r w:rsidRPr="004203B8">
              <w:rPr>
                <w:rFonts w:ascii="Times New Roman" w:hAnsi="Times New Roman" w:cs="Times New Roman"/>
              </w:rPr>
              <w:t xml:space="preserve">Clear/readable copy of Driver’s License if direct care staff will be providing a transportation service.  The Driver’s License </w:t>
            </w:r>
            <w:r w:rsidR="003531CB" w:rsidRPr="004203B8">
              <w:rPr>
                <w:rFonts w:ascii="Times New Roman" w:hAnsi="Times New Roman" w:cs="Times New Roman"/>
              </w:rPr>
              <w:t>shall</w:t>
            </w:r>
            <w:r w:rsidRPr="004203B8">
              <w:rPr>
                <w:rFonts w:ascii="Times New Roman" w:hAnsi="Times New Roman" w:cs="Times New Roman"/>
              </w:rPr>
              <w:t xml:space="preserve"> be an Arizona license unless the direct care staff does not qualify as a resident by Arizona law.</w:t>
            </w:r>
          </w:p>
        </w:tc>
      </w:tr>
      <w:tr w:rsidR="00375A3C" w:rsidRPr="00AF08B7" w14:paraId="28FBC320" w14:textId="77777777" w:rsidTr="00B5166B">
        <w:trPr>
          <w:trHeight w:hRule="exact" w:val="1529"/>
        </w:trPr>
        <w:tc>
          <w:tcPr>
            <w:tcW w:w="2161" w:type="dxa"/>
            <w:tcBorders>
              <w:top w:val="single" w:sz="12" w:space="0" w:color="auto"/>
              <w:left w:val="single" w:sz="12" w:space="0" w:color="auto"/>
              <w:bottom w:val="single" w:sz="12" w:space="0" w:color="auto"/>
              <w:right w:val="single" w:sz="12" w:space="0" w:color="auto"/>
            </w:tcBorders>
            <w:vAlign w:val="center"/>
            <w:hideMark/>
          </w:tcPr>
          <w:p w14:paraId="28FBC31B" w14:textId="42AF7183" w:rsidR="00375A3C" w:rsidRPr="00AF08B7" w:rsidRDefault="00375A3C" w:rsidP="00DB5413">
            <w:pPr>
              <w:spacing w:after="0" w:line="240" w:lineRule="auto"/>
              <w:ind w:left="109" w:right="198"/>
              <w:rPr>
                <w:rFonts w:ascii="Times New Roman" w:eastAsia="Arial" w:hAnsi="Times New Roman" w:cs="Times New Roman"/>
              </w:rPr>
            </w:pPr>
            <w:r w:rsidRPr="00AF08B7">
              <w:rPr>
                <w:rFonts w:ascii="Times New Roman" w:eastAsia="Arial" w:hAnsi="Times New Roman" w:cs="Times New Roman"/>
              </w:rPr>
              <w:lastRenderedPageBreak/>
              <w:t>Current</w:t>
            </w:r>
            <w:r w:rsidRPr="00AF08B7">
              <w:rPr>
                <w:rFonts w:ascii="Times New Roman" w:eastAsia="Arial" w:hAnsi="Times New Roman" w:cs="Times New Roman"/>
                <w:spacing w:val="-9"/>
              </w:rPr>
              <w:t xml:space="preserve"> </w:t>
            </w:r>
            <w:r w:rsidRPr="00AF08B7">
              <w:rPr>
                <w:rFonts w:ascii="Times New Roman" w:eastAsia="Arial" w:hAnsi="Times New Roman" w:cs="Times New Roman"/>
              </w:rPr>
              <w:t>vehicle</w:t>
            </w:r>
            <w:r w:rsidRPr="00AF08B7">
              <w:rPr>
                <w:rFonts w:ascii="Times New Roman" w:eastAsia="Arial" w:hAnsi="Times New Roman" w:cs="Times New Roman"/>
                <w:spacing w:val="-9"/>
              </w:rPr>
              <w:t xml:space="preserve"> </w:t>
            </w:r>
            <w:r w:rsidRPr="00AF08B7">
              <w:rPr>
                <w:rFonts w:ascii="Times New Roman" w:eastAsia="Arial" w:hAnsi="Times New Roman" w:cs="Times New Roman"/>
              </w:rPr>
              <w:t>registration</w:t>
            </w:r>
            <w:r w:rsidRPr="00AF08B7">
              <w:rPr>
                <w:rFonts w:ascii="Times New Roman" w:eastAsia="Arial" w:hAnsi="Times New Roman" w:cs="Times New Roman"/>
                <w:spacing w:val="-12"/>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8FBC31C" w14:textId="625A8169" w:rsidR="00375A3C" w:rsidRPr="00933654" w:rsidRDefault="00375A3C" w:rsidP="00DB5413">
            <w:pPr>
              <w:tabs>
                <w:tab w:val="left" w:pos="796"/>
              </w:tabs>
              <w:spacing w:after="0" w:line="240" w:lineRule="auto"/>
              <w:ind w:right="-14"/>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hideMark/>
          </w:tcPr>
          <w:p w14:paraId="28FBC31D" w14:textId="45239633" w:rsidR="00375A3C" w:rsidRPr="00933654" w:rsidRDefault="00375A3C" w:rsidP="008C68EA">
            <w:pPr>
              <w:tabs>
                <w:tab w:val="left" w:pos="1952"/>
              </w:tabs>
              <w:spacing w:after="0" w:line="240" w:lineRule="auto"/>
              <w:ind w:right="-14"/>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28FBC31F" w14:textId="4AD9F811" w:rsidR="00375A3C" w:rsidRPr="00AF08B7" w:rsidRDefault="00375A3C" w:rsidP="00CD6B11">
            <w:pPr>
              <w:pStyle w:val="NoSpacing"/>
              <w:tabs>
                <w:tab w:val="left" w:pos="-284"/>
              </w:tabs>
              <w:ind w:left="166" w:right="270"/>
              <w:jc w:val="both"/>
              <w:rPr>
                <w:rFonts w:ascii="Times New Roman" w:hAnsi="Times New Roman" w:cs="Times New Roman"/>
              </w:rPr>
            </w:pPr>
            <w:r w:rsidRPr="00AF08B7">
              <w:rPr>
                <w:rFonts w:ascii="Times New Roman" w:hAnsi="Times New Roman" w:cs="Times New Roman"/>
              </w:rPr>
              <w:t xml:space="preserve">Copy of vehicle registration if direct care staff will be providing a transportation service.  The VIN# on the vehicle registration and insurance card </w:t>
            </w:r>
            <w:r w:rsidR="003531CB" w:rsidRPr="00AF08B7">
              <w:rPr>
                <w:rFonts w:ascii="Times New Roman" w:hAnsi="Times New Roman" w:cs="Times New Roman"/>
              </w:rPr>
              <w:t>shall</w:t>
            </w:r>
            <w:r w:rsidRPr="00AF08B7">
              <w:rPr>
                <w:rFonts w:ascii="Times New Roman" w:hAnsi="Times New Roman" w:cs="Times New Roman"/>
              </w:rPr>
              <w:t xml:space="preserve"> the same vehicles owned by the CSA and/or vehicles owned by direct care staff members used for the provision of transportation services.  The vehicle </w:t>
            </w:r>
            <w:r w:rsidR="003531CB" w:rsidRPr="00AF08B7">
              <w:rPr>
                <w:rFonts w:ascii="Times New Roman" w:hAnsi="Times New Roman" w:cs="Times New Roman"/>
              </w:rPr>
              <w:t>shall</w:t>
            </w:r>
            <w:r w:rsidRPr="00AF08B7">
              <w:rPr>
                <w:rFonts w:ascii="Times New Roman" w:hAnsi="Times New Roman" w:cs="Times New Roman"/>
              </w:rPr>
              <w:t xml:space="preserve"> be registered in Arizona license unless the direct care staff does not qualify as a resident by Arizona law.</w:t>
            </w:r>
          </w:p>
        </w:tc>
      </w:tr>
      <w:tr w:rsidR="00375A3C" w:rsidRPr="00AF08B7" w14:paraId="28FBC326" w14:textId="77777777" w:rsidTr="00B5166B">
        <w:trPr>
          <w:trHeight w:hRule="exact" w:val="1457"/>
        </w:trPr>
        <w:tc>
          <w:tcPr>
            <w:tcW w:w="2161" w:type="dxa"/>
            <w:tcBorders>
              <w:top w:val="single" w:sz="12" w:space="0" w:color="auto"/>
              <w:left w:val="single" w:sz="12" w:space="0" w:color="auto"/>
              <w:bottom w:val="single" w:sz="12" w:space="0" w:color="auto"/>
              <w:right w:val="single" w:sz="12" w:space="0" w:color="auto"/>
            </w:tcBorders>
            <w:vAlign w:val="center"/>
            <w:hideMark/>
          </w:tcPr>
          <w:p w14:paraId="28FBC321" w14:textId="3596B390" w:rsidR="00375A3C" w:rsidRPr="00AF08B7" w:rsidRDefault="00375A3C" w:rsidP="00DB5413">
            <w:pPr>
              <w:spacing w:after="0" w:line="240" w:lineRule="auto"/>
              <w:ind w:left="109" w:right="198"/>
              <w:rPr>
                <w:rFonts w:ascii="Times New Roman" w:eastAsia="Arial" w:hAnsi="Times New Roman" w:cs="Times New Roman"/>
              </w:rPr>
            </w:pPr>
            <w:r w:rsidRPr="00AF08B7">
              <w:rPr>
                <w:rFonts w:ascii="Times New Roman" w:eastAsia="Arial" w:hAnsi="Times New Roman" w:cs="Times New Roman"/>
              </w:rPr>
              <w:t>Current auto</w:t>
            </w:r>
            <w:r w:rsidRPr="00AF08B7">
              <w:rPr>
                <w:rFonts w:ascii="Times New Roman" w:eastAsia="Arial" w:hAnsi="Times New Roman" w:cs="Times New Roman"/>
                <w:spacing w:val="-5"/>
              </w:rPr>
              <w:t xml:space="preserve"> </w:t>
            </w:r>
            <w:r w:rsidRPr="00AF08B7">
              <w:rPr>
                <w:rFonts w:ascii="Times New Roman" w:eastAsia="Arial" w:hAnsi="Times New Roman" w:cs="Times New Roman"/>
              </w:rPr>
              <w:t>insurance</w:t>
            </w:r>
            <w:r w:rsidRPr="00AF08B7">
              <w:rPr>
                <w:rFonts w:ascii="Times New Roman" w:eastAsia="Arial" w:hAnsi="Times New Roman" w:cs="Times New Roman"/>
                <w:spacing w:val="-11"/>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tcPr>
          <w:p w14:paraId="28FBC322" w14:textId="01460271" w:rsidR="00375A3C" w:rsidRPr="00933654" w:rsidRDefault="00375A3C" w:rsidP="00DB5413">
            <w:pPr>
              <w:spacing w:after="0" w:line="240" w:lineRule="auto"/>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28FBC323" w14:textId="75D84958" w:rsidR="00375A3C" w:rsidRPr="00933654" w:rsidRDefault="00375A3C" w:rsidP="0019398E">
            <w:pPr>
              <w:spacing w:after="0" w:line="240" w:lineRule="auto"/>
              <w:ind w:right="-14"/>
              <w:jc w:val="center"/>
              <w:rPr>
                <w:rFonts w:ascii="Times New Roman" w:eastAsia="Arial" w:hAnsi="Times New Roman" w:cs="Times New Roman"/>
                <w:b/>
                <w:sz w:val="24"/>
              </w:rPr>
            </w:pPr>
            <w:r w:rsidRPr="00933654">
              <w:rPr>
                <w:rFonts w:ascii="Times New Roman" w:eastAsia="Arial" w:hAnsi="Times New Roman" w:cs="Times New Roman"/>
                <w:b/>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28FBC325" w14:textId="6093D502" w:rsidR="00375A3C" w:rsidRPr="00AF08B7" w:rsidRDefault="00375A3C" w:rsidP="00CD6B11">
            <w:pPr>
              <w:pStyle w:val="NoSpacing"/>
              <w:tabs>
                <w:tab w:val="left" w:pos="-284"/>
              </w:tabs>
              <w:ind w:left="166" w:right="270"/>
              <w:jc w:val="both"/>
              <w:rPr>
                <w:rFonts w:ascii="Times New Roman" w:hAnsi="Times New Roman" w:cs="Times New Roman"/>
              </w:rPr>
            </w:pPr>
            <w:r w:rsidRPr="00AF08B7">
              <w:rPr>
                <w:rFonts w:ascii="Times New Roman" w:hAnsi="Times New Roman" w:cs="Times New Roman"/>
              </w:rPr>
              <w:t xml:space="preserve">Copy of auto insurance if direct care staff will be providing a transportation service.  The auto insurance verification </w:t>
            </w:r>
            <w:r w:rsidR="003531CB" w:rsidRPr="00AF08B7">
              <w:rPr>
                <w:rFonts w:ascii="Times New Roman" w:hAnsi="Times New Roman" w:cs="Times New Roman"/>
              </w:rPr>
              <w:t>shall</w:t>
            </w:r>
            <w:r w:rsidRPr="00AF08B7">
              <w:rPr>
                <w:rFonts w:ascii="Times New Roman" w:hAnsi="Times New Roman" w:cs="Times New Roman"/>
              </w:rPr>
              <w:t xml:space="preserve"> indicate current liability insurance coverage pursuant to A.R.S. </w:t>
            </w:r>
            <w:r w:rsidR="00900FC3" w:rsidRPr="00845E04">
              <w:rPr>
                <w:rFonts w:ascii="Times New Roman" w:hAnsi="Times New Roman" w:cs="Times New Roman"/>
              </w:rPr>
              <w:t>§</w:t>
            </w:r>
            <w:r w:rsidRPr="00AF08B7">
              <w:rPr>
                <w:rFonts w:ascii="Times New Roman" w:hAnsi="Times New Roman" w:cs="Times New Roman"/>
              </w:rPr>
              <w:t>28-4009.  The VIN# on the vehicle reg</w:t>
            </w:r>
            <w:r w:rsidR="003531CB" w:rsidRPr="00AF08B7">
              <w:rPr>
                <w:rFonts w:ascii="Times New Roman" w:hAnsi="Times New Roman" w:cs="Times New Roman"/>
              </w:rPr>
              <w:t>istration and insurance shall</w:t>
            </w:r>
            <w:r w:rsidRPr="00AF08B7">
              <w:rPr>
                <w:rFonts w:ascii="Times New Roman" w:hAnsi="Times New Roman" w:cs="Times New Roman"/>
              </w:rPr>
              <w:t xml:space="preserve"> match the same vehicles owned by the CSA and/or vehicles owned by direct care staff members used for the provision of transportation services.  </w:t>
            </w:r>
          </w:p>
        </w:tc>
      </w:tr>
      <w:tr w:rsidR="00375A3C" w:rsidRPr="00AF08B7" w14:paraId="28FBC36D" w14:textId="77777777" w:rsidTr="00B5166B">
        <w:tblPrEx>
          <w:tblCellMar>
            <w:left w:w="0" w:type="dxa"/>
          </w:tblCellMar>
        </w:tblPrEx>
        <w:trPr>
          <w:trHeight w:hRule="exact" w:val="1844"/>
        </w:trPr>
        <w:tc>
          <w:tcPr>
            <w:tcW w:w="2161" w:type="dxa"/>
            <w:tcBorders>
              <w:top w:val="single" w:sz="12" w:space="0" w:color="auto"/>
              <w:left w:val="single" w:sz="12" w:space="0" w:color="auto"/>
              <w:bottom w:val="single" w:sz="12" w:space="0" w:color="auto"/>
              <w:right w:val="single" w:sz="12" w:space="0" w:color="auto"/>
            </w:tcBorders>
            <w:vAlign w:val="center"/>
            <w:hideMark/>
          </w:tcPr>
          <w:p w14:paraId="28FBC367" w14:textId="349486FE" w:rsidR="00375A3C" w:rsidRPr="00AF08B7" w:rsidRDefault="00375A3C" w:rsidP="00DB5413">
            <w:pPr>
              <w:spacing w:after="0" w:line="240" w:lineRule="auto"/>
              <w:ind w:left="109" w:right="76"/>
              <w:rPr>
                <w:rFonts w:ascii="Times New Roman" w:eastAsia="Arial" w:hAnsi="Times New Roman" w:cs="Times New Roman"/>
              </w:rPr>
            </w:pPr>
            <w:r w:rsidRPr="00AF08B7">
              <w:rPr>
                <w:rFonts w:ascii="Times New Roman" w:eastAsia="Arial" w:hAnsi="Times New Roman" w:cs="Times New Roman"/>
              </w:rPr>
              <w:t>Cardiopulmonary</w:t>
            </w:r>
            <w:r w:rsidRPr="00AF08B7">
              <w:rPr>
                <w:rFonts w:ascii="Times New Roman" w:eastAsia="Arial" w:hAnsi="Times New Roman" w:cs="Times New Roman"/>
                <w:spacing w:val="13"/>
              </w:rPr>
              <w:t xml:space="preserve"> </w:t>
            </w:r>
            <w:r w:rsidRPr="00AF08B7">
              <w:rPr>
                <w:rFonts w:ascii="Times New Roman" w:eastAsia="Arial" w:hAnsi="Times New Roman" w:cs="Times New Roman"/>
              </w:rPr>
              <w:t>Resuscitation</w:t>
            </w:r>
            <w:r w:rsidRPr="00AF08B7">
              <w:rPr>
                <w:rFonts w:ascii="Times New Roman" w:eastAsia="Arial" w:hAnsi="Times New Roman" w:cs="Times New Roman"/>
                <w:spacing w:val="18"/>
              </w:rPr>
              <w:t xml:space="preserve"> </w:t>
            </w:r>
            <w:r w:rsidRPr="00AF08B7">
              <w:rPr>
                <w:rFonts w:ascii="Times New Roman" w:eastAsia="Arial" w:hAnsi="Times New Roman" w:cs="Times New Roman"/>
              </w:rPr>
              <w:t>(CPR)</w:t>
            </w:r>
            <w:r w:rsidRPr="00AF08B7">
              <w:rPr>
                <w:rFonts w:ascii="Times New Roman" w:eastAsia="Arial" w:hAnsi="Times New Roman" w:cs="Times New Roman"/>
                <w:spacing w:val="23"/>
              </w:rPr>
              <w:t xml:space="preserve"> </w:t>
            </w:r>
            <w:r w:rsidRPr="00AF08B7">
              <w:rPr>
                <w:rFonts w:ascii="Times New Roman" w:eastAsia="Arial" w:hAnsi="Times New Roman" w:cs="Times New Roman"/>
              </w:rPr>
              <w:t>certificatio</w:t>
            </w:r>
            <w:r w:rsidRPr="00AF08B7">
              <w:rPr>
                <w:rFonts w:ascii="Times New Roman" w:eastAsia="Arial" w:hAnsi="Times New Roman" w:cs="Times New Roman"/>
                <w:spacing w:val="2"/>
              </w:rPr>
              <w:t>n</w:t>
            </w:r>
            <w:r w:rsidRPr="00AF08B7">
              <w:rPr>
                <w:rFonts w:ascii="Times New Roman" w:eastAsia="Arial" w:hAnsi="Times New Roman" w:cs="Times New Roman"/>
                <w:position w:val="8"/>
              </w:rPr>
              <w:t xml:space="preserve"> </w:t>
            </w:r>
            <w:r w:rsidRPr="00AF08B7">
              <w:rPr>
                <w:rFonts w:ascii="Times New Roman" w:eastAsia="Arial" w:hAnsi="Times New Roman" w:cs="Times New Roman"/>
                <w:spacing w:val="7"/>
                <w:position w:val="8"/>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8FBC368" w14:textId="058299D4" w:rsidR="00375A3C" w:rsidRPr="00933654" w:rsidRDefault="00375A3C" w:rsidP="00DB5413">
            <w:pPr>
              <w:tabs>
                <w:tab w:val="left" w:pos="810"/>
              </w:tabs>
              <w:spacing w:after="0" w:line="240" w:lineRule="auto"/>
              <w:ind w:left="609" w:right="588"/>
              <w:jc w:val="center"/>
              <w:rPr>
                <w:rFonts w:ascii="Times New Roman" w:eastAsia="Arial" w:hAnsi="Times New Roman" w:cs="Times New Roman"/>
                <w:b/>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hideMark/>
          </w:tcPr>
          <w:p w14:paraId="28FBC369" w14:textId="3CCFB628" w:rsidR="00375A3C" w:rsidRPr="00933654" w:rsidRDefault="00375A3C" w:rsidP="00DB5413">
            <w:pPr>
              <w:spacing w:after="0" w:line="240" w:lineRule="auto"/>
              <w:ind w:left="556" w:right="537"/>
              <w:jc w:val="center"/>
              <w:rPr>
                <w:rFonts w:ascii="Times New Roman" w:eastAsia="Arial" w:hAnsi="Times New Roman" w:cs="Times New Roman"/>
                <w:b/>
                <w:sz w:val="24"/>
              </w:rPr>
            </w:pPr>
            <w:r w:rsidRPr="00933654">
              <w:rPr>
                <w:rFonts w:ascii="Times New Roman" w:eastAsia="Arial" w:hAnsi="Times New Roman" w:cs="Times New Roman"/>
                <w:b/>
                <w:w w:val="99"/>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28FBC36B" w14:textId="4DC1C689" w:rsidR="00375A3C" w:rsidRPr="00AF08B7" w:rsidRDefault="00375A3C" w:rsidP="00CD6B11">
            <w:pPr>
              <w:pStyle w:val="NoSpacing"/>
              <w:tabs>
                <w:tab w:val="left" w:pos="-284"/>
              </w:tabs>
              <w:ind w:left="166" w:right="270"/>
              <w:jc w:val="both"/>
              <w:rPr>
                <w:rFonts w:ascii="Times New Roman" w:hAnsi="Times New Roman" w:cs="Times New Roman"/>
              </w:rPr>
            </w:pPr>
            <w:r w:rsidRPr="00AF08B7">
              <w:rPr>
                <w:rFonts w:ascii="Times New Roman" w:hAnsi="Times New Roman" w:cs="Times New Roman"/>
              </w:rPr>
              <w:t>Copy of CPR renew</w:t>
            </w:r>
            <w:r w:rsidRPr="00AF08B7">
              <w:rPr>
                <w:rFonts w:ascii="Times New Roman" w:hAnsi="Times New Roman" w:cs="Times New Roman"/>
                <w:strike/>
              </w:rPr>
              <w:t>a</w:t>
            </w:r>
            <w:r w:rsidRPr="00AF08B7">
              <w:rPr>
                <w:rFonts w:ascii="Times New Roman" w:hAnsi="Times New Roman" w:cs="Times New Roman"/>
              </w:rPr>
              <w:t xml:space="preserve">l every </w:t>
            </w:r>
            <w:r w:rsidR="00F27F2C">
              <w:rPr>
                <w:rFonts w:ascii="Times New Roman" w:hAnsi="Times New Roman" w:cs="Times New Roman"/>
              </w:rPr>
              <w:t>two</w:t>
            </w:r>
            <w:r w:rsidR="00F27F2C" w:rsidRPr="00AF08B7">
              <w:rPr>
                <w:rFonts w:ascii="Times New Roman" w:hAnsi="Times New Roman" w:cs="Times New Roman"/>
              </w:rPr>
              <w:t xml:space="preserve"> </w:t>
            </w:r>
            <w:r w:rsidR="00633FCC" w:rsidRPr="00AF08B7">
              <w:rPr>
                <w:rFonts w:ascii="Times New Roman" w:hAnsi="Times New Roman" w:cs="Times New Roman"/>
              </w:rPr>
              <w:t>years unless</w:t>
            </w:r>
            <w:r w:rsidRPr="00AF08B7">
              <w:rPr>
                <w:rFonts w:ascii="Times New Roman" w:hAnsi="Times New Roman" w:cs="Times New Roman"/>
              </w:rPr>
              <w:t xml:space="preserve"> the card has indicated another expiration</w:t>
            </w:r>
            <w:r w:rsidRPr="00AF08B7">
              <w:rPr>
                <w:rFonts w:ascii="Times New Roman" w:hAnsi="Times New Roman" w:cs="Times New Roman"/>
                <w:strike/>
              </w:rPr>
              <w:t xml:space="preserve"> </w:t>
            </w:r>
            <w:r w:rsidRPr="00AF08B7">
              <w:rPr>
                <w:rFonts w:ascii="Times New Roman" w:hAnsi="Times New Roman" w:cs="Times New Roman"/>
              </w:rPr>
              <w:t xml:space="preserve">date.  The card </w:t>
            </w:r>
            <w:r w:rsidR="003531CB" w:rsidRPr="00AF08B7">
              <w:rPr>
                <w:rFonts w:ascii="Times New Roman" w:hAnsi="Times New Roman" w:cs="Times New Roman"/>
              </w:rPr>
              <w:t>shall</w:t>
            </w:r>
            <w:r w:rsidRPr="00AF08B7">
              <w:rPr>
                <w:rFonts w:ascii="Times New Roman" w:hAnsi="Times New Roman" w:cs="Times New Roman"/>
              </w:rPr>
              <w:t xml:space="preserve"> be issued from national recognized organization (i.e. American Red Cross, EMS Safety Services, ASHI, AHA) that provided the CPR training.  Some of the cards being issued no longer include the instructor’s </w:t>
            </w:r>
            <w:r w:rsidR="0084107A" w:rsidRPr="00AF08B7">
              <w:rPr>
                <w:rFonts w:ascii="Times New Roman" w:hAnsi="Times New Roman" w:cs="Times New Roman"/>
              </w:rPr>
              <w:t>signature but</w:t>
            </w:r>
            <w:r w:rsidRPr="00AF08B7">
              <w:rPr>
                <w:rFonts w:ascii="Times New Roman" w:hAnsi="Times New Roman" w:cs="Times New Roman"/>
              </w:rPr>
              <w:t xml:space="preserve"> indicate instructor’s name and ID number or a bar code to authenticate the completed training session.  Independent verification can also occur by contacting the organization to verify the record. </w:t>
            </w:r>
          </w:p>
          <w:p w14:paraId="28FBC36C" w14:textId="34C20CC0" w:rsidR="00375A3C" w:rsidRPr="00AF08B7" w:rsidRDefault="00375A3C" w:rsidP="00CD6B11">
            <w:pPr>
              <w:spacing w:after="0" w:line="240" w:lineRule="auto"/>
              <w:ind w:left="90" w:right="270"/>
              <w:jc w:val="both"/>
              <w:rPr>
                <w:rFonts w:ascii="Times New Roman" w:hAnsi="Times New Roman" w:cs="Times New Roman"/>
              </w:rPr>
            </w:pPr>
          </w:p>
        </w:tc>
      </w:tr>
      <w:tr w:rsidR="00375A3C" w:rsidRPr="00AF08B7" w14:paraId="28FBC373" w14:textId="77777777" w:rsidTr="00B5166B">
        <w:tblPrEx>
          <w:tblCellMar>
            <w:left w:w="0" w:type="dxa"/>
          </w:tblCellMar>
        </w:tblPrEx>
        <w:trPr>
          <w:trHeight w:hRule="exact" w:val="1907"/>
        </w:trPr>
        <w:tc>
          <w:tcPr>
            <w:tcW w:w="2161" w:type="dxa"/>
            <w:tcBorders>
              <w:top w:val="single" w:sz="12" w:space="0" w:color="auto"/>
              <w:left w:val="single" w:sz="12" w:space="0" w:color="auto"/>
              <w:bottom w:val="single" w:sz="12" w:space="0" w:color="auto"/>
              <w:right w:val="single" w:sz="12" w:space="0" w:color="auto"/>
            </w:tcBorders>
            <w:vAlign w:val="center"/>
            <w:hideMark/>
          </w:tcPr>
          <w:p w14:paraId="28FBC36E" w14:textId="7AC28D05" w:rsidR="00375A3C" w:rsidRPr="00AF08B7" w:rsidRDefault="00375A3C" w:rsidP="00DB5413">
            <w:pPr>
              <w:spacing w:after="0" w:line="240" w:lineRule="auto"/>
              <w:ind w:left="109" w:right="76"/>
              <w:rPr>
                <w:rFonts w:ascii="Times New Roman" w:eastAsia="Arial" w:hAnsi="Times New Roman" w:cs="Times New Roman"/>
              </w:rPr>
            </w:pPr>
            <w:r w:rsidRPr="00AF08B7">
              <w:rPr>
                <w:rFonts w:ascii="Times New Roman" w:eastAsia="Arial" w:hAnsi="Times New Roman" w:cs="Times New Roman"/>
              </w:rPr>
              <w:t>Fir</w:t>
            </w:r>
            <w:r w:rsidRPr="00AF08B7">
              <w:rPr>
                <w:rFonts w:ascii="Times New Roman" w:eastAsia="Arial" w:hAnsi="Times New Roman" w:cs="Times New Roman"/>
                <w:spacing w:val="1"/>
              </w:rPr>
              <w:t>s</w:t>
            </w:r>
            <w:r w:rsidRPr="00AF08B7">
              <w:rPr>
                <w:rFonts w:ascii="Times New Roman" w:eastAsia="Arial" w:hAnsi="Times New Roman" w:cs="Times New Roman"/>
              </w:rPr>
              <w:t>t</w:t>
            </w:r>
            <w:r w:rsidRPr="00AF08B7">
              <w:rPr>
                <w:rFonts w:ascii="Times New Roman" w:eastAsia="Arial" w:hAnsi="Times New Roman" w:cs="Times New Roman"/>
                <w:spacing w:val="-3"/>
              </w:rPr>
              <w:t xml:space="preserve"> </w:t>
            </w:r>
            <w:r w:rsidRPr="00AF08B7">
              <w:rPr>
                <w:rFonts w:ascii="Times New Roman" w:eastAsia="Arial" w:hAnsi="Times New Roman" w:cs="Times New Roman"/>
              </w:rPr>
              <w:t>Aid</w:t>
            </w:r>
            <w:r w:rsidRPr="00AF08B7">
              <w:rPr>
                <w:rFonts w:ascii="Times New Roman" w:eastAsia="Arial" w:hAnsi="Times New Roman" w:cs="Times New Roman"/>
                <w:spacing w:val="-2"/>
              </w:rPr>
              <w:t xml:space="preserve"> </w:t>
            </w:r>
            <w:r w:rsidRPr="00AF08B7">
              <w:rPr>
                <w:rFonts w:ascii="Times New Roman" w:eastAsia="Arial" w:hAnsi="Times New Roman" w:cs="Times New Roman"/>
              </w:rPr>
              <w:t>Training</w:t>
            </w:r>
            <w:r w:rsidRPr="00AF08B7">
              <w:rPr>
                <w:rFonts w:ascii="Times New Roman" w:eastAsia="Arial" w:hAnsi="Times New Roman" w:cs="Times New Roman"/>
                <w:spacing w:val="-5"/>
              </w:rPr>
              <w:t xml:space="preserve"> </w:t>
            </w:r>
          </w:p>
        </w:tc>
        <w:tc>
          <w:tcPr>
            <w:tcW w:w="1620" w:type="dxa"/>
            <w:tcBorders>
              <w:top w:val="single" w:sz="12" w:space="0" w:color="auto"/>
              <w:left w:val="single" w:sz="12" w:space="0" w:color="auto"/>
              <w:bottom w:val="single" w:sz="12" w:space="0" w:color="auto"/>
              <w:right w:val="single" w:sz="12" w:space="0" w:color="auto"/>
            </w:tcBorders>
            <w:vAlign w:val="center"/>
            <w:hideMark/>
          </w:tcPr>
          <w:p w14:paraId="28FBC36F" w14:textId="7E540565" w:rsidR="00375A3C" w:rsidRPr="00933654" w:rsidRDefault="00375A3C" w:rsidP="00DB5413">
            <w:pPr>
              <w:spacing w:after="0" w:line="240" w:lineRule="auto"/>
              <w:ind w:left="609" w:right="588"/>
              <w:jc w:val="center"/>
              <w:rPr>
                <w:rFonts w:ascii="Times New Roman" w:eastAsia="Arial" w:hAnsi="Times New Roman" w:cs="Times New Roman"/>
                <w:b/>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hideMark/>
          </w:tcPr>
          <w:p w14:paraId="28FBC370" w14:textId="765F1547" w:rsidR="00375A3C" w:rsidRPr="00933654" w:rsidRDefault="00375A3C" w:rsidP="00DB5413">
            <w:pPr>
              <w:spacing w:after="0" w:line="240" w:lineRule="auto"/>
              <w:ind w:left="556" w:right="537"/>
              <w:jc w:val="center"/>
              <w:rPr>
                <w:rFonts w:ascii="Times New Roman" w:eastAsia="Arial" w:hAnsi="Times New Roman" w:cs="Times New Roman"/>
                <w:b/>
                <w:sz w:val="24"/>
              </w:rPr>
            </w:pPr>
            <w:r w:rsidRPr="00933654">
              <w:rPr>
                <w:rFonts w:ascii="Times New Roman" w:eastAsia="Arial" w:hAnsi="Times New Roman" w:cs="Times New Roman"/>
                <w:b/>
                <w:w w:val="99"/>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28FBC372" w14:textId="4030CE87" w:rsidR="00375A3C" w:rsidRPr="00AF08B7" w:rsidRDefault="00375A3C" w:rsidP="00CD6B11">
            <w:pPr>
              <w:pStyle w:val="NoSpacing"/>
              <w:tabs>
                <w:tab w:val="left" w:pos="-284"/>
              </w:tabs>
              <w:ind w:left="166" w:right="270"/>
              <w:jc w:val="both"/>
              <w:rPr>
                <w:rFonts w:ascii="Times New Roman" w:hAnsi="Times New Roman" w:cs="Times New Roman"/>
              </w:rPr>
            </w:pPr>
            <w:r w:rsidRPr="00AF08B7">
              <w:rPr>
                <w:rFonts w:ascii="Times New Roman" w:hAnsi="Times New Roman" w:cs="Times New Roman"/>
              </w:rPr>
              <w:t xml:space="preserve">Copy of FA every </w:t>
            </w:r>
            <w:r w:rsidR="00F27F2C">
              <w:rPr>
                <w:rFonts w:ascii="Times New Roman" w:hAnsi="Times New Roman" w:cs="Times New Roman"/>
              </w:rPr>
              <w:t>two</w:t>
            </w:r>
            <w:r w:rsidR="00F27F2C" w:rsidRPr="00AF08B7">
              <w:rPr>
                <w:rFonts w:ascii="Times New Roman" w:hAnsi="Times New Roman" w:cs="Times New Roman"/>
              </w:rPr>
              <w:t xml:space="preserve"> </w:t>
            </w:r>
            <w:r w:rsidR="00633FCC" w:rsidRPr="00AF08B7">
              <w:rPr>
                <w:rFonts w:ascii="Times New Roman" w:hAnsi="Times New Roman" w:cs="Times New Roman"/>
              </w:rPr>
              <w:t>years unless</w:t>
            </w:r>
            <w:r w:rsidRPr="00AF08B7">
              <w:rPr>
                <w:rFonts w:ascii="Times New Roman" w:hAnsi="Times New Roman" w:cs="Times New Roman"/>
              </w:rPr>
              <w:t xml:space="preserve"> the card has indicated another expiration date.  The card </w:t>
            </w:r>
            <w:r w:rsidR="003531CB" w:rsidRPr="00AF08B7">
              <w:rPr>
                <w:rFonts w:ascii="Times New Roman" w:hAnsi="Times New Roman" w:cs="Times New Roman"/>
              </w:rPr>
              <w:t>shall</w:t>
            </w:r>
            <w:r w:rsidRPr="00AF08B7">
              <w:rPr>
                <w:rFonts w:ascii="Times New Roman" w:hAnsi="Times New Roman" w:cs="Times New Roman"/>
              </w:rPr>
              <w:t xml:space="preserve"> be from national recognized organization (i.e. American Red Cross, EMS Safety Services, ASHI, AHA) that provided the FA training.  Some of cards being issued no longer included the instructor’s </w:t>
            </w:r>
            <w:r w:rsidR="0084107A" w:rsidRPr="00AF08B7">
              <w:rPr>
                <w:rFonts w:ascii="Times New Roman" w:hAnsi="Times New Roman" w:cs="Times New Roman"/>
              </w:rPr>
              <w:t>signature but</w:t>
            </w:r>
            <w:r w:rsidRPr="00AF08B7">
              <w:rPr>
                <w:rFonts w:ascii="Times New Roman" w:hAnsi="Times New Roman" w:cs="Times New Roman"/>
              </w:rPr>
              <w:t xml:space="preserve"> indicate instructor’s name and ID number or a bar code on the card to authenticate the completed training session.  Independent verification can also occur by contacting the organization to verify the record.</w:t>
            </w:r>
          </w:p>
        </w:tc>
      </w:tr>
      <w:tr w:rsidR="00375A3C" w:rsidRPr="00AF08B7" w14:paraId="28FBC37C" w14:textId="77777777" w:rsidTr="00B5166B">
        <w:tblPrEx>
          <w:tblCellMar>
            <w:left w:w="0" w:type="dxa"/>
          </w:tblCellMar>
        </w:tblPrEx>
        <w:trPr>
          <w:cantSplit/>
          <w:trHeight w:hRule="exact" w:val="287"/>
        </w:trPr>
        <w:tc>
          <w:tcPr>
            <w:tcW w:w="2161" w:type="dxa"/>
            <w:tcBorders>
              <w:top w:val="single" w:sz="12" w:space="0" w:color="auto"/>
            </w:tcBorders>
          </w:tcPr>
          <w:p w14:paraId="28FBC374" w14:textId="49D832CD" w:rsidR="00375A3C" w:rsidRPr="00AF08B7" w:rsidRDefault="00375A3C" w:rsidP="00A8468D">
            <w:pPr>
              <w:spacing w:after="0" w:line="240" w:lineRule="auto"/>
              <w:ind w:left="109" w:right="76"/>
              <w:rPr>
                <w:rFonts w:ascii="Times New Roman" w:eastAsia="Arial" w:hAnsi="Times New Roman" w:cs="Times New Roman"/>
              </w:rPr>
            </w:pPr>
          </w:p>
        </w:tc>
        <w:tc>
          <w:tcPr>
            <w:tcW w:w="1620" w:type="dxa"/>
            <w:tcBorders>
              <w:top w:val="single" w:sz="12" w:space="0" w:color="auto"/>
            </w:tcBorders>
          </w:tcPr>
          <w:p w14:paraId="28FBC376" w14:textId="644518E0" w:rsidR="00375A3C" w:rsidRPr="00AF08B7" w:rsidRDefault="00375A3C" w:rsidP="004019C0">
            <w:pPr>
              <w:tabs>
                <w:tab w:val="left" w:pos="818"/>
              </w:tabs>
              <w:spacing w:after="0" w:line="240" w:lineRule="auto"/>
              <w:ind w:left="609" w:right="588"/>
              <w:jc w:val="center"/>
              <w:rPr>
                <w:rFonts w:ascii="Times New Roman" w:eastAsia="Arial" w:hAnsi="Times New Roman" w:cs="Times New Roman"/>
                <w:w w:val="99"/>
              </w:rPr>
            </w:pPr>
          </w:p>
        </w:tc>
        <w:tc>
          <w:tcPr>
            <w:tcW w:w="1980" w:type="dxa"/>
            <w:tcBorders>
              <w:top w:val="single" w:sz="12" w:space="0" w:color="auto"/>
            </w:tcBorders>
          </w:tcPr>
          <w:p w14:paraId="28FBC378" w14:textId="7E177088" w:rsidR="00375A3C" w:rsidRPr="00AF08B7" w:rsidRDefault="00375A3C" w:rsidP="004019C0">
            <w:pPr>
              <w:spacing w:after="0" w:line="240" w:lineRule="auto"/>
              <w:ind w:left="556" w:right="537"/>
              <w:jc w:val="center"/>
              <w:rPr>
                <w:rFonts w:ascii="Times New Roman" w:eastAsia="Arial" w:hAnsi="Times New Roman" w:cs="Times New Roman"/>
                <w:w w:val="99"/>
              </w:rPr>
            </w:pPr>
          </w:p>
        </w:tc>
        <w:tc>
          <w:tcPr>
            <w:tcW w:w="9360" w:type="dxa"/>
            <w:tcBorders>
              <w:top w:val="single" w:sz="12" w:space="0" w:color="auto"/>
            </w:tcBorders>
            <w:shd w:val="clear" w:color="auto" w:fill="auto"/>
          </w:tcPr>
          <w:p w14:paraId="28FBC37B" w14:textId="616BC2A7" w:rsidR="00375A3C" w:rsidRPr="00AF08B7" w:rsidRDefault="00375A3C" w:rsidP="00973CCE">
            <w:pPr>
              <w:spacing w:after="0" w:line="240" w:lineRule="auto"/>
              <w:ind w:left="90" w:right="270"/>
              <w:jc w:val="both"/>
              <w:rPr>
                <w:rFonts w:ascii="Times New Roman" w:hAnsi="Times New Roman" w:cs="Times New Roman"/>
              </w:rPr>
            </w:pPr>
          </w:p>
        </w:tc>
      </w:tr>
      <w:tr w:rsidR="001D74E5" w:rsidRPr="0081759D" w14:paraId="2A7440D3" w14:textId="77777777" w:rsidTr="00B5166B">
        <w:tblPrEx>
          <w:tblCellMar>
            <w:left w:w="0" w:type="dxa"/>
          </w:tblCellMar>
        </w:tblPrEx>
        <w:trPr>
          <w:trHeight w:hRule="exact" w:val="1709"/>
        </w:trPr>
        <w:tc>
          <w:tcPr>
            <w:tcW w:w="2161" w:type="dxa"/>
            <w:tcBorders>
              <w:left w:val="single" w:sz="12" w:space="0" w:color="auto"/>
              <w:bottom w:val="single" w:sz="12" w:space="0" w:color="auto"/>
              <w:right w:val="single" w:sz="12" w:space="0" w:color="auto"/>
            </w:tcBorders>
            <w:vAlign w:val="center"/>
          </w:tcPr>
          <w:p w14:paraId="193BC54A" w14:textId="44791C24" w:rsidR="001D74E5" w:rsidRPr="0081759D" w:rsidRDefault="001D74E5" w:rsidP="00DB5413">
            <w:pPr>
              <w:spacing w:after="0" w:line="240" w:lineRule="auto"/>
              <w:ind w:left="109" w:right="76"/>
              <w:rPr>
                <w:rFonts w:ascii="Times New Roman" w:eastAsia="Arial" w:hAnsi="Times New Roman" w:cs="Times New Roman"/>
                <w:sz w:val="20"/>
                <w:szCs w:val="24"/>
              </w:rPr>
            </w:pPr>
            <w:r w:rsidRPr="00AF08B7">
              <w:rPr>
                <w:rFonts w:ascii="Times New Roman" w:eastAsia="Arial" w:hAnsi="Times New Roman" w:cs="Times New Roman"/>
              </w:rPr>
              <w:lastRenderedPageBreak/>
              <w:t>Freedom from infectious pulmonary tuberculosis</w:t>
            </w:r>
          </w:p>
        </w:tc>
        <w:tc>
          <w:tcPr>
            <w:tcW w:w="1620" w:type="dxa"/>
            <w:tcBorders>
              <w:left w:val="single" w:sz="12" w:space="0" w:color="auto"/>
              <w:bottom w:val="single" w:sz="12" w:space="0" w:color="auto"/>
              <w:right w:val="single" w:sz="12" w:space="0" w:color="auto"/>
            </w:tcBorders>
            <w:vAlign w:val="center"/>
          </w:tcPr>
          <w:p w14:paraId="1EFD28B1" w14:textId="77777777" w:rsidR="001D74E5" w:rsidRPr="00933654" w:rsidRDefault="001D74E5" w:rsidP="00A06F00">
            <w:pPr>
              <w:spacing w:after="0" w:line="240" w:lineRule="auto"/>
              <w:ind w:left="609" w:right="588"/>
              <w:jc w:val="center"/>
              <w:rPr>
                <w:rFonts w:ascii="Times New Roman" w:eastAsia="Arial" w:hAnsi="Times New Roman" w:cs="Times New Roman"/>
                <w:b/>
                <w:w w:val="99"/>
                <w:sz w:val="24"/>
              </w:rPr>
            </w:pPr>
          </w:p>
          <w:p w14:paraId="250C71B0" w14:textId="710ED3AF" w:rsidR="001D74E5" w:rsidRPr="00933654" w:rsidRDefault="001D74E5" w:rsidP="00A06F00">
            <w:pPr>
              <w:tabs>
                <w:tab w:val="left" w:pos="810"/>
              </w:tabs>
              <w:spacing w:after="0" w:line="240" w:lineRule="auto"/>
              <w:ind w:left="609" w:right="588"/>
              <w:jc w:val="center"/>
              <w:rPr>
                <w:rFonts w:ascii="Times New Roman" w:eastAsia="Arial" w:hAnsi="Times New Roman" w:cs="Times New Roman"/>
                <w:b/>
                <w:w w:val="99"/>
                <w:sz w:val="24"/>
                <w:szCs w:val="24"/>
              </w:rPr>
            </w:pPr>
            <w:r w:rsidRPr="00933654">
              <w:rPr>
                <w:rFonts w:ascii="Times New Roman" w:eastAsia="Arial" w:hAnsi="Times New Roman" w:cs="Times New Roman"/>
                <w:b/>
                <w:w w:val="99"/>
                <w:sz w:val="24"/>
              </w:rPr>
              <w:t>X</w:t>
            </w:r>
          </w:p>
        </w:tc>
        <w:tc>
          <w:tcPr>
            <w:tcW w:w="1980" w:type="dxa"/>
            <w:tcBorders>
              <w:left w:val="single" w:sz="12" w:space="0" w:color="auto"/>
              <w:bottom w:val="single" w:sz="12" w:space="0" w:color="auto"/>
              <w:right w:val="single" w:sz="12" w:space="0" w:color="auto"/>
            </w:tcBorders>
            <w:vAlign w:val="center"/>
          </w:tcPr>
          <w:p w14:paraId="60DBC20E" w14:textId="77777777" w:rsidR="001D74E5" w:rsidRPr="00933654" w:rsidRDefault="001D74E5" w:rsidP="00A06F00">
            <w:pPr>
              <w:spacing w:after="0" w:line="240" w:lineRule="auto"/>
              <w:ind w:left="556" w:right="537"/>
              <w:jc w:val="center"/>
              <w:rPr>
                <w:rFonts w:ascii="Times New Roman" w:eastAsia="Arial" w:hAnsi="Times New Roman" w:cs="Times New Roman"/>
                <w:b/>
                <w:w w:val="99"/>
                <w:sz w:val="24"/>
              </w:rPr>
            </w:pPr>
          </w:p>
          <w:p w14:paraId="6972438D" w14:textId="69B07910" w:rsidR="001D74E5" w:rsidRPr="00933654" w:rsidRDefault="001D74E5" w:rsidP="00A06F00">
            <w:pPr>
              <w:tabs>
                <w:tab w:val="left" w:pos="990"/>
              </w:tabs>
              <w:spacing w:after="0" w:line="240" w:lineRule="auto"/>
              <w:ind w:left="556" w:right="537"/>
              <w:jc w:val="center"/>
              <w:rPr>
                <w:rFonts w:ascii="Times New Roman" w:eastAsia="Arial" w:hAnsi="Times New Roman" w:cs="Times New Roman"/>
                <w:b/>
                <w:w w:val="99"/>
                <w:sz w:val="24"/>
                <w:szCs w:val="24"/>
              </w:rPr>
            </w:pPr>
            <w:r w:rsidRPr="00933654">
              <w:rPr>
                <w:rFonts w:ascii="Times New Roman" w:eastAsia="Arial" w:hAnsi="Times New Roman" w:cs="Times New Roman"/>
                <w:b/>
                <w:w w:val="99"/>
                <w:sz w:val="24"/>
              </w:rPr>
              <w:t>X</w:t>
            </w:r>
          </w:p>
        </w:tc>
        <w:tc>
          <w:tcPr>
            <w:tcW w:w="9360" w:type="dxa"/>
            <w:tcBorders>
              <w:left w:val="single" w:sz="12" w:space="0" w:color="auto"/>
              <w:bottom w:val="single" w:sz="12" w:space="0" w:color="auto"/>
              <w:right w:val="single" w:sz="12" w:space="0" w:color="auto"/>
            </w:tcBorders>
            <w:shd w:val="clear" w:color="auto" w:fill="auto"/>
            <w:vAlign w:val="center"/>
          </w:tcPr>
          <w:p w14:paraId="5F967786" w14:textId="7FAE8834" w:rsidR="001D74E5" w:rsidRPr="0081759D" w:rsidRDefault="001D74E5" w:rsidP="00CD6B11">
            <w:pPr>
              <w:pStyle w:val="NoSpacing"/>
              <w:tabs>
                <w:tab w:val="left" w:pos="-284"/>
              </w:tabs>
              <w:ind w:left="166" w:right="270"/>
              <w:jc w:val="both"/>
              <w:rPr>
                <w:rFonts w:ascii="Times New Roman" w:eastAsia="Arial" w:hAnsi="Times New Roman" w:cs="Times New Roman"/>
                <w:sz w:val="20"/>
                <w:szCs w:val="24"/>
              </w:rPr>
            </w:pPr>
            <w:r w:rsidRPr="00AF08B7">
              <w:rPr>
                <w:rFonts w:ascii="Times New Roman" w:hAnsi="Times New Roman" w:cs="Times New Roman"/>
              </w:rPr>
              <w:t xml:space="preserve">Submit TB tests (skin or blood test or, X-Ray) annually or every 12 months indicating test administration date and read date </w:t>
            </w:r>
            <w:r w:rsidR="00633FCC" w:rsidRPr="00AF08B7">
              <w:rPr>
                <w:rFonts w:ascii="Times New Roman" w:hAnsi="Times New Roman" w:cs="Times New Roman"/>
              </w:rPr>
              <w:t>indicating direct</w:t>
            </w:r>
            <w:r w:rsidRPr="00AF08B7">
              <w:rPr>
                <w:rFonts w:ascii="Times New Roman" w:hAnsi="Times New Roman" w:cs="Times New Roman"/>
              </w:rPr>
              <w:t xml:space="preserve"> care staff was confirmed to be free from infectious disease by a medical provider.  *Administered and read dates are important to identify when the test was given and read by the medical provider.  Also, some X-rays are good for </w:t>
            </w:r>
            <w:r w:rsidR="00F27F2C">
              <w:rPr>
                <w:rFonts w:ascii="Times New Roman" w:hAnsi="Times New Roman" w:cs="Times New Roman"/>
              </w:rPr>
              <w:t>five</w:t>
            </w:r>
            <w:r w:rsidR="00F27F2C" w:rsidRPr="00AF08B7">
              <w:rPr>
                <w:rFonts w:ascii="Times New Roman" w:hAnsi="Times New Roman" w:cs="Times New Roman"/>
              </w:rPr>
              <w:t xml:space="preserve"> </w:t>
            </w:r>
            <w:r w:rsidRPr="00AF08B7">
              <w:rPr>
                <w:rFonts w:ascii="Times New Roman" w:hAnsi="Times New Roman" w:cs="Times New Roman"/>
              </w:rPr>
              <w:t>years</w:t>
            </w:r>
            <w:r w:rsidR="0043007D">
              <w:rPr>
                <w:rFonts w:ascii="Times New Roman" w:hAnsi="Times New Roman" w:cs="Times New Roman"/>
              </w:rPr>
              <w:t>;</w:t>
            </w:r>
            <w:r w:rsidRPr="00AF08B7">
              <w:rPr>
                <w:rFonts w:ascii="Times New Roman" w:hAnsi="Times New Roman" w:cs="Times New Roman"/>
              </w:rPr>
              <w:t xml:space="preserve"> however</w:t>
            </w:r>
            <w:r w:rsidR="0043007D">
              <w:rPr>
                <w:rFonts w:ascii="Times New Roman" w:hAnsi="Times New Roman" w:cs="Times New Roman"/>
              </w:rPr>
              <w:t>,</w:t>
            </w:r>
            <w:r w:rsidRPr="00AF08B7">
              <w:rPr>
                <w:rFonts w:ascii="Times New Roman" w:hAnsi="Times New Roman" w:cs="Times New Roman"/>
              </w:rPr>
              <w:t xml:space="preserve"> can be evaluated annually by the medical provider and affirmed that direct staff is free of infectious disease.</w:t>
            </w:r>
          </w:p>
        </w:tc>
      </w:tr>
      <w:tr w:rsidR="001D74E5" w:rsidRPr="00C43CB3" w14:paraId="5F9CE455" w14:textId="77777777" w:rsidTr="00B5166B">
        <w:tblPrEx>
          <w:tblCellMar>
            <w:left w:w="0" w:type="dxa"/>
          </w:tblCellMar>
        </w:tblPrEx>
        <w:trPr>
          <w:trHeight w:hRule="exact" w:val="4841"/>
        </w:trPr>
        <w:tc>
          <w:tcPr>
            <w:tcW w:w="2161" w:type="dxa"/>
            <w:tcBorders>
              <w:top w:val="single" w:sz="12" w:space="0" w:color="auto"/>
              <w:left w:val="single" w:sz="12" w:space="0" w:color="auto"/>
              <w:bottom w:val="single" w:sz="12" w:space="0" w:color="auto"/>
              <w:right w:val="single" w:sz="12" w:space="0" w:color="auto"/>
            </w:tcBorders>
            <w:vAlign w:val="center"/>
          </w:tcPr>
          <w:p w14:paraId="7D0D12A7" w14:textId="78624E04" w:rsidR="001D74E5" w:rsidRPr="00A06F00" w:rsidRDefault="001D74E5" w:rsidP="00DB5413">
            <w:pPr>
              <w:spacing w:after="0" w:line="240" w:lineRule="auto"/>
              <w:ind w:left="109" w:right="76"/>
              <w:rPr>
                <w:rFonts w:ascii="Times New Roman" w:eastAsia="Arial" w:hAnsi="Times New Roman" w:cs="Times New Roman"/>
              </w:rPr>
            </w:pPr>
            <w:r w:rsidRPr="00A06F00">
              <w:rPr>
                <w:rFonts w:ascii="Times New Roman" w:eastAsia="Arial" w:hAnsi="Times New Roman" w:cs="Times New Roman"/>
              </w:rPr>
              <w:t>Provision of services to members under the age of 18</w:t>
            </w:r>
          </w:p>
        </w:tc>
        <w:tc>
          <w:tcPr>
            <w:tcW w:w="1620" w:type="dxa"/>
            <w:tcBorders>
              <w:top w:val="single" w:sz="12" w:space="0" w:color="auto"/>
              <w:left w:val="single" w:sz="12" w:space="0" w:color="auto"/>
              <w:bottom w:val="single" w:sz="12" w:space="0" w:color="auto"/>
              <w:right w:val="single" w:sz="12" w:space="0" w:color="auto"/>
            </w:tcBorders>
            <w:vAlign w:val="center"/>
          </w:tcPr>
          <w:p w14:paraId="79918BEC" w14:textId="29750663" w:rsidR="001D74E5" w:rsidRPr="00933654" w:rsidRDefault="001D74E5" w:rsidP="00A06F00">
            <w:pPr>
              <w:tabs>
                <w:tab w:val="left" w:pos="810"/>
              </w:tabs>
              <w:spacing w:after="0" w:line="240" w:lineRule="auto"/>
              <w:ind w:left="609" w:right="588"/>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19FD2F44" w14:textId="77777777" w:rsidR="001D74E5" w:rsidRDefault="001D74E5" w:rsidP="00A06F00">
            <w:pPr>
              <w:tabs>
                <w:tab w:val="left" w:pos="990"/>
              </w:tabs>
              <w:spacing w:after="0" w:line="240" w:lineRule="auto"/>
              <w:ind w:left="556" w:right="537"/>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p w14:paraId="3C045988" w14:textId="77777777" w:rsidR="00DE1472" w:rsidRPr="00DE1472" w:rsidRDefault="00DE1472" w:rsidP="00DE1472">
            <w:pPr>
              <w:rPr>
                <w:rFonts w:ascii="Times New Roman" w:eastAsia="Arial" w:hAnsi="Times New Roman" w:cs="Times New Roman"/>
                <w:sz w:val="24"/>
              </w:rPr>
            </w:pPr>
          </w:p>
          <w:p w14:paraId="1FA242BA" w14:textId="77777777" w:rsidR="00DE1472" w:rsidRPr="00DE1472" w:rsidRDefault="00DE1472" w:rsidP="00DE1472">
            <w:pPr>
              <w:rPr>
                <w:rFonts w:ascii="Times New Roman" w:eastAsia="Arial" w:hAnsi="Times New Roman" w:cs="Times New Roman"/>
                <w:sz w:val="24"/>
              </w:rPr>
            </w:pPr>
          </w:p>
          <w:p w14:paraId="60221B7C" w14:textId="77777777" w:rsidR="00DE1472" w:rsidRPr="00DE1472" w:rsidRDefault="00DE1472" w:rsidP="00DE1472">
            <w:pPr>
              <w:rPr>
                <w:rFonts w:ascii="Times New Roman" w:eastAsia="Arial" w:hAnsi="Times New Roman" w:cs="Times New Roman"/>
                <w:sz w:val="24"/>
              </w:rPr>
            </w:pPr>
          </w:p>
          <w:p w14:paraId="6E421805" w14:textId="77777777" w:rsidR="00DE1472" w:rsidRPr="00DE1472" w:rsidRDefault="00DE1472" w:rsidP="00DE1472">
            <w:pPr>
              <w:rPr>
                <w:rFonts w:ascii="Times New Roman" w:eastAsia="Arial" w:hAnsi="Times New Roman" w:cs="Times New Roman"/>
                <w:sz w:val="24"/>
              </w:rPr>
            </w:pPr>
          </w:p>
          <w:p w14:paraId="3F9F0430" w14:textId="77777777" w:rsidR="00DE1472" w:rsidRPr="00DE1472" w:rsidRDefault="00DE1472" w:rsidP="00DE1472">
            <w:pPr>
              <w:rPr>
                <w:rFonts w:ascii="Times New Roman" w:eastAsia="Arial" w:hAnsi="Times New Roman" w:cs="Times New Roman"/>
                <w:sz w:val="24"/>
              </w:rPr>
            </w:pPr>
          </w:p>
          <w:p w14:paraId="3E6E33E2" w14:textId="77777777" w:rsidR="00DE1472" w:rsidRDefault="00DE1472" w:rsidP="00DE1472">
            <w:pPr>
              <w:rPr>
                <w:rFonts w:ascii="Times New Roman" w:eastAsia="Arial" w:hAnsi="Times New Roman" w:cs="Times New Roman"/>
                <w:b/>
                <w:w w:val="99"/>
                <w:sz w:val="24"/>
              </w:rPr>
            </w:pPr>
          </w:p>
          <w:p w14:paraId="5621C500" w14:textId="77777777" w:rsidR="00DE1472" w:rsidRPr="00DE1472" w:rsidRDefault="00DE1472" w:rsidP="00DE1472">
            <w:pPr>
              <w:rPr>
                <w:rFonts w:ascii="Times New Roman" w:eastAsia="Arial" w:hAnsi="Times New Roman" w:cs="Times New Roman"/>
                <w:sz w:val="24"/>
              </w:rPr>
            </w:pPr>
          </w:p>
          <w:p w14:paraId="618C8591" w14:textId="77777777" w:rsidR="00DE1472" w:rsidRPr="00DE1472" w:rsidRDefault="00DE1472" w:rsidP="00DE1472">
            <w:pPr>
              <w:rPr>
                <w:rFonts w:ascii="Times New Roman" w:eastAsia="Arial" w:hAnsi="Times New Roman" w:cs="Times New Roman"/>
                <w:sz w:val="24"/>
              </w:rPr>
            </w:pPr>
          </w:p>
          <w:p w14:paraId="2DF65389" w14:textId="77777777" w:rsidR="00DE1472" w:rsidRDefault="00DE1472" w:rsidP="00DE1472">
            <w:pPr>
              <w:rPr>
                <w:rFonts w:ascii="Times New Roman" w:eastAsia="Arial" w:hAnsi="Times New Roman" w:cs="Times New Roman"/>
                <w:b/>
                <w:w w:val="99"/>
                <w:sz w:val="24"/>
              </w:rPr>
            </w:pPr>
          </w:p>
          <w:p w14:paraId="5FB1D54B" w14:textId="66ED056F" w:rsidR="00DE1472" w:rsidRPr="00DE1472" w:rsidRDefault="00DE1472" w:rsidP="00DE1472">
            <w:pPr>
              <w:rPr>
                <w:rFonts w:ascii="Times New Roman" w:eastAsia="Arial" w:hAnsi="Times New Roman" w:cs="Times New Roman"/>
                <w:sz w:val="24"/>
              </w:rPr>
            </w:pP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505C4A6E" w14:textId="74851A66" w:rsidR="00A13B6F" w:rsidRPr="005B7AE4" w:rsidRDefault="00A13B6F" w:rsidP="004D3CB5">
            <w:pPr>
              <w:pStyle w:val="NoSpacing"/>
              <w:tabs>
                <w:tab w:val="left" w:pos="-284"/>
              </w:tabs>
              <w:ind w:left="166" w:right="270"/>
              <w:jc w:val="both"/>
              <w:rPr>
                <w:rFonts w:ascii="Times New Roman" w:hAnsi="Times New Roman" w:cs="Times New Roman"/>
              </w:rPr>
            </w:pPr>
            <w:r w:rsidRPr="005B7AE4">
              <w:rPr>
                <w:rFonts w:ascii="Times New Roman" w:hAnsi="Times New Roman" w:cs="Times New Roman"/>
              </w:rPr>
              <w:t xml:space="preserve">a. </w:t>
            </w:r>
            <w:r w:rsidR="00F0237C">
              <w:rPr>
                <w:rFonts w:ascii="Times New Roman" w:hAnsi="Times New Roman" w:cs="Times New Roman"/>
              </w:rPr>
              <w:t xml:space="preserve">  </w:t>
            </w:r>
            <w:r w:rsidR="002E5716">
              <w:rPr>
                <w:rFonts w:ascii="Times New Roman" w:hAnsi="Times New Roman" w:cs="Times New Roman"/>
              </w:rPr>
              <w:t xml:space="preserve"> </w:t>
            </w:r>
            <w:r w:rsidRPr="005B7AE4">
              <w:rPr>
                <w:rFonts w:ascii="Times New Roman" w:hAnsi="Times New Roman" w:cs="Times New Roman"/>
              </w:rPr>
              <w:t>Copy of dated and signed Department of Public</w:t>
            </w:r>
            <w:r w:rsidR="000D115C">
              <w:rPr>
                <w:rFonts w:ascii="Times New Roman" w:hAnsi="Times New Roman" w:cs="Times New Roman"/>
              </w:rPr>
              <w:t xml:space="preserve"> </w:t>
            </w:r>
            <w:r w:rsidRPr="005B7AE4">
              <w:rPr>
                <w:rFonts w:ascii="Times New Roman" w:hAnsi="Times New Roman" w:cs="Times New Roman"/>
              </w:rPr>
              <w:t>Safety Fingerprint Clearance Card,</w:t>
            </w:r>
          </w:p>
          <w:p w14:paraId="7FA04655" w14:textId="77777777" w:rsidR="00A13B6F" w:rsidRPr="005B7AE4" w:rsidRDefault="00A13B6F" w:rsidP="004D3CB5">
            <w:pPr>
              <w:tabs>
                <w:tab w:val="left" w:pos="9180"/>
              </w:tabs>
              <w:spacing w:after="0" w:line="240" w:lineRule="auto"/>
              <w:ind w:left="90" w:right="270"/>
              <w:contextualSpacing/>
              <w:jc w:val="both"/>
              <w:rPr>
                <w:rFonts w:ascii="Times New Roman" w:hAnsi="Times New Roman" w:cs="Times New Roman"/>
              </w:rPr>
            </w:pPr>
          </w:p>
          <w:p w14:paraId="42B72C0E" w14:textId="4FAA640A" w:rsidR="00A13B6F" w:rsidRPr="005B7AE4" w:rsidRDefault="00DB2013" w:rsidP="004D3CB5">
            <w:pPr>
              <w:tabs>
                <w:tab w:val="left" w:pos="9180"/>
              </w:tabs>
              <w:spacing w:after="0" w:line="240" w:lineRule="auto"/>
              <w:ind w:right="-1"/>
              <w:jc w:val="both"/>
              <w:rPr>
                <w:rFonts w:ascii="Times New Roman" w:hAnsi="Times New Roman" w:cs="Times New Roman"/>
              </w:rPr>
            </w:pPr>
            <w:r w:rsidRPr="005B7AE4">
              <w:rPr>
                <w:rFonts w:ascii="Times New Roman" w:hAnsi="Times New Roman" w:cs="Times New Roman"/>
              </w:rPr>
              <w:t xml:space="preserve">   </w:t>
            </w:r>
            <w:r w:rsidR="00DB5413">
              <w:rPr>
                <w:rFonts w:ascii="Times New Roman" w:hAnsi="Times New Roman" w:cs="Times New Roman"/>
              </w:rPr>
              <w:t xml:space="preserve">                           </w:t>
            </w:r>
            <w:r w:rsidR="00A13B6F" w:rsidRPr="005B7AE4">
              <w:rPr>
                <w:rFonts w:ascii="Times New Roman" w:hAnsi="Times New Roman" w:cs="Times New Roman"/>
              </w:rPr>
              <w:t>OR</w:t>
            </w:r>
          </w:p>
          <w:p w14:paraId="0821F4A0" w14:textId="77777777" w:rsidR="00A13B6F" w:rsidRPr="005B7AE4" w:rsidRDefault="00A13B6F" w:rsidP="004D3CB5">
            <w:pPr>
              <w:tabs>
                <w:tab w:val="left" w:pos="9180"/>
              </w:tabs>
              <w:spacing w:after="0" w:line="240" w:lineRule="auto"/>
              <w:ind w:right="-1"/>
              <w:jc w:val="both"/>
              <w:rPr>
                <w:rFonts w:ascii="Times New Roman" w:hAnsi="Times New Roman" w:cs="Times New Roman"/>
              </w:rPr>
            </w:pPr>
          </w:p>
          <w:p w14:paraId="108DF922" w14:textId="3692734E" w:rsidR="00A13B6F" w:rsidRPr="005B7AE4" w:rsidRDefault="00A13B6F" w:rsidP="004D3CB5">
            <w:pPr>
              <w:pStyle w:val="NoSpacing"/>
              <w:tabs>
                <w:tab w:val="left" w:pos="-284"/>
              </w:tabs>
              <w:ind w:left="530" w:right="270" w:hanging="360"/>
              <w:jc w:val="both"/>
              <w:rPr>
                <w:rFonts w:ascii="Times New Roman" w:hAnsi="Times New Roman" w:cs="Times New Roman"/>
              </w:rPr>
            </w:pPr>
            <w:r w:rsidRPr="005B7AE4">
              <w:rPr>
                <w:rFonts w:ascii="Times New Roman" w:hAnsi="Times New Roman" w:cs="Times New Roman"/>
              </w:rPr>
              <w:t>b.</w:t>
            </w:r>
            <w:r w:rsidR="00F0237C">
              <w:rPr>
                <w:rFonts w:ascii="Times New Roman" w:hAnsi="Times New Roman" w:cs="Times New Roman"/>
              </w:rPr>
              <w:t xml:space="preserve"> </w:t>
            </w:r>
            <w:r w:rsidRPr="005B7AE4">
              <w:rPr>
                <w:rFonts w:ascii="Times New Roman" w:hAnsi="Times New Roman" w:cs="Times New Roman"/>
              </w:rPr>
              <w:t xml:space="preserve"> </w:t>
            </w:r>
            <w:r w:rsidR="00F0237C">
              <w:rPr>
                <w:rFonts w:ascii="Times New Roman" w:hAnsi="Times New Roman" w:cs="Times New Roman"/>
              </w:rPr>
              <w:t xml:space="preserve"> </w:t>
            </w:r>
            <w:r w:rsidRPr="005B7AE4">
              <w:rPr>
                <w:rFonts w:ascii="Times New Roman" w:hAnsi="Times New Roman" w:cs="Times New Roman"/>
              </w:rPr>
              <w:t>Credible evidence of application for a fingerprint</w:t>
            </w:r>
            <w:r w:rsidR="00F0237C">
              <w:rPr>
                <w:rFonts w:ascii="Times New Roman" w:hAnsi="Times New Roman" w:cs="Times New Roman"/>
              </w:rPr>
              <w:t xml:space="preserve"> </w:t>
            </w:r>
            <w:r w:rsidRPr="005B7AE4">
              <w:rPr>
                <w:rFonts w:ascii="Times New Roman" w:hAnsi="Times New Roman" w:cs="Times New Roman"/>
              </w:rPr>
              <w:t xml:space="preserve">clearance card within </w:t>
            </w:r>
            <w:r w:rsidR="00F27F2C">
              <w:rPr>
                <w:rFonts w:ascii="Times New Roman" w:hAnsi="Times New Roman" w:cs="Times New Roman"/>
              </w:rPr>
              <w:t>seven</w:t>
            </w:r>
            <w:r w:rsidR="00F27F2C" w:rsidRPr="005B7AE4">
              <w:rPr>
                <w:rFonts w:ascii="Times New Roman" w:hAnsi="Times New Roman" w:cs="Times New Roman"/>
              </w:rPr>
              <w:t xml:space="preserve"> </w:t>
            </w:r>
            <w:r w:rsidRPr="005B7AE4">
              <w:rPr>
                <w:rFonts w:ascii="Times New Roman" w:hAnsi="Times New Roman" w:cs="Times New Roman"/>
              </w:rPr>
              <w:t>calendar days of the date of</w:t>
            </w:r>
            <w:r w:rsidR="00F0237C">
              <w:rPr>
                <w:rFonts w:ascii="Times New Roman" w:hAnsi="Times New Roman" w:cs="Times New Roman"/>
              </w:rPr>
              <w:t xml:space="preserve"> </w:t>
            </w:r>
            <w:r w:rsidRPr="005B7AE4">
              <w:rPr>
                <w:rFonts w:ascii="Times New Roman" w:hAnsi="Times New Roman" w:cs="Times New Roman"/>
              </w:rPr>
              <w:t>staff employment or contractor start date, e.g. copy of</w:t>
            </w:r>
            <w:r w:rsidR="00F0237C">
              <w:rPr>
                <w:rFonts w:ascii="Times New Roman" w:hAnsi="Times New Roman" w:cs="Times New Roman"/>
              </w:rPr>
              <w:t xml:space="preserve"> </w:t>
            </w:r>
            <w:r w:rsidRPr="005B7AE4">
              <w:rPr>
                <w:rFonts w:ascii="Times New Roman" w:hAnsi="Times New Roman" w:cs="Times New Roman"/>
              </w:rPr>
              <w:t>the completed Applicant Fingerprint Clearance Card</w:t>
            </w:r>
            <w:r w:rsidR="00F0237C">
              <w:rPr>
                <w:rFonts w:ascii="Times New Roman" w:hAnsi="Times New Roman" w:cs="Times New Roman"/>
              </w:rPr>
              <w:t xml:space="preserve"> </w:t>
            </w:r>
            <w:r w:rsidRPr="005B7AE4">
              <w:rPr>
                <w:rFonts w:ascii="Times New Roman" w:hAnsi="Times New Roman" w:cs="Times New Roman"/>
              </w:rPr>
              <w:t>Application and when received, a copy of the</w:t>
            </w:r>
            <w:r w:rsidR="00F0237C">
              <w:rPr>
                <w:rFonts w:ascii="Times New Roman" w:hAnsi="Times New Roman" w:cs="Times New Roman"/>
              </w:rPr>
              <w:t xml:space="preserve"> </w:t>
            </w:r>
            <w:r w:rsidRPr="005B7AE4">
              <w:rPr>
                <w:rFonts w:ascii="Times New Roman" w:hAnsi="Times New Roman" w:cs="Times New Roman"/>
              </w:rPr>
              <w:t>Fingerprint Clearance Card</w:t>
            </w:r>
            <w:r w:rsidR="00F31D38">
              <w:rPr>
                <w:rFonts w:ascii="Times New Roman" w:hAnsi="Times New Roman" w:cs="Times New Roman"/>
              </w:rPr>
              <w:t>,</w:t>
            </w:r>
          </w:p>
          <w:p w14:paraId="753CD4F2" w14:textId="77777777" w:rsidR="00D34C9D" w:rsidRPr="005B7AE4" w:rsidRDefault="00D34C9D" w:rsidP="004D3CB5">
            <w:pPr>
              <w:tabs>
                <w:tab w:val="left" w:pos="9180"/>
              </w:tabs>
              <w:spacing w:after="0" w:line="240" w:lineRule="auto"/>
              <w:ind w:left="90" w:right="270"/>
              <w:contextualSpacing/>
              <w:jc w:val="both"/>
              <w:rPr>
                <w:rFonts w:ascii="Times New Roman" w:hAnsi="Times New Roman" w:cs="Times New Roman"/>
              </w:rPr>
            </w:pPr>
          </w:p>
          <w:p w14:paraId="319B4001" w14:textId="56CCBE41" w:rsidR="00A13B6F" w:rsidRPr="005B7AE4" w:rsidRDefault="00DB5413" w:rsidP="004D3CB5">
            <w:pPr>
              <w:tabs>
                <w:tab w:val="left" w:pos="9180"/>
              </w:tabs>
              <w:spacing w:after="0" w:line="240" w:lineRule="auto"/>
              <w:ind w:left="90" w:right="270"/>
              <w:contextualSpacing/>
              <w:jc w:val="both"/>
              <w:rPr>
                <w:rFonts w:ascii="Times New Roman" w:hAnsi="Times New Roman" w:cs="Times New Roman"/>
              </w:rPr>
            </w:pPr>
            <w:r>
              <w:rPr>
                <w:rFonts w:ascii="Times New Roman" w:hAnsi="Times New Roman" w:cs="Times New Roman"/>
              </w:rPr>
              <w:t xml:space="preserve">                             </w:t>
            </w:r>
            <w:r w:rsidR="00A13B6F" w:rsidRPr="005B7AE4">
              <w:rPr>
                <w:rFonts w:ascii="Times New Roman" w:hAnsi="Times New Roman" w:cs="Times New Roman"/>
              </w:rPr>
              <w:t>AND</w:t>
            </w:r>
          </w:p>
          <w:p w14:paraId="38AF906B" w14:textId="77777777" w:rsidR="00D34C9D" w:rsidRPr="005B7AE4" w:rsidRDefault="00D34C9D" w:rsidP="004D3CB5">
            <w:pPr>
              <w:tabs>
                <w:tab w:val="left" w:pos="9180"/>
              </w:tabs>
              <w:spacing w:after="0" w:line="240" w:lineRule="auto"/>
              <w:ind w:left="90" w:right="270"/>
              <w:contextualSpacing/>
              <w:jc w:val="both"/>
              <w:rPr>
                <w:rFonts w:ascii="Times New Roman" w:hAnsi="Times New Roman" w:cs="Times New Roman"/>
              </w:rPr>
            </w:pPr>
          </w:p>
          <w:p w14:paraId="44508220" w14:textId="59F6C023" w:rsidR="001D74E5" w:rsidRPr="00A13B6F" w:rsidRDefault="00F31D38" w:rsidP="004D3CB5">
            <w:pPr>
              <w:pStyle w:val="NoSpacing"/>
              <w:tabs>
                <w:tab w:val="left" w:pos="-284"/>
                <w:tab w:val="left" w:pos="440"/>
              </w:tabs>
              <w:ind w:left="440" w:right="270" w:hanging="270"/>
              <w:jc w:val="both"/>
              <w:rPr>
                <w:rFonts w:ascii="Times New Roman" w:hAnsi="Times New Roman" w:cs="Times New Roman"/>
                <w:sz w:val="16"/>
              </w:rPr>
            </w:pPr>
            <w:r>
              <w:rPr>
                <w:rFonts w:ascii="Times New Roman" w:hAnsi="Times New Roman" w:cs="Times New Roman"/>
              </w:rPr>
              <w:t>c.</w:t>
            </w:r>
            <w:r w:rsidR="005B7AE4" w:rsidRPr="005B7AE4">
              <w:rPr>
                <w:rFonts w:ascii="Times New Roman" w:hAnsi="Times New Roman" w:cs="Times New Roman"/>
              </w:rPr>
              <w:t xml:space="preserve"> </w:t>
            </w:r>
            <w:r w:rsidR="00A13B6F" w:rsidRPr="005B7AE4">
              <w:rPr>
                <w:rFonts w:ascii="Times New Roman" w:hAnsi="Times New Roman" w:cs="Times New Roman"/>
              </w:rPr>
              <w:t>Copy of the direct service staff member</w:t>
            </w:r>
            <w:r w:rsidR="006A79DD">
              <w:rPr>
                <w:rFonts w:ascii="Times New Roman" w:hAnsi="Times New Roman" w:cs="Times New Roman"/>
              </w:rPr>
              <w:t>’s</w:t>
            </w:r>
            <w:r w:rsidR="00A13B6F" w:rsidRPr="005B7AE4">
              <w:rPr>
                <w:rFonts w:ascii="Times New Roman" w:hAnsi="Times New Roman" w:cs="Times New Roman"/>
              </w:rPr>
              <w:t xml:space="preserve"> or</w:t>
            </w:r>
            <w:r>
              <w:rPr>
                <w:rFonts w:ascii="Times New Roman" w:hAnsi="Times New Roman" w:cs="Times New Roman"/>
              </w:rPr>
              <w:t xml:space="preserve"> C</w:t>
            </w:r>
            <w:r w:rsidR="00A13B6F" w:rsidRPr="005B7AE4">
              <w:rPr>
                <w:rFonts w:ascii="Times New Roman" w:hAnsi="Times New Roman" w:cs="Times New Roman"/>
              </w:rPr>
              <w:t>ontractor’s completed and notarized Criminal</w:t>
            </w:r>
            <w:r w:rsidR="005B7AE4" w:rsidRPr="005B7AE4">
              <w:rPr>
                <w:rFonts w:ascii="Times New Roman" w:hAnsi="Times New Roman" w:cs="Times New Roman"/>
              </w:rPr>
              <w:t xml:space="preserve"> </w:t>
            </w:r>
            <w:r w:rsidR="00A13B6F" w:rsidRPr="005B7AE4">
              <w:rPr>
                <w:rFonts w:ascii="Times New Roman" w:hAnsi="Times New Roman" w:cs="Times New Roman"/>
              </w:rPr>
              <w:t>History Affidavit Form (</w:t>
            </w:r>
            <w:r w:rsidR="00BB6D8A" w:rsidRPr="005B7AE4">
              <w:rPr>
                <w:rFonts w:ascii="Times New Roman" w:hAnsi="Times New Roman" w:cs="Times New Roman"/>
              </w:rPr>
              <w:t>Attachment C</w:t>
            </w:r>
            <w:r w:rsidR="00A13B6F" w:rsidRPr="005B7AE4">
              <w:rPr>
                <w:rFonts w:ascii="Times New Roman" w:hAnsi="Times New Roman" w:cs="Times New Roman"/>
              </w:rPr>
              <w:t>).</w:t>
            </w:r>
          </w:p>
        </w:tc>
      </w:tr>
      <w:tr w:rsidR="001D74E5" w:rsidRPr="0081759D" w14:paraId="58238954" w14:textId="77777777" w:rsidTr="00B5166B">
        <w:tblPrEx>
          <w:tblCellMar>
            <w:left w:w="0" w:type="dxa"/>
          </w:tblCellMar>
        </w:tblPrEx>
        <w:trPr>
          <w:trHeight w:hRule="exact" w:val="1889"/>
        </w:trPr>
        <w:tc>
          <w:tcPr>
            <w:tcW w:w="2161" w:type="dxa"/>
            <w:tcBorders>
              <w:top w:val="single" w:sz="12" w:space="0" w:color="auto"/>
              <w:left w:val="single" w:sz="12" w:space="0" w:color="auto"/>
              <w:bottom w:val="single" w:sz="12" w:space="0" w:color="auto"/>
              <w:right w:val="single" w:sz="12" w:space="0" w:color="auto"/>
            </w:tcBorders>
            <w:vAlign w:val="center"/>
          </w:tcPr>
          <w:p w14:paraId="398382CD" w14:textId="66583727" w:rsidR="001D74E5" w:rsidRPr="0000313A" w:rsidRDefault="001D74E5" w:rsidP="00FB5F09">
            <w:pPr>
              <w:spacing w:after="0" w:line="240" w:lineRule="auto"/>
              <w:ind w:left="109" w:right="76"/>
              <w:rPr>
                <w:rFonts w:ascii="Times New Roman" w:eastAsia="Arial" w:hAnsi="Times New Roman" w:cs="Times New Roman"/>
              </w:rPr>
            </w:pPr>
            <w:r w:rsidRPr="0000313A">
              <w:rPr>
                <w:rFonts w:ascii="Times New Roman" w:eastAsia="Arial" w:hAnsi="Times New Roman" w:cs="Times New Roman"/>
              </w:rPr>
              <w:lastRenderedPageBreak/>
              <w:t>Provision of services to members 18 years of age and older</w:t>
            </w:r>
          </w:p>
        </w:tc>
        <w:tc>
          <w:tcPr>
            <w:tcW w:w="1620" w:type="dxa"/>
            <w:tcBorders>
              <w:top w:val="single" w:sz="12" w:space="0" w:color="auto"/>
              <w:left w:val="single" w:sz="12" w:space="0" w:color="auto"/>
              <w:bottom w:val="single" w:sz="12" w:space="0" w:color="auto"/>
              <w:right w:val="single" w:sz="12" w:space="0" w:color="auto"/>
            </w:tcBorders>
            <w:vAlign w:val="center"/>
          </w:tcPr>
          <w:p w14:paraId="053DC08D" w14:textId="01C760E6" w:rsidR="001D74E5" w:rsidRPr="00933654" w:rsidRDefault="001D74E5" w:rsidP="00A06F00">
            <w:pPr>
              <w:spacing w:after="0" w:line="240" w:lineRule="auto"/>
              <w:ind w:left="609" w:right="588"/>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2D109F0A" w14:textId="58DD1A9D" w:rsidR="001D74E5" w:rsidRPr="00933654" w:rsidRDefault="001D74E5" w:rsidP="00A06F00">
            <w:pPr>
              <w:tabs>
                <w:tab w:val="left" w:pos="990"/>
              </w:tabs>
              <w:spacing w:after="0" w:line="240" w:lineRule="auto"/>
              <w:ind w:left="556" w:right="537"/>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71B216D9" w14:textId="56DF0684" w:rsidR="001D74E5" w:rsidRPr="0000313A" w:rsidRDefault="003337BD" w:rsidP="00CD6B11">
            <w:pPr>
              <w:pStyle w:val="NoSpacing"/>
              <w:tabs>
                <w:tab w:val="left" w:pos="-284"/>
              </w:tabs>
              <w:ind w:left="166" w:right="270"/>
              <w:jc w:val="both"/>
              <w:rPr>
                <w:rFonts w:ascii="Times New Roman" w:hAnsi="Times New Roman" w:cs="Times New Roman"/>
              </w:rPr>
            </w:pPr>
            <w:r>
              <w:rPr>
                <w:rFonts w:ascii="Times New Roman" w:eastAsia="Arial" w:hAnsi="Times New Roman" w:cs="Times New Roman"/>
              </w:rPr>
              <w:t>C</w:t>
            </w:r>
            <w:r w:rsidR="001D74E5" w:rsidRPr="0000313A">
              <w:rPr>
                <w:rFonts w:ascii="Times New Roman" w:eastAsia="Arial" w:hAnsi="Times New Roman" w:cs="Times New Roman"/>
              </w:rPr>
              <w:t>opy</w:t>
            </w:r>
            <w:r w:rsidR="001D74E5" w:rsidRPr="0000313A">
              <w:rPr>
                <w:rFonts w:ascii="Times New Roman" w:eastAsia="Arial" w:hAnsi="Times New Roman" w:cs="Times New Roman"/>
                <w:spacing w:val="-5"/>
              </w:rPr>
              <w:t xml:space="preserve"> </w:t>
            </w:r>
            <w:r w:rsidR="001D74E5" w:rsidRPr="0000313A">
              <w:rPr>
                <w:rFonts w:ascii="Times New Roman" w:eastAsia="Arial" w:hAnsi="Times New Roman" w:cs="Times New Roman"/>
              </w:rPr>
              <w:t>of</w:t>
            </w:r>
            <w:r w:rsidR="001D74E5" w:rsidRPr="0000313A">
              <w:rPr>
                <w:rFonts w:ascii="Times New Roman" w:eastAsia="Arial" w:hAnsi="Times New Roman" w:cs="Times New Roman"/>
                <w:spacing w:val="-1"/>
              </w:rPr>
              <w:t xml:space="preserve"> </w:t>
            </w:r>
            <w:r w:rsidR="001D74E5" w:rsidRPr="0000313A">
              <w:rPr>
                <w:rFonts w:ascii="Times New Roman" w:eastAsia="Arial" w:hAnsi="Times New Roman" w:cs="Times New Roman"/>
              </w:rPr>
              <w:t>the</w:t>
            </w:r>
            <w:r w:rsidR="001D74E5" w:rsidRPr="0000313A">
              <w:rPr>
                <w:rFonts w:ascii="Times New Roman" w:eastAsia="Arial" w:hAnsi="Times New Roman" w:cs="Times New Roman"/>
                <w:spacing w:val="-2"/>
              </w:rPr>
              <w:t xml:space="preserve"> </w:t>
            </w:r>
            <w:r w:rsidR="001D74E5" w:rsidRPr="0000313A">
              <w:rPr>
                <w:rFonts w:ascii="Times New Roman" w:eastAsia="Arial" w:hAnsi="Times New Roman" w:cs="Times New Roman"/>
              </w:rPr>
              <w:t>direct</w:t>
            </w:r>
            <w:r w:rsidR="001D74E5" w:rsidRPr="0000313A">
              <w:rPr>
                <w:rFonts w:ascii="Times New Roman" w:eastAsia="Arial" w:hAnsi="Times New Roman" w:cs="Times New Roman"/>
                <w:spacing w:val="-4"/>
              </w:rPr>
              <w:t xml:space="preserve"> </w:t>
            </w:r>
            <w:r w:rsidR="001D74E5" w:rsidRPr="0000313A">
              <w:rPr>
                <w:rFonts w:ascii="Times New Roman" w:eastAsia="Arial" w:hAnsi="Times New Roman" w:cs="Times New Roman"/>
              </w:rPr>
              <w:t>service</w:t>
            </w:r>
            <w:r w:rsidR="001D74E5" w:rsidRPr="0000313A">
              <w:rPr>
                <w:rFonts w:ascii="Times New Roman" w:eastAsia="Arial" w:hAnsi="Times New Roman" w:cs="Times New Roman"/>
                <w:spacing w:val="-5"/>
              </w:rPr>
              <w:t xml:space="preserve"> </w:t>
            </w:r>
            <w:r w:rsidR="001D74E5" w:rsidRPr="0000313A">
              <w:rPr>
                <w:rFonts w:ascii="Times New Roman" w:eastAsia="Arial" w:hAnsi="Times New Roman" w:cs="Times New Roman"/>
              </w:rPr>
              <w:t>staff</w:t>
            </w:r>
            <w:r w:rsidR="001D74E5" w:rsidRPr="0000313A">
              <w:rPr>
                <w:rFonts w:ascii="Times New Roman" w:eastAsia="Arial" w:hAnsi="Times New Roman" w:cs="Times New Roman"/>
                <w:spacing w:val="-3"/>
              </w:rPr>
              <w:t xml:space="preserve"> </w:t>
            </w:r>
            <w:r w:rsidR="001D74E5" w:rsidRPr="0000313A">
              <w:rPr>
                <w:rFonts w:ascii="Times New Roman" w:eastAsia="Arial" w:hAnsi="Times New Roman" w:cs="Times New Roman"/>
              </w:rPr>
              <w:t>membe</w:t>
            </w:r>
            <w:r w:rsidR="001D74E5" w:rsidRPr="0000313A">
              <w:rPr>
                <w:rFonts w:ascii="Times New Roman" w:eastAsia="Arial" w:hAnsi="Times New Roman" w:cs="Times New Roman"/>
                <w:spacing w:val="1"/>
              </w:rPr>
              <w:t>r</w:t>
            </w:r>
            <w:r w:rsidR="001D74E5" w:rsidRPr="0000313A">
              <w:rPr>
                <w:rFonts w:ascii="Times New Roman" w:eastAsia="Arial" w:hAnsi="Times New Roman" w:cs="Times New Roman"/>
              </w:rPr>
              <w:t>s</w:t>
            </w:r>
            <w:r w:rsidR="001D74E5" w:rsidRPr="0000313A">
              <w:rPr>
                <w:rFonts w:ascii="Times New Roman" w:eastAsia="Arial" w:hAnsi="Times New Roman" w:cs="Times New Roman"/>
                <w:spacing w:val="-7"/>
              </w:rPr>
              <w:t xml:space="preserve"> </w:t>
            </w:r>
            <w:r w:rsidR="001D74E5" w:rsidRPr="0000313A">
              <w:rPr>
                <w:rFonts w:ascii="Times New Roman" w:eastAsia="Arial" w:hAnsi="Times New Roman" w:cs="Times New Roman"/>
              </w:rPr>
              <w:t>completed</w:t>
            </w:r>
            <w:r w:rsidR="001D74E5" w:rsidRPr="0000313A">
              <w:rPr>
                <w:rFonts w:ascii="Times New Roman" w:eastAsia="Arial" w:hAnsi="Times New Roman" w:cs="Times New Roman"/>
                <w:spacing w:val="-7"/>
              </w:rPr>
              <w:t xml:space="preserve"> </w:t>
            </w:r>
            <w:r w:rsidR="001D74E5" w:rsidRPr="0000313A">
              <w:rPr>
                <w:rFonts w:ascii="Times New Roman" w:eastAsia="Arial" w:hAnsi="Times New Roman" w:cs="Times New Roman"/>
              </w:rPr>
              <w:t>and</w:t>
            </w:r>
            <w:r w:rsidR="001D74E5" w:rsidRPr="0000313A">
              <w:rPr>
                <w:rFonts w:ascii="Times New Roman" w:eastAsia="Arial" w:hAnsi="Times New Roman" w:cs="Times New Roman"/>
                <w:spacing w:val="-3"/>
              </w:rPr>
              <w:t xml:space="preserve"> </w:t>
            </w:r>
            <w:r w:rsidR="001D74E5" w:rsidRPr="0000313A">
              <w:rPr>
                <w:rFonts w:ascii="Times New Roman" w:eastAsia="Arial" w:hAnsi="Times New Roman" w:cs="Times New Roman"/>
              </w:rPr>
              <w:t xml:space="preserve">notarized </w:t>
            </w:r>
            <w:r w:rsidR="001D74E5" w:rsidRPr="0000313A">
              <w:rPr>
                <w:rFonts w:ascii="Times New Roman" w:eastAsia="Arial" w:hAnsi="Times New Roman" w:cs="Times New Roman"/>
                <w:b/>
                <w:bCs/>
                <w:i/>
              </w:rPr>
              <w:t>Self</w:t>
            </w:r>
            <w:r w:rsidR="001D74E5" w:rsidRPr="0000313A">
              <w:rPr>
                <w:rFonts w:ascii="Times New Roman" w:eastAsia="Arial" w:hAnsi="Times New Roman" w:cs="Times New Roman"/>
                <w:b/>
                <w:bCs/>
                <w:i/>
                <w:spacing w:val="-3"/>
              </w:rPr>
              <w:t xml:space="preserve"> </w:t>
            </w:r>
            <w:r w:rsidR="001D74E5" w:rsidRPr="0000313A">
              <w:rPr>
                <w:rFonts w:ascii="Times New Roman" w:eastAsia="Arial" w:hAnsi="Times New Roman" w:cs="Times New Roman"/>
                <w:b/>
                <w:bCs/>
                <w:i/>
              </w:rPr>
              <w:t>Declaration</w:t>
            </w:r>
            <w:r w:rsidR="001D74E5" w:rsidRPr="0000313A">
              <w:rPr>
                <w:rFonts w:ascii="Times New Roman" w:eastAsia="Arial" w:hAnsi="Times New Roman" w:cs="Times New Roman"/>
                <w:b/>
                <w:bCs/>
                <w:i/>
                <w:spacing w:val="-9"/>
              </w:rPr>
              <w:t xml:space="preserve"> </w:t>
            </w:r>
            <w:r w:rsidR="001D74E5" w:rsidRPr="0000313A">
              <w:rPr>
                <w:rFonts w:ascii="Times New Roman" w:eastAsia="Arial" w:hAnsi="Times New Roman" w:cs="Times New Roman"/>
                <w:b/>
                <w:bCs/>
                <w:i/>
              </w:rPr>
              <w:t>of</w:t>
            </w:r>
            <w:r w:rsidR="001D74E5" w:rsidRPr="0000313A">
              <w:rPr>
                <w:rFonts w:ascii="Times New Roman" w:eastAsia="Arial" w:hAnsi="Times New Roman" w:cs="Times New Roman"/>
                <w:b/>
                <w:bCs/>
                <w:i/>
                <w:spacing w:val="-2"/>
              </w:rPr>
              <w:t xml:space="preserve"> </w:t>
            </w:r>
            <w:r w:rsidR="001D74E5" w:rsidRPr="0000313A">
              <w:rPr>
                <w:rFonts w:ascii="Times New Roman" w:eastAsia="Arial" w:hAnsi="Times New Roman" w:cs="Times New Roman"/>
                <w:b/>
                <w:bCs/>
                <w:i/>
              </w:rPr>
              <w:t>Criminal</w:t>
            </w:r>
            <w:r w:rsidR="001D74E5" w:rsidRPr="0000313A">
              <w:rPr>
                <w:rFonts w:ascii="Times New Roman" w:eastAsia="Arial" w:hAnsi="Times New Roman" w:cs="Times New Roman"/>
                <w:b/>
                <w:bCs/>
                <w:i/>
                <w:spacing w:val="-6"/>
              </w:rPr>
              <w:t xml:space="preserve"> </w:t>
            </w:r>
            <w:r>
              <w:rPr>
                <w:rFonts w:ascii="Times New Roman" w:eastAsia="Arial" w:hAnsi="Times New Roman" w:cs="Times New Roman"/>
                <w:b/>
                <w:bCs/>
                <w:i/>
                <w:spacing w:val="-6"/>
              </w:rPr>
              <w:t xml:space="preserve">   </w:t>
            </w:r>
            <w:r w:rsidR="001D74E5" w:rsidRPr="0000313A">
              <w:rPr>
                <w:rFonts w:ascii="Times New Roman" w:eastAsia="Arial" w:hAnsi="Times New Roman" w:cs="Times New Roman"/>
                <w:b/>
                <w:bCs/>
                <w:i/>
              </w:rPr>
              <w:t>History</w:t>
            </w:r>
            <w:r w:rsidR="001D74E5" w:rsidRPr="0000313A">
              <w:rPr>
                <w:rFonts w:ascii="Times New Roman" w:eastAsia="Arial" w:hAnsi="Times New Roman" w:cs="Times New Roman"/>
                <w:bCs/>
              </w:rPr>
              <w:t>.</w:t>
            </w:r>
          </w:p>
        </w:tc>
      </w:tr>
      <w:tr w:rsidR="0000313A" w:rsidRPr="0081759D" w14:paraId="3D48B80F" w14:textId="77777777" w:rsidTr="00B5166B">
        <w:tblPrEx>
          <w:tblCellMar>
            <w:left w:w="0" w:type="dxa"/>
          </w:tblCellMar>
        </w:tblPrEx>
        <w:trPr>
          <w:trHeight w:hRule="exact" w:val="2041"/>
        </w:trPr>
        <w:tc>
          <w:tcPr>
            <w:tcW w:w="2161" w:type="dxa"/>
            <w:tcBorders>
              <w:left w:val="single" w:sz="12" w:space="0" w:color="auto"/>
              <w:bottom w:val="single" w:sz="12" w:space="0" w:color="auto"/>
              <w:right w:val="single" w:sz="12" w:space="0" w:color="auto"/>
            </w:tcBorders>
            <w:vAlign w:val="center"/>
          </w:tcPr>
          <w:p w14:paraId="383F955A" w14:textId="52BB3569" w:rsidR="0000313A" w:rsidRPr="00A06F00" w:rsidRDefault="0000313A" w:rsidP="00FB5F09">
            <w:pPr>
              <w:spacing w:after="0" w:line="240" w:lineRule="auto"/>
              <w:ind w:left="109" w:right="76"/>
              <w:rPr>
                <w:rFonts w:ascii="Times New Roman" w:eastAsia="Arial" w:hAnsi="Times New Roman" w:cs="Times New Roman"/>
              </w:rPr>
            </w:pPr>
            <w:r w:rsidRPr="00A06F00">
              <w:rPr>
                <w:rFonts w:ascii="Times New Roman" w:eastAsia="Arial" w:hAnsi="Times New Roman" w:cs="Times New Roman"/>
              </w:rPr>
              <w:t>Employee Classification (e.g. BHP, BHT or BHPP)</w:t>
            </w:r>
          </w:p>
        </w:tc>
        <w:tc>
          <w:tcPr>
            <w:tcW w:w="1620" w:type="dxa"/>
            <w:tcBorders>
              <w:left w:val="single" w:sz="12" w:space="0" w:color="auto"/>
              <w:bottom w:val="single" w:sz="12" w:space="0" w:color="auto"/>
              <w:right w:val="single" w:sz="12" w:space="0" w:color="auto"/>
            </w:tcBorders>
            <w:vAlign w:val="center"/>
          </w:tcPr>
          <w:p w14:paraId="7A517715" w14:textId="72FCD6FB" w:rsidR="0000313A" w:rsidRPr="00933654" w:rsidRDefault="0000313A" w:rsidP="00A06F00">
            <w:pPr>
              <w:tabs>
                <w:tab w:val="left" w:pos="900"/>
              </w:tabs>
              <w:spacing w:after="0" w:line="240" w:lineRule="auto"/>
              <w:ind w:left="609" w:right="588"/>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1980" w:type="dxa"/>
            <w:tcBorders>
              <w:left w:val="single" w:sz="12" w:space="0" w:color="auto"/>
              <w:bottom w:val="single" w:sz="12" w:space="0" w:color="auto"/>
              <w:right w:val="single" w:sz="12" w:space="0" w:color="auto"/>
            </w:tcBorders>
            <w:vAlign w:val="center"/>
          </w:tcPr>
          <w:p w14:paraId="22525538" w14:textId="68D05337" w:rsidR="0000313A" w:rsidRPr="00933654" w:rsidRDefault="0000313A" w:rsidP="00A06F00">
            <w:pPr>
              <w:tabs>
                <w:tab w:val="left" w:pos="1087"/>
              </w:tabs>
              <w:spacing w:after="0" w:line="240" w:lineRule="auto"/>
              <w:ind w:left="556" w:right="537"/>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9360" w:type="dxa"/>
            <w:tcBorders>
              <w:left w:val="single" w:sz="12" w:space="0" w:color="auto"/>
              <w:bottom w:val="single" w:sz="12" w:space="0" w:color="auto"/>
              <w:right w:val="single" w:sz="12" w:space="0" w:color="auto"/>
            </w:tcBorders>
            <w:shd w:val="clear" w:color="auto" w:fill="auto"/>
            <w:vAlign w:val="center"/>
          </w:tcPr>
          <w:p w14:paraId="1B1564BC" w14:textId="04F67BC6" w:rsidR="0000313A" w:rsidRPr="00A06F00" w:rsidRDefault="0000313A" w:rsidP="00CD6B11">
            <w:pPr>
              <w:pStyle w:val="NoSpacing"/>
              <w:tabs>
                <w:tab w:val="left" w:pos="-284"/>
              </w:tabs>
              <w:ind w:left="166" w:right="270"/>
              <w:jc w:val="both"/>
              <w:rPr>
                <w:rFonts w:ascii="Times New Roman" w:hAnsi="Times New Roman" w:cs="Times New Roman"/>
              </w:rPr>
            </w:pPr>
            <w:r w:rsidRPr="00A06F00">
              <w:rPr>
                <w:rFonts w:ascii="Times New Roman" w:hAnsi="Times New Roman" w:cs="Times New Roman"/>
              </w:rPr>
              <w:t xml:space="preserve">Documentation consistent with administrative policies and procedures that outlines workforce classifications for </w:t>
            </w:r>
            <w:r w:rsidRPr="00AE1D79">
              <w:rPr>
                <w:rFonts w:ascii="Times New Roman" w:eastAsia="Arial" w:hAnsi="Times New Roman" w:cs="Times New Roman"/>
                <w:spacing w:val="-4"/>
              </w:rPr>
              <w:t>Behavioral</w:t>
            </w:r>
            <w:r w:rsidRPr="00A06F00">
              <w:rPr>
                <w:rFonts w:ascii="Times New Roman" w:hAnsi="Times New Roman" w:cs="Times New Roman"/>
              </w:rPr>
              <w:t xml:space="preserve"> Health Paraprofessionals (BHPPs), Behavioral Health Technicians (BHTs) and Behavioral Health Professionals per A.R</w:t>
            </w:r>
            <w:r w:rsidR="00454612">
              <w:rPr>
                <w:rFonts w:ascii="Times New Roman" w:hAnsi="Times New Roman" w:cs="Times New Roman"/>
              </w:rPr>
              <w:t>.</w:t>
            </w:r>
            <w:r w:rsidRPr="00A06F00">
              <w:rPr>
                <w:rFonts w:ascii="Times New Roman" w:hAnsi="Times New Roman" w:cs="Times New Roman"/>
              </w:rPr>
              <w:t>S. Title 32 and A.A.C. R9-10-115.</w:t>
            </w:r>
          </w:p>
          <w:p w14:paraId="4B9C1119" w14:textId="77777777" w:rsidR="0000313A" w:rsidRPr="00A06F00" w:rsidRDefault="0000313A" w:rsidP="00CD6B11">
            <w:pPr>
              <w:tabs>
                <w:tab w:val="left" w:pos="9180"/>
              </w:tabs>
              <w:spacing w:after="0" w:line="240" w:lineRule="auto"/>
              <w:ind w:left="90" w:right="270"/>
              <w:jc w:val="both"/>
              <w:rPr>
                <w:rFonts w:ascii="Times New Roman" w:hAnsi="Times New Roman" w:cs="Times New Roman"/>
              </w:rPr>
            </w:pPr>
          </w:p>
        </w:tc>
      </w:tr>
      <w:tr w:rsidR="0000313A" w:rsidRPr="0081759D" w14:paraId="7AAACE34" w14:textId="77777777" w:rsidTr="007350F2">
        <w:tblPrEx>
          <w:tblCellMar>
            <w:left w:w="0" w:type="dxa"/>
          </w:tblCellMar>
        </w:tblPrEx>
        <w:trPr>
          <w:trHeight w:hRule="exact" w:val="2789"/>
        </w:trPr>
        <w:tc>
          <w:tcPr>
            <w:tcW w:w="2161" w:type="dxa"/>
            <w:tcBorders>
              <w:top w:val="single" w:sz="12" w:space="0" w:color="auto"/>
              <w:left w:val="single" w:sz="12" w:space="0" w:color="auto"/>
              <w:bottom w:val="single" w:sz="12" w:space="0" w:color="auto"/>
              <w:right w:val="single" w:sz="12" w:space="0" w:color="auto"/>
            </w:tcBorders>
            <w:vAlign w:val="center"/>
          </w:tcPr>
          <w:p w14:paraId="3551D7E2" w14:textId="4A5D774D" w:rsidR="0000313A" w:rsidRPr="00A06F00" w:rsidRDefault="0000313A" w:rsidP="00FB5F09">
            <w:pPr>
              <w:spacing w:after="0" w:line="240" w:lineRule="auto"/>
              <w:ind w:left="109" w:right="76"/>
              <w:rPr>
                <w:rFonts w:ascii="Times New Roman" w:eastAsia="Arial" w:hAnsi="Times New Roman" w:cs="Times New Roman"/>
              </w:rPr>
            </w:pPr>
            <w:r w:rsidRPr="00A06F00">
              <w:rPr>
                <w:rFonts w:ascii="Times New Roman" w:eastAsia="Arial" w:hAnsi="Times New Roman" w:cs="Times New Roman"/>
              </w:rPr>
              <w:t>Competency Verification</w:t>
            </w:r>
          </w:p>
        </w:tc>
        <w:tc>
          <w:tcPr>
            <w:tcW w:w="1620" w:type="dxa"/>
            <w:tcBorders>
              <w:top w:val="single" w:sz="12" w:space="0" w:color="auto"/>
              <w:left w:val="single" w:sz="12" w:space="0" w:color="auto"/>
              <w:bottom w:val="single" w:sz="12" w:space="0" w:color="auto"/>
              <w:right w:val="single" w:sz="12" w:space="0" w:color="auto"/>
            </w:tcBorders>
            <w:vAlign w:val="center"/>
          </w:tcPr>
          <w:p w14:paraId="1FD3DC3C" w14:textId="7189D609" w:rsidR="0000313A" w:rsidRPr="00933654" w:rsidRDefault="0000313A" w:rsidP="00A06F00">
            <w:pPr>
              <w:tabs>
                <w:tab w:val="left" w:pos="900"/>
              </w:tabs>
              <w:spacing w:after="0" w:line="240" w:lineRule="auto"/>
              <w:ind w:left="609" w:right="588"/>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1DB4A930" w14:textId="6C28553A" w:rsidR="0000313A" w:rsidRPr="00933654" w:rsidRDefault="0000313A" w:rsidP="00A06F00">
            <w:pPr>
              <w:tabs>
                <w:tab w:val="left" w:pos="1087"/>
              </w:tabs>
              <w:spacing w:after="0" w:line="240" w:lineRule="auto"/>
              <w:ind w:left="556" w:right="537"/>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3244C8CC" w14:textId="025C8456" w:rsidR="0000313A" w:rsidRPr="00A06F00" w:rsidRDefault="0000313A" w:rsidP="00CD6B11">
            <w:pPr>
              <w:pStyle w:val="NoSpacing"/>
              <w:tabs>
                <w:tab w:val="left" w:pos="-284"/>
              </w:tabs>
              <w:ind w:left="166" w:right="270"/>
              <w:jc w:val="both"/>
              <w:rPr>
                <w:rFonts w:ascii="Times New Roman" w:hAnsi="Times New Roman" w:cs="Times New Roman"/>
              </w:rPr>
            </w:pPr>
            <w:r w:rsidRPr="00A06F00">
              <w:rPr>
                <w:rFonts w:ascii="Times New Roman" w:hAnsi="Times New Roman" w:cs="Times New Roman"/>
              </w:rPr>
              <w:t xml:space="preserve">Documentation consistent with administrative policies and procedures for evaluating and ensuring the competency of direct care staff to provide services.  Documentation should include the processes used to evaluate a staff members level of demonstrated skill use and applied knowledge relative to the competencies </w:t>
            </w:r>
            <w:r w:rsidRPr="00AE1D79">
              <w:rPr>
                <w:rFonts w:ascii="Times New Roman" w:eastAsia="Arial" w:hAnsi="Times New Roman" w:cs="Times New Roman"/>
                <w:spacing w:val="-4"/>
              </w:rPr>
              <w:t>of</w:t>
            </w:r>
            <w:r w:rsidRPr="00A06F00">
              <w:rPr>
                <w:rFonts w:ascii="Times New Roman" w:hAnsi="Times New Roman" w:cs="Times New Roman"/>
              </w:rPr>
              <w:t xml:space="preserve"> the job they are performing in addition to the verification of required qualifications such as; education, experience, past supervisory attestations of demonstrated competency or completion of training, coaching or mentoring programs  etc.).  For the provision of peer and family support services, a copy of the peer support employment training program certificate is required per AMPM Policy 963 and AMPM Policy 964.</w:t>
            </w:r>
          </w:p>
          <w:p w14:paraId="33B67B74" w14:textId="0A5F5F67" w:rsidR="0000313A" w:rsidRPr="00A06F00" w:rsidRDefault="0000313A" w:rsidP="00CD6B11">
            <w:pPr>
              <w:tabs>
                <w:tab w:val="left" w:pos="9180"/>
              </w:tabs>
              <w:spacing w:after="0" w:line="240" w:lineRule="auto"/>
              <w:ind w:left="90" w:right="270"/>
              <w:jc w:val="both"/>
              <w:rPr>
                <w:rFonts w:ascii="Times New Roman" w:hAnsi="Times New Roman" w:cs="Times New Roman"/>
              </w:rPr>
            </w:pPr>
          </w:p>
        </w:tc>
      </w:tr>
      <w:tr w:rsidR="0000313A" w:rsidRPr="0081759D" w14:paraId="0E255EDA" w14:textId="77777777" w:rsidTr="00B5166B">
        <w:tblPrEx>
          <w:tblCellMar>
            <w:left w:w="0" w:type="dxa"/>
          </w:tblCellMar>
        </w:tblPrEx>
        <w:trPr>
          <w:trHeight w:hRule="exact" w:val="3599"/>
        </w:trPr>
        <w:tc>
          <w:tcPr>
            <w:tcW w:w="2161" w:type="dxa"/>
            <w:tcBorders>
              <w:top w:val="single" w:sz="12" w:space="0" w:color="auto"/>
              <w:left w:val="single" w:sz="12" w:space="0" w:color="auto"/>
              <w:bottom w:val="single" w:sz="12" w:space="0" w:color="auto"/>
              <w:right w:val="single" w:sz="12" w:space="0" w:color="auto"/>
            </w:tcBorders>
            <w:vAlign w:val="center"/>
          </w:tcPr>
          <w:p w14:paraId="68ABC2F3" w14:textId="4AB495AE" w:rsidR="0000313A" w:rsidRPr="00A06F00" w:rsidRDefault="0000313A" w:rsidP="00FB5F09">
            <w:pPr>
              <w:spacing w:after="0" w:line="240" w:lineRule="auto"/>
              <w:ind w:left="109" w:right="76"/>
              <w:rPr>
                <w:rFonts w:ascii="Times New Roman" w:eastAsia="Arial" w:hAnsi="Times New Roman" w:cs="Times New Roman"/>
              </w:rPr>
            </w:pPr>
            <w:r w:rsidRPr="00A06F00">
              <w:rPr>
                <w:rFonts w:ascii="Times New Roman" w:eastAsia="Arial" w:hAnsi="Times New Roman" w:cs="Times New Roman"/>
              </w:rPr>
              <w:lastRenderedPageBreak/>
              <w:t>Employee Supervision</w:t>
            </w:r>
          </w:p>
        </w:tc>
        <w:tc>
          <w:tcPr>
            <w:tcW w:w="1620" w:type="dxa"/>
            <w:tcBorders>
              <w:top w:val="single" w:sz="12" w:space="0" w:color="auto"/>
              <w:left w:val="single" w:sz="12" w:space="0" w:color="auto"/>
              <w:bottom w:val="single" w:sz="12" w:space="0" w:color="auto"/>
              <w:right w:val="single" w:sz="12" w:space="0" w:color="auto"/>
            </w:tcBorders>
            <w:vAlign w:val="center"/>
          </w:tcPr>
          <w:p w14:paraId="2062C89C" w14:textId="22ED6CB1" w:rsidR="0000313A" w:rsidRPr="00933654" w:rsidRDefault="0000313A" w:rsidP="00A06F00">
            <w:pPr>
              <w:spacing w:after="0" w:line="240" w:lineRule="auto"/>
              <w:ind w:left="609" w:right="588"/>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08B6C478" w14:textId="0BC845A7" w:rsidR="0000313A" w:rsidRPr="00933654" w:rsidRDefault="0000313A" w:rsidP="00A06F00">
            <w:pPr>
              <w:tabs>
                <w:tab w:val="left" w:pos="990"/>
              </w:tabs>
              <w:spacing w:after="0" w:line="240" w:lineRule="auto"/>
              <w:ind w:left="556" w:right="537"/>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32ADADF7" w14:textId="77777777" w:rsidR="00CD6B11" w:rsidRDefault="00CB152B" w:rsidP="00CD6B11">
            <w:pPr>
              <w:pStyle w:val="NoSpacing"/>
              <w:tabs>
                <w:tab w:val="left" w:pos="-284"/>
              </w:tabs>
              <w:ind w:left="166" w:right="270"/>
              <w:jc w:val="both"/>
              <w:rPr>
                <w:rFonts w:ascii="Times New Roman" w:hAnsi="Times New Roman" w:cs="Times New Roman"/>
              </w:rPr>
            </w:pPr>
            <w:r w:rsidRPr="00CB152B">
              <w:rPr>
                <w:rFonts w:ascii="Times New Roman" w:hAnsi="Times New Roman" w:cs="Times New Roman"/>
              </w:rPr>
              <w:t xml:space="preserve">BHTs and BHPPs provide non-clinical services </w:t>
            </w:r>
            <w:r w:rsidR="00571882">
              <w:rPr>
                <w:rFonts w:ascii="Times New Roman" w:hAnsi="Times New Roman" w:cs="Times New Roman"/>
              </w:rPr>
              <w:t xml:space="preserve">under the supervision of a </w:t>
            </w:r>
            <w:r w:rsidRPr="00CB152B">
              <w:rPr>
                <w:rFonts w:ascii="Times New Roman" w:hAnsi="Times New Roman" w:cs="Times New Roman"/>
              </w:rPr>
              <w:t xml:space="preserve">qualified BHP or BHT. </w:t>
            </w:r>
            <w:r w:rsidR="00571882">
              <w:rPr>
                <w:rFonts w:ascii="Times New Roman" w:hAnsi="Times New Roman" w:cs="Times New Roman"/>
              </w:rPr>
              <w:t xml:space="preserve"> </w:t>
            </w:r>
            <w:r w:rsidRPr="00CB152B">
              <w:rPr>
                <w:rFonts w:ascii="Times New Roman" w:hAnsi="Times New Roman" w:cs="Times New Roman"/>
              </w:rPr>
              <w:t xml:space="preserve">Documentation shall </w:t>
            </w:r>
            <w:r w:rsidRPr="00DB6038">
              <w:rPr>
                <w:rFonts w:ascii="Times New Roman" w:eastAsia="Arial" w:hAnsi="Times New Roman" w:cs="Times New Roman"/>
                <w:spacing w:val="-4"/>
              </w:rPr>
              <w:t>verify</w:t>
            </w:r>
            <w:r w:rsidRPr="00CB152B">
              <w:rPr>
                <w:rFonts w:ascii="Times New Roman" w:hAnsi="Times New Roman" w:cs="Times New Roman"/>
              </w:rPr>
              <w:t xml:space="preserve"> th</w:t>
            </w:r>
            <w:r w:rsidR="00571882">
              <w:rPr>
                <w:rFonts w:ascii="Times New Roman" w:hAnsi="Times New Roman" w:cs="Times New Roman"/>
              </w:rPr>
              <w:t xml:space="preserve">at BHTs and BHPPS are receiving </w:t>
            </w:r>
            <w:r w:rsidRPr="00CB152B">
              <w:rPr>
                <w:rFonts w:ascii="Times New Roman" w:hAnsi="Times New Roman" w:cs="Times New Roman"/>
              </w:rPr>
              <w:t xml:space="preserve">the proper type and frequency of supervision from </w:t>
            </w:r>
            <w:r w:rsidR="00571882">
              <w:rPr>
                <w:rFonts w:ascii="Times New Roman" w:hAnsi="Times New Roman" w:cs="Times New Roman"/>
              </w:rPr>
              <w:t xml:space="preserve">a qualified BHP or BHT per AMPM Policy </w:t>
            </w:r>
            <w:r w:rsidRPr="00CB152B">
              <w:rPr>
                <w:rFonts w:ascii="Times New Roman" w:hAnsi="Times New Roman" w:cs="Times New Roman"/>
              </w:rPr>
              <w:t>965, the competency of the individual BHT or</w:t>
            </w:r>
            <w:r>
              <w:rPr>
                <w:rFonts w:ascii="Times New Roman" w:hAnsi="Times New Roman" w:cs="Times New Roman"/>
              </w:rPr>
              <w:t xml:space="preserve"> BHPP</w:t>
            </w:r>
            <w:r w:rsidR="001C6BC5">
              <w:rPr>
                <w:rFonts w:ascii="Times New Roman" w:hAnsi="Times New Roman" w:cs="Times New Roman"/>
              </w:rPr>
              <w:t>,</w:t>
            </w:r>
            <w:r>
              <w:rPr>
                <w:rFonts w:ascii="Times New Roman" w:hAnsi="Times New Roman" w:cs="Times New Roman"/>
              </w:rPr>
              <w:t xml:space="preserve"> and the CSAs</w:t>
            </w:r>
            <w:r w:rsidR="001C6BC5">
              <w:rPr>
                <w:rFonts w:ascii="Times New Roman" w:hAnsi="Times New Roman" w:cs="Times New Roman"/>
              </w:rPr>
              <w:t>’</w:t>
            </w:r>
            <w:r>
              <w:rPr>
                <w:rFonts w:ascii="Times New Roman" w:hAnsi="Times New Roman" w:cs="Times New Roman"/>
              </w:rPr>
              <w:t xml:space="preserve"> policies and </w:t>
            </w:r>
            <w:r w:rsidRPr="00CB152B">
              <w:rPr>
                <w:rFonts w:ascii="Times New Roman" w:hAnsi="Times New Roman" w:cs="Times New Roman"/>
              </w:rPr>
              <w:t>procedures.</w:t>
            </w:r>
          </w:p>
          <w:p w14:paraId="51C6EE20" w14:textId="4BF7BB4A" w:rsidR="00CB152B" w:rsidRPr="00CB152B" w:rsidRDefault="00CB152B" w:rsidP="00CD6B11">
            <w:pPr>
              <w:pStyle w:val="NoSpacing"/>
              <w:tabs>
                <w:tab w:val="left" w:pos="-284"/>
              </w:tabs>
              <w:ind w:left="166" w:right="270"/>
              <w:jc w:val="both"/>
              <w:rPr>
                <w:rFonts w:ascii="Times New Roman" w:hAnsi="Times New Roman" w:cs="Times New Roman"/>
              </w:rPr>
            </w:pPr>
          </w:p>
          <w:p w14:paraId="57AA1B3D" w14:textId="77F286BD" w:rsidR="00CB152B" w:rsidRPr="00CB152B" w:rsidRDefault="00CB152B" w:rsidP="00CD6B11">
            <w:pPr>
              <w:pStyle w:val="ListParagraph"/>
              <w:numPr>
                <w:ilvl w:val="0"/>
                <w:numId w:val="9"/>
              </w:numPr>
              <w:spacing w:after="0" w:line="240" w:lineRule="auto"/>
              <w:ind w:left="450" w:right="270" w:firstLine="0"/>
              <w:jc w:val="both"/>
              <w:rPr>
                <w:rFonts w:ascii="Times New Roman" w:hAnsi="Times New Roman" w:cs="Times New Roman"/>
              </w:rPr>
            </w:pPr>
            <w:r w:rsidRPr="00CB152B">
              <w:rPr>
                <w:rFonts w:ascii="Times New Roman" w:hAnsi="Times New Roman" w:cs="Times New Roman"/>
              </w:rPr>
              <w:t xml:space="preserve">Supervisory oversight is provided at least one time during each two </w:t>
            </w:r>
            <w:r w:rsidR="00633FCC" w:rsidRPr="00CB152B">
              <w:rPr>
                <w:rFonts w:ascii="Times New Roman" w:hAnsi="Times New Roman" w:cs="Times New Roman"/>
              </w:rPr>
              <w:t>weeks</w:t>
            </w:r>
          </w:p>
          <w:p w14:paraId="46A0BAA3" w14:textId="58CEEFFD" w:rsidR="00CB152B" w:rsidRPr="00CB152B" w:rsidRDefault="00CB152B" w:rsidP="00CD6B11">
            <w:pPr>
              <w:tabs>
                <w:tab w:val="left" w:pos="9150"/>
              </w:tabs>
              <w:spacing w:after="0" w:line="240" w:lineRule="auto"/>
              <w:ind w:left="720" w:right="270" w:hanging="270"/>
              <w:jc w:val="both"/>
              <w:rPr>
                <w:rFonts w:ascii="Times New Roman" w:hAnsi="Times New Roman" w:cs="Times New Roman"/>
              </w:rPr>
            </w:pPr>
            <w:r>
              <w:rPr>
                <w:rFonts w:ascii="Times New Roman" w:hAnsi="Times New Roman" w:cs="Times New Roman"/>
              </w:rPr>
              <w:t xml:space="preserve">     </w:t>
            </w:r>
            <w:r w:rsidRPr="00CB152B">
              <w:rPr>
                <w:rFonts w:ascii="Times New Roman" w:hAnsi="Times New Roman" w:cs="Times New Roman"/>
              </w:rPr>
              <w:t>period for individuals determined to be competently providing services and</w:t>
            </w:r>
            <w:r w:rsidR="005308D3">
              <w:rPr>
                <w:rFonts w:ascii="Times New Roman" w:hAnsi="Times New Roman" w:cs="Times New Roman"/>
              </w:rPr>
              <w:t xml:space="preserve"> </w:t>
            </w:r>
            <w:r w:rsidR="005944ED" w:rsidRPr="00CB152B">
              <w:rPr>
                <w:rFonts w:ascii="Times New Roman" w:hAnsi="Times New Roman" w:cs="Times New Roman"/>
              </w:rPr>
              <w:t>performing</w:t>
            </w:r>
            <w:r w:rsidR="005944ED">
              <w:rPr>
                <w:rFonts w:ascii="Times New Roman" w:hAnsi="Times New Roman" w:cs="Times New Roman"/>
              </w:rPr>
              <w:t xml:space="preserve"> job</w:t>
            </w:r>
            <w:r w:rsidRPr="00CB152B">
              <w:rPr>
                <w:rFonts w:ascii="Times New Roman" w:hAnsi="Times New Roman" w:cs="Times New Roman"/>
              </w:rPr>
              <w:t xml:space="preserve"> </w:t>
            </w:r>
            <w:r w:rsidR="00E87B9B">
              <w:rPr>
                <w:rFonts w:ascii="Times New Roman" w:hAnsi="Times New Roman" w:cs="Times New Roman"/>
              </w:rPr>
              <w:t xml:space="preserve">       </w:t>
            </w:r>
            <w:r w:rsidRPr="00CB152B">
              <w:rPr>
                <w:rFonts w:ascii="Times New Roman" w:hAnsi="Times New Roman" w:cs="Times New Roman"/>
              </w:rPr>
              <w:t>duties.</w:t>
            </w:r>
          </w:p>
          <w:p w14:paraId="1F24CC52" w14:textId="77777777" w:rsidR="00CB152B" w:rsidRPr="00CB152B" w:rsidRDefault="00CB152B" w:rsidP="00CD6B11">
            <w:pPr>
              <w:tabs>
                <w:tab w:val="left" w:pos="720"/>
              </w:tabs>
              <w:spacing w:after="0" w:line="240" w:lineRule="auto"/>
              <w:ind w:right="270"/>
              <w:jc w:val="both"/>
              <w:rPr>
                <w:rFonts w:ascii="Times New Roman" w:hAnsi="Times New Roman" w:cs="Times New Roman"/>
              </w:rPr>
            </w:pPr>
          </w:p>
          <w:p w14:paraId="05183E94" w14:textId="52062D44" w:rsidR="00CB152B" w:rsidRPr="00A06F00" w:rsidRDefault="00CB152B" w:rsidP="00CD6B11">
            <w:pPr>
              <w:pStyle w:val="ListParagraph"/>
              <w:numPr>
                <w:ilvl w:val="0"/>
                <w:numId w:val="9"/>
              </w:numPr>
              <w:spacing w:after="0" w:line="240" w:lineRule="auto"/>
              <w:ind w:left="720" w:right="270" w:hanging="270"/>
              <w:jc w:val="both"/>
              <w:rPr>
                <w:rFonts w:ascii="Times New Roman" w:hAnsi="Times New Roman" w:cs="Times New Roman"/>
              </w:rPr>
            </w:pPr>
            <w:r w:rsidRPr="00B5166B">
              <w:rPr>
                <w:rFonts w:ascii="Times New Roman" w:hAnsi="Times New Roman" w:cs="Times New Roman"/>
              </w:rPr>
              <w:t>Supervision is provided as frequently as is required for individuals determined to lack the competence required to provide services or perform job duties.</w:t>
            </w:r>
          </w:p>
        </w:tc>
      </w:tr>
      <w:tr w:rsidR="0000313A" w:rsidRPr="0081759D" w14:paraId="4F9204AF" w14:textId="77777777" w:rsidTr="00B5166B">
        <w:tblPrEx>
          <w:tblCellMar>
            <w:left w:w="0" w:type="dxa"/>
          </w:tblCellMar>
        </w:tblPrEx>
        <w:trPr>
          <w:trHeight w:hRule="exact" w:val="1069"/>
        </w:trPr>
        <w:tc>
          <w:tcPr>
            <w:tcW w:w="2161" w:type="dxa"/>
            <w:tcBorders>
              <w:top w:val="single" w:sz="12" w:space="0" w:color="auto"/>
              <w:left w:val="single" w:sz="12" w:space="0" w:color="auto"/>
              <w:bottom w:val="single" w:sz="12" w:space="0" w:color="auto"/>
              <w:right w:val="single" w:sz="12" w:space="0" w:color="auto"/>
            </w:tcBorders>
            <w:vAlign w:val="center"/>
          </w:tcPr>
          <w:p w14:paraId="118B3718" w14:textId="2FCA810C" w:rsidR="0000313A" w:rsidRPr="006D76CC" w:rsidRDefault="0000313A" w:rsidP="00FB5F09">
            <w:pPr>
              <w:spacing w:after="0" w:line="240" w:lineRule="auto"/>
              <w:ind w:left="109" w:right="76"/>
              <w:rPr>
                <w:rFonts w:ascii="Times New Roman" w:eastAsia="Arial" w:hAnsi="Times New Roman" w:cs="Times New Roman"/>
              </w:rPr>
            </w:pPr>
            <w:r w:rsidRPr="006D76CC">
              <w:rPr>
                <w:rFonts w:ascii="Times New Roman" w:eastAsia="Arial" w:hAnsi="Times New Roman" w:cs="Times New Roman"/>
              </w:rPr>
              <w:t>Services Provided</w:t>
            </w:r>
          </w:p>
        </w:tc>
        <w:tc>
          <w:tcPr>
            <w:tcW w:w="1620" w:type="dxa"/>
            <w:tcBorders>
              <w:top w:val="single" w:sz="12" w:space="0" w:color="auto"/>
              <w:left w:val="single" w:sz="12" w:space="0" w:color="auto"/>
              <w:bottom w:val="single" w:sz="12" w:space="0" w:color="auto"/>
              <w:right w:val="single" w:sz="12" w:space="0" w:color="auto"/>
            </w:tcBorders>
            <w:vAlign w:val="center"/>
          </w:tcPr>
          <w:p w14:paraId="24CD54E9" w14:textId="1630EC02" w:rsidR="0000313A" w:rsidRPr="00933654" w:rsidRDefault="0000313A" w:rsidP="006D76CC">
            <w:pPr>
              <w:spacing w:after="0" w:line="240" w:lineRule="auto"/>
              <w:ind w:left="609" w:right="588"/>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1980" w:type="dxa"/>
            <w:tcBorders>
              <w:top w:val="single" w:sz="12" w:space="0" w:color="auto"/>
              <w:left w:val="single" w:sz="12" w:space="0" w:color="auto"/>
              <w:bottom w:val="single" w:sz="12" w:space="0" w:color="auto"/>
              <w:right w:val="single" w:sz="12" w:space="0" w:color="auto"/>
            </w:tcBorders>
            <w:vAlign w:val="center"/>
          </w:tcPr>
          <w:p w14:paraId="743F232B" w14:textId="1D24D7BC" w:rsidR="0000313A" w:rsidRPr="00933654" w:rsidRDefault="0000313A" w:rsidP="006D76CC">
            <w:pPr>
              <w:tabs>
                <w:tab w:val="left" w:pos="978"/>
              </w:tabs>
              <w:spacing w:after="0" w:line="240" w:lineRule="auto"/>
              <w:ind w:left="556" w:right="537"/>
              <w:jc w:val="center"/>
              <w:rPr>
                <w:rFonts w:ascii="Times New Roman" w:eastAsia="Arial" w:hAnsi="Times New Roman" w:cs="Times New Roman"/>
                <w:b/>
                <w:w w:val="99"/>
                <w:sz w:val="24"/>
              </w:rPr>
            </w:pPr>
            <w:r w:rsidRPr="00933654">
              <w:rPr>
                <w:rFonts w:ascii="Times New Roman" w:eastAsia="Arial" w:hAnsi="Times New Roman" w:cs="Times New Roman"/>
                <w:b/>
                <w:w w:val="99"/>
                <w:sz w:val="24"/>
              </w:rPr>
              <w:t>X</w:t>
            </w:r>
          </w:p>
        </w:tc>
        <w:tc>
          <w:tcPr>
            <w:tcW w:w="9360" w:type="dxa"/>
            <w:tcBorders>
              <w:top w:val="single" w:sz="12" w:space="0" w:color="auto"/>
              <w:left w:val="single" w:sz="12" w:space="0" w:color="auto"/>
              <w:bottom w:val="single" w:sz="12" w:space="0" w:color="auto"/>
              <w:right w:val="single" w:sz="12" w:space="0" w:color="auto"/>
            </w:tcBorders>
            <w:shd w:val="clear" w:color="auto" w:fill="auto"/>
            <w:vAlign w:val="center"/>
          </w:tcPr>
          <w:p w14:paraId="35350F20" w14:textId="7B0D416A" w:rsidR="0000313A" w:rsidRPr="006D76CC" w:rsidRDefault="0000313A" w:rsidP="00CD6B11">
            <w:pPr>
              <w:pStyle w:val="NoSpacing"/>
              <w:tabs>
                <w:tab w:val="left" w:pos="-284"/>
              </w:tabs>
              <w:ind w:left="166" w:right="270"/>
              <w:jc w:val="both"/>
              <w:rPr>
                <w:rFonts w:ascii="Times New Roman" w:hAnsi="Times New Roman" w:cs="Times New Roman"/>
              </w:rPr>
            </w:pPr>
            <w:r w:rsidRPr="006D76CC">
              <w:rPr>
                <w:rFonts w:ascii="Times New Roman" w:hAnsi="Times New Roman" w:cs="Times New Roman"/>
              </w:rPr>
              <w:t>Refer to AMPM Policy</w:t>
            </w:r>
            <w:r w:rsidR="0072102C">
              <w:rPr>
                <w:rFonts w:ascii="Times New Roman" w:hAnsi="Times New Roman" w:cs="Times New Roman"/>
              </w:rPr>
              <w:t xml:space="preserve"> </w:t>
            </w:r>
            <w:r w:rsidRPr="006D76CC">
              <w:rPr>
                <w:rFonts w:ascii="Times New Roman" w:hAnsi="Times New Roman" w:cs="Times New Roman"/>
              </w:rPr>
              <w:t>940</w:t>
            </w:r>
            <w:r w:rsidR="000B694C">
              <w:rPr>
                <w:rFonts w:ascii="Times New Roman" w:hAnsi="Times New Roman" w:cs="Times New Roman"/>
              </w:rPr>
              <w:t xml:space="preserve"> </w:t>
            </w:r>
            <w:r w:rsidR="005453E0">
              <w:rPr>
                <w:rFonts w:ascii="Times New Roman" w:hAnsi="Times New Roman" w:cs="Times New Roman"/>
              </w:rPr>
              <w:t xml:space="preserve">and </w:t>
            </w:r>
            <w:r w:rsidR="00E669B1">
              <w:rPr>
                <w:rFonts w:ascii="Times New Roman" w:hAnsi="Times New Roman" w:cs="Times New Roman"/>
              </w:rPr>
              <w:t>AMPM</w:t>
            </w:r>
            <w:r w:rsidR="00382D0D">
              <w:rPr>
                <w:rFonts w:ascii="Times New Roman" w:hAnsi="Times New Roman" w:cs="Times New Roman"/>
              </w:rPr>
              <w:t xml:space="preserve"> P</w:t>
            </w:r>
            <w:r w:rsidR="005453E0">
              <w:rPr>
                <w:rFonts w:ascii="Times New Roman" w:hAnsi="Times New Roman" w:cs="Times New Roman"/>
              </w:rPr>
              <w:t>olicy 965</w:t>
            </w:r>
            <w:r w:rsidR="00E669B1">
              <w:rPr>
                <w:rFonts w:ascii="Times New Roman" w:hAnsi="Times New Roman" w:cs="Times New Roman"/>
              </w:rPr>
              <w:t>,</w:t>
            </w:r>
            <w:r w:rsidR="005453E0">
              <w:rPr>
                <w:rFonts w:ascii="Times New Roman" w:hAnsi="Times New Roman" w:cs="Times New Roman"/>
              </w:rPr>
              <w:t xml:space="preserve"> section </w:t>
            </w:r>
            <w:r w:rsidR="00E669B1">
              <w:rPr>
                <w:rFonts w:ascii="Times New Roman" w:hAnsi="Times New Roman" w:cs="Times New Roman"/>
              </w:rPr>
              <w:t>for</w:t>
            </w:r>
            <w:r w:rsidR="005453E0">
              <w:rPr>
                <w:rFonts w:ascii="Times New Roman" w:hAnsi="Times New Roman" w:cs="Times New Roman"/>
              </w:rPr>
              <w:t xml:space="preserve"> Overview Services provided.</w:t>
            </w:r>
          </w:p>
        </w:tc>
      </w:tr>
    </w:tbl>
    <w:p w14:paraId="28FBC37D" w14:textId="3106168F" w:rsidR="008C1BAC" w:rsidRPr="0081759D" w:rsidRDefault="008C1BAC" w:rsidP="00A8468D">
      <w:pPr>
        <w:spacing w:after="0" w:line="240" w:lineRule="auto"/>
        <w:rPr>
          <w:rFonts w:ascii="Times New Roman" w:hAnsi="Times New Roman" w:cs="Times New Roman"/>
          <w:sz w:val="24"/>
          <w:szCs w:val="24"/>
        </w:rPr>
      </w:pPr>
    </w:p>
    <w:sectPr w:rsidR="008C1BAC" w:rsidRPr="0081759D" w:rsidSect="00873FEC">
      <w:headerReference w:type="even" r:id="rId11"/>
      <w:headerReference w:type="default" r:id="rId12"/>
      <w:footerReference w:type="even" r:id="rId13"/>
      <w:footerReference w:type="default" r:id="rId14"/>
      <w:headerReference w:type="first" r:id="rId15"/>
      <w:footerReference w:type="first" r:id="rId16"/>
      <w:pgSz w:w="15840" w:h="12240" w:orient="landscape"/>
      <w:pgMar w:top="360" w:right="360" w:bottom="360" w:left="3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4E07" w14:textId="77777777" w:rsidR="00EA7CA5" w:rsidRDefault="00EA7CA5" w:rsidP="0056519C">
      <w:pPr>
        <w:spacing w:after="0" w:line="240" w:lineRule="auto"/>
      </w:pPr>
      <w:r>
        <w:separator/>
      </w:r>
    </w:p>
  </w:endnote>
  <w:endnote w:type="continuationSeparator" w:id="0">
    <w:p w14:paraId="7BEB0814" w14:textId="77777777" w:rsidR="00EA7CA5" w:rsidRDefault="00EA7CA5" w:rsidP="0056519C">
      <w:pPr>
        <w:spacing w:after="0" w:line="240" w:lineRule="auto"/>
      </w:pPr>
      <w:r>
        <w:continuationSeparator/>
      </w:r>
    </w:p>
  </w:endnote>
  <w:endnote w:type="continuationNotice" w:id="1">
    <w:p w14:paraId="1A25424E" w14:textId="77777777" w:rsidR="00532C96" w:rsidRDefault="00532C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64D8F" w14:textId="77777777" w:rsidR="00DE1472" w:rsidRDefault="00DE14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F7656" w14:textId="5C8A04C3" w:rsidR="00EA7CA5" w:rsidRPr="00E50FC8" w:rsidRDefault="00EA7CA5" w:rsidP="00E50FC8">
    <w:pPr>
      <w:pStyle w:val="Footer"/>
      <w:pBdr>
        <w:top w:val="single" w:sz="18" w:space="1" w:color="auto"/>
      </w:pBdr>
      <w:jc w:val="center"/>
      <w:rPr>
        <w:rFonts w:ascii="Times New Roman" w:hAnsi="Times New Roman" w:cs="Times New Roman"/>
        <w:b/>
        <w:sz w:val="24"/>
      </w:rPr>
    </w:pPr>
    <w:r w:rsidRPr="00E50FC8">
      <w:rPr>
        <w:rFonts w:ascii="Times New Roman" w:hAnsi="Times New Roman" w:cs="Times New Roman"/>
        <w:b/>
        <w:sz w:val="24"/>
      </w:rPr>
      <w:t xml:space="preserve">965, Attachment </w:t>
    </w:r>
    <w:r w:rsidR="007A0EC2">
      <w:rPr>
        <w:rFonts w:ascii="Times New Roman" w:hAnsi="Times New Roman" w:cs="Times New Roman"/>
        <w:b/>
        <w:sz w:val="24"/>
      </w:rPr>
      <w:t>B</w:t>
    </w:r>
    <w:r w:rsidR="007308B6">
      <w:rPr>
        <w:rFonts w:ascii="Times New Roman" w:hAnsi="Times New Roman" w:cs="Times New Roman"/>
        <w:b/>
        <w:sz w:val="24"/>
      </w:rPr>
      <w:t xml:space="preserve"> </w:t>
    </w:r>
    <w:r w:rsidRPr="00E50FC8">
      <w:rPr>
        <w:rFonts w:ascii="Times New Roman" w:hAnsi="Times New Roman" w:cs="Times New Roman"/>
        <w:b/>
        <w:sz w:val="24"/>
      </w:rPr>
      <w:t xml:space="preserve">- Page </w:t>
    </w:r>
    <w:r w:rsidRPr="00E50FC8">
      <w:rPr>
        <w:rFonts w:ascii="Times New Roman" w:hAnsi="Times New Roman" w:cs="Times New Roman"/>
        <w:b/>
        <w:sz w:val="24"/>
      </w:rPr>
      <w:fldChar w:fldCharType="begin"/>
    </w:r>
    <w:r w:rsidRPr="00E50FC8">
      <w:rPr>
        <w:rFonts w:ascii="Times New Roman" w:hAnsi="Times New Roman" w:cs="Times New Roman"/>
        <w:b/>
        <w:sz w:val="24"/>
      </w:rPr>
      <w:instrText xml:space="preserve"> PAGE  \* Arabic  \* MERGEFORMAT </w:instrText>
    </w:r>
    <w:r w:rsidRPr="00E50FC8">
      <w:rPr>
        <w:rFonts w:ascii="Times New Roman" w:hAnsi="Times New Roman" w:cs="Times New Roman"/>
        <w:b/>
        <w:sz w:val="24"/>
      </w:rPr>
      <w:fldChar w:fldCharType="separate"/>
    </w:r>
    <w:r w:rsidR="008F0CBA">
      <w:rPr>
        <w:rFonts w:ascii="Times New Roman" w:hAnsi="Times New Roman" w:cs="Times New Roman"/>
        <w:b/>
        <w:noProof/>
        <w:sz w:val="24"/>
      </w:rPr>
      <w:t>8</w:t>
    </w:r>
    <w:r w:rsidRPr="00E50FC8">
      <w:rPr>
        <w:rFonts w:ascii="Times New Roman" w:hAnsi="Times New Roman" w:cs="Times New Roman"/>
        <w:b/>
        <w:sz w:val="24"/>
      </w:rPr>
      <w:fldChar w:fldCharType="end"/>
    </w:r>
    <w:r w:rsidRPr="00E50FC8">
      <w:rPr>
        <w:rFonts w:ascii="Times New Roman" w:hAnsi="Times New Roman" w:cs="Times New Roman"/>
        <w:b/>
        <w:sz w:val="24"/>
      </w:rPr>
      <w:t xml:space="preserve"> of </w:t>
    </w:r>
    <w:r w:rsidRPr="00E50FC8">
      <w:rPr>
        <w:rFonts w:ascii="Times New Roman" w:hAnsi="Times New Roman" w:cs="Times New Roman"/>
        <w:b/>
        <w:sz w:val="24"/>
      </w:rPr>
      <w:fldChar w:fldCharType="begin"/>
    </w:r>
    <w:r w:rsidRPr="00E50FC8">
      <w:rPr>
        <w:rFonts w:ascii="Times New Roman" w:hAnsi="Times New Roman" w:cs="Times New Roman"/>
        <w:b/>
        <w:sz w:val="24"/>
      </w:rPr>
      <w:instrText xml:space="preserve"> NUMPAGES  \* Arabic  \* MERGEFORMAT </w:instrText>
    </w:r>
    <w:r w:rsidRPr="00E50FC8">
      <w:rPr>
        <w:rFonts w:ascii="Times New Roman" w:hAnsi="Times New Roman" w:cs="Times New Roman"/>
        <w:b/>
        <w:sz w:val="24"/>
      </w:rPr>
      <w:fldChar w:fldCharType="separate"/>
    </w:r>
    <w:r w:rsidR="008F0CBA">
      <w:rPr>
        <w:rFonts w:ascii="Times New Roman" w:hAnsi="Times New Roman" w:cs="Times New Roman"/>
        <w:b/>
        <w:noProof/>
        <w:sz w:val="24"/>
      </w:rPr>
      <w:t>8</w:t>
    </w:r>
    <w:r w:rsidRPr="00E50FC8">
      <w:rPr>
        <w:rFonts w:ascii="Times New Roman" w:hAnsi="Times New Roman" w:cs="Times New Roman"/>
        <w:b/>
        <w:sz w:val="24"/>
      </w:rPr>
      <w:fldChar w:fldCharType="end"/>
    </w:r>
  </w:p>
  <w:p w14:paraId="2018D8A0" w14:textId="2784C866" w:rsidR="00EA7CA5" w:rsidRPr="00E50FC8" w:rsidRDefault="00EA7CA5">
    <w:pPr>
      <w:pStyle w:val="Footer"/>
      <w:rPr>
        <w:rFonts w:ascii="Times New Roman" w:hAnsi="Times New Roman" w:cs="Times New Roman"/>
        <w:b/>
      </w:rPr>
    </w:pPr>
    <w:r w:rsidRPr="00E50FC8">
      <w:rPr>
        <w:rFonts w:ascii="Times New Roman" w:hAnsi="Times New Roman" w:cs="Times New Roman"/>
        <w:b/>
      </w:rPr>
      <w:t>Effective Date</w:t>
    </w:r>
    <w:r w:rsidR="004B783C">
      <w:rPr>
        <w:rFonts w:ascii="Times New Roman" w:hAnsi="Times New Roman" w:cs="Times New Roman"/>
        <w:b/>
      </w:rPr>
      <w:t>s</w:t>
    </w:r>
    <w:r w:rsidRPr="00E50FC8">
      <w:rPr>
        <w:rFonts w:ascii="Times New Roman" w:hAnsi="Times New Roman" w:cs="Times New Roman"/>
        <w:b/>
      </w:rPr>
      <w:t xml:space="preserve">: </w:t>
    </w:r>
    <w:r w:rsidR="004B783C">
      <w:rPr>
        <w:rFonts w:ascii="Times New Roman" w:hAnsi="Times New Roman" w:cs="Times New Roman"/>
        <w:b/>
      </w:rPr>
      <w:t xml:space="preserve">07/01/16, </w:t>
    </w:r>
    <w:r w:rsidR="00B125E3">
      <w:rPr>
        <w:rFonts w:ascii="Times New Roman" w:hAnsi="Times New Roman" w:cs="Times New Roman"/>
        <w:b/>
      </w:rPr>
      <w:t>10/01/19</w:t>
    </w:r>
    <w:r w:rsidR="00404100">
      <w:rPr>
        <w:rFonts w:ascii="Times New Roman" w:hAnsi="Times New Roman" w:cs="Times New Roman"/>
        <w:b/>
      </w:rPr>
      <w:t>, 10/01/20</w:t>
    </w:r>
    <w:r w:rsidR="00B77565">
      <w:rPr>
        <w:rFonts w:ascii="Times New Roman" w:hAnsi="Times New Roman" w:cs="Times New Roman"/>
        <w:b/>
      </w:rPr>
      <w:t xml:space="preserve">, </w:t>
    </w:r>
    <w:r w:rsidR="00DE1472">
      <w:rPr>
        <w:rFonts w:ascii="Times New Roman" w:hAnsi="Times New Roman" w:cs="Times New Roman"/>
        <w:b/>
      </w:rPr>
      <w:t>04</w:t>
    </w:r>
    <w:r w:rsidR="00B77565">
      <w:rPr>
        <w:rFonts w:ascii="Times New Roman" w:hAnsi="Times New Roman" w:cs="Times New Roman"/>
        <w:b/>
      </w:rPr>
      <w:t>/01/21</w:t>
    </w:r>
  </w:p>
  <w:p w14:paraId="02A2AB58" w14:textId="052F5265" w:rsidR="00EA7CA5" w:rsidRPr="00E50FC8" w:rsidRDefault="001939F5">
    <w:pPr>
      <w:pStyle w:val="Footer"/>
      <w:rPr>
        <w:rFonts w:ascii="Times New Roman" w:hAnsi="Times New Roman" w:cs="Times New Roman"/>
        <w:b/>
      </w:rPr>
    </w:pPr>
    <w:r>
      <w:rPr>
        <w:rFonts w:ascii="Times New Roman" w:hAnsi="Times New Roman" w:cs="Times New Roman"/>
        <w:b/>
      </w:rPr>
      <w:t>Approval</w:t>
    </w:r>
    <w:r w:rsidRPr="00E50FC8">
      <w:rPr>
        <w:rFonts w:ascii="Times New Roman" w:hAnsi="Times New Roman" w:cs="Times New Roman"/>
        <w:b/>
      </w:rPr>
      <w:t xml:space="preserve"> </w:t>
    </w:r>
    <w:r w:rsidR="00EA7CA5" w:rsidRPr="00E50FC8">
      <w:rPr>
        <w:rFonts w:ascii="Times New Roman" w:hAnsi="Times New Roman" w:cs="Times New Roman"/>
        <w:b/>
      </w:rPr>
      <w:t>Date</w:t>
    </w:r>
    <w:r w:rsidR="00404100">
      <w:rPr>
        <w:rFonts w:ascii="Times New Roman" w:hAnsi="Times New Roman" w:cs="Times New Roman"/>
        <w:b/>
      </w:rPr>
      <w:t>s</w:t>
    </w:r>
    <w:r w:rsidR="00EA7CA5" w:rsidRPr="00E50FC8">
      <w:rPr>
        <w:rFonts w:ascii="Times New Roman" w:hAnsi="Times New Roman" w:cs="Times New Roman"/>
        <w:b/>
      </w:rPr>
      <w:t xml:space="preserve">: </w:t>
    </w:r>
    <w:r w:rsidR="005970A8">
      <w:rPr>
        <w:rFonts w:ascii="Times New Roman" w:hAnsi="Times New Roman" w:cs="Times New Roman"/>
        <w:b/>
      </w:rPr>
      <w:t>12/20/18</w:t>
    </w:r>
    <w:r w:rsidR="00404100">
      <w:rPr>
        <w:rFonts w:ascii="Times New Roman" w:hAnsi="Times New Roman" w:cs="Times New Roman"/>
        <w:b/>
      </w:rPr>
      <w:t xml:space="preserve">, </w:t>
    </w:r>
    <w:r w:rsidR="00341BC1">
      <w:rPr>
        <w:rFonts w:ascii="Times New Roman" w:hAnsi="Times New Roman" w:cs="Times New Roman"/>
        <w:b/>
      </w:rPr>
      <w:t>02/06/20</w:t>
    </w:r>
    <w:r w:rsidR="00B77565">
      <w:rPr>
        <w:rFonts w:ascii="Times New Roman" w:hAnsi="Times New Roman" w:cs="Times New Roman"/>
        <w:b/>
      </w:rPr>
      <w:t xml:space="preserve">, </w:t>
    </w:r>
    <w:r w:rsidR="00DE1472">
      <w:rPr>
        <w:rFonts w:ascii="Times New Roman" w:hAnsi="Times New Roman" w:cs="Times New Roman"/>
        <w:b/>
      </w:rPr>
      <w:t>01/21/21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B65B" w14:textId="77777777" w:rsidR="00DE1472" w:rsidRDefault="00DE14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4D4FBF" w14:textId="77777777" w:rsidR="00EA7CA5" w:rsidRDefault="00EA7CA5" w:rsidP="0056519C">
      <w:pPr>
        <w:spacing w:after="0" w:line="240" w:lineRule="auto"/>
      </w:pPr>
      <w:r>
        <w:separator/>
      </w:r>
    </w:p>
  </w:footnote>
  <w:footnote w:type="continuationSeparator" w:id="0">
    <w:p w14:paraId="543E8F7C" w14:textId="77777777" w:rsidR="00EA7CA5" w:rsidRDefault="00EA7CA5" w:rsidP="0056519C">
      <w:pPr>
        <w:spacing w:after="0" w:line="240" w:lineRule="auto"/>
      </w:pPr>
      <w:r>
        <w:continuationSeparator/>
      </w:r>
    </w:p>
  </w:footnote>
  <w:footnote w:type="continuationNotice" w:id="1">
    <w:p w14:paraId="24CA5CB5" w14:textId="77777777" w:rsidR="00532C96" w:rsidRDefault="00532C9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D24CB" w14:textId="48978214" w:rsidR="00C4257D" w:rsidRDefault="00C425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221"/>
      <w:gridCol w:w="11899"/>
    </w:tblGrid>
    <w:tr w:rsidR="00EA7CA5" w:rsidRPr="0056519C" w14:paraId="1FB8960B" w14:textId="77777777" w:rsidTr="006C6843">
      <w:trPr>
        <w:trHeight w:val="450"/>
      </w:trPr>
      <w:tc>
        <w:tcPr>
          <w:tcW w:w="3221" w:type="dxa"/>
          <w:vMerge w:val="restart"/>
          <w:shd w:val="clear" w:color="auto" w:fill="auto"/>
          <w:vAlign w:val="center"/>
        </w:tcPr>
        <w:p w14:paraId="591E17A7" w14:textId="776626E2" w:rsidR="00EA7CA5" w:rsidRPr="0056519C" w:rsidRDefault="00EA7CA5" w:rsidP="0056519C">
          <w:pPr>
            <w:spacing w:after="0" w:line="240" w:lineRule="auto"/>
            <w:rPr>
              <w:rFonts w:ascii="Times New Roman" w:eastAsia="Times New Roman" w:hAnsi="Times New Roman" w:cs="Times New Roman"/>
              <w:smallCaps/>
              <w:sz w:val="24"/>
              <w:szCs w:val="24"/>
              <w:highlight w:val="cyan"/>
            </w:rPr>
          </w:pPr>
          <w:r>
            <w:rPr>
              <w:rFonts w:ascii="Arial" w:eastAsia="Times New Roman" w:hAnsi="Arial" w:cs="Arial"/>
              <w:noProof/>
              <w:sz w:val="20"/>
              <w:szCs w:val="20"/>
            </w:rPr>
            <w:drawing>
              <wp:inline distT="0" distB="0" distL="0" distR="0" wp14:anchorId="70612039" wp14:editId="369E74FB">
                <wp:extent cx="1908175" cy="588645"/>
                <wp:effectExtent l="0" t="0" r="0" b="1905"/>
                <wp:docPr id="2" name="Picture 2" descr="AHCC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CCC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588645"/>
                        </a:xfrm>
                        <a:prstGeom prst="rect">
                          <a:avLst/>
                        </a:prstGeom>
                        <a:noFill/>
                        <a:ln>
                          <a:noFill/>
                        </a:ln>
                      </pic:spPr>
                    </pic:pic>
                  </a:graphicData>
                </a:graphic>
              </wp:inline>
            </w:drawing>
          </w:r>
        </w:p>
      </w:tc>
      <w:tc>
        <w:tcPr>
          <w:tcW w:w="12007" w:type="dxa"/>
          <w:tcBorders>
            <w:bottom w:val="single" w:sz="18" w:space="0" w:color="auto"/>
          </w:tcBorders>
          <w:shd w:val="clear" w:color="auto" w:fill="auto"/>
          <w:vAlign w:val="bottom"/>
        </w:tcPr>
        <w:p w14:paraId="727E3F8D" w14:textId="77777777" w:rsidR="00EA7CA5" w:rsidRPr="0056519C" w:rsidRDefault="00EA7CA5" w:rsidP="0056519C">
          <w:pPr>
            <w:spacing w:after="0" w:line="240" w:lineRule="auto"/>
            <w:jc w:val="right"/>
            <w:rPr>
              <w:rFonts w:ascii="Times New Roman" w:eastAsia="Times New Roman" w:hAnsi="Times New Roman" w:cs="Times New Roman"/>
              <w:b/>
              <w:smallCaps/>
              <w:sz w:val="24"/>
              <w:szCs w:val="24"/>
            </w:rPr>
          </w:pPr>
        </w:p>
        <w:p w14:paraId="7058F4EA" w14:textId="77777777" w:rsidR="00EA7CA5" w:rsidRPr="0056519C" w:rsidRDefault="00EA7CA5" w:rsidP="0056519C">
          <w:pPr>
            <w:spacing w:after="0" w:line="240" w:lineRule="auto"/>
            <w:jc w:val="center"/>
            <w:rPr>
              <w:rFonts w:ascii="Times New Roman" w:eastAsia="Times New Roman" w:hAnsi="Times New Roman" w:cs="Times New Roman"/>
              <w:b/>
              <w:smallCaps/>
              <w:sz w:val="24"/>
              <w:szCs w:val="24"/>
            </w:rPr>
          </w:pPr>
          <w:r w:rsidRPr="0056519C">
            <w:rPr>
              <w:rFonts w:ascii="Times New Roman" w:eastAsia="Times New Roman" w:hAnsi="Times New Roman" w:cs="Times New Roman"/>
              <w:b/>
              <w:smallCaps/>
              <w:sz w:val="24"/>
              <w:szCs w:val="24"/>
            </w:rPr>
            <w:t>AHCCCS Medical Policy Manual</w:t>
          </w:r>
        </w:p>
      </w:tc>
    </w:tr>
    <w:tr w:rsidR="00EA7CA5" w:rsidRPr="0056519C" w14:paraId="38210B32" w14:textId="77777777" w:rsidTr="006C6843">
      <w:tc>
        <w:tcPr>
          <w:tcW w:w="3221" w:type="dxa"/>
          <w:vMerge/>
          <w:shd w:val="clear" w:color="auto" w:fill="auto"/>
        </w:tcPr>
        <w:p w14:paraId="0760E02B" w14:textId="77777777" w:rsidR="00EA7CA5" w:rsidRPr="0056519C" w:rsidRDefault="00EA7CA5" w:rsidP="0056519C">
          <w:pPr>
            <w:spacing w:after="0" w:line="240" w:lineRule="auto"/>
            <w:rPr>
              <w:rFonts w:ascii="Times New Roman" w:eastAsia="Times New Roman" w:hAnsi="Times New Roman" w:cs="Times New Roman"/>
              <w:smallCaps/>
              <w:sz w:val="24"/>
              <w:szCs w:val="24"/>
              <w:highlight w:val="cyan"/>
            </w:rPr>
          </w:pPr>
        </w:p>
      </w:tc>
      <w:tc>
        <w:tcPr>
          <w:tcW w:w="12007" w:type="dxa"/>
          <w:tcBorders>
            <w:top w:val="single" w:sz="18" w:space="0" w:color="auto"/>
          </w:tcBorders>
          <w:shd w:val="clear" w:color="auto" w:fill="auto"/>
        </w:tcPr>
        <w:p w14:paraId="2A847FA1" w14:textId="78797A49" w:rsidR="00EA7CA5" w:rsidRPr="0056519C" w:rsidRDefault="00EA7CA5" w:rsidP="00AF6BE6">
          <w:pPr>
            <w:spacing w:after="0" w:line="240" w:lineRule="auto"/>
            <w:jc w:val="center"/>
            <w:rPr>
              <w:rFonts w:ascii="Times New Roman" w:eastAsia="Times New Roman" w:hAnsi="Times New Roman" w:cs="Times New Roman"/>
              <w:b/>
              <w:smallCaps/>
              <w:sz w:val="24"/>
              <w:szCs w:val="24"/>
            </w:rPr>
          </w:pPr>
          <w:r>
            <w:rPr>
              <w:rFonts w:ascii="Times New Roman" w:eastAsia="Times New Roman" w:hAnsi="Times New Roman" w:cs="Times New Roman"/>
              <w:b/>
              <w:smallCaps/>
              <w:sz w:val="24"/>
              <w:szCs w:val="24"/>
            </w:rPr>
            <w:t xml:space="preserve">Policy 965, Attachment </w:t>
          </w:r>
          <w:r w:rsidR="00AF6BE6">
            <w:rPr>
              <w:rFonts w:ascii="Times New Roman" w:eastAsia="Times New Roman" w:hAnsi="Times New Roman" w:cs="Times New Roman"/>
              <w:b/>
              <w:smallCaps/>
              <w:sz w:val="24"/>
              <w:szCs w:val="24"/>
            </w:rPr>
            <w:t xml:space="preserve">B </w:t>
          </w:r>
          <w:r>
            <w:rPr>
              <w:rFonts w:ascii="Times New Roman" w:eastAsia="Times New Roman" w:hAnsi="Times New Roman" w:cs="Times New Roman"/>
              <w:b/>
              <w:smallCaps/>
              <w:sz w:val="24"/>
              <w:szCs w:val="24"/>
            </w:rPr>
            <w:t>– Documentation Standards</w:t>
          </w:r>
        </w:p>
      </w:tc>
    </w:tr>
  </w:tbl>
  <w:p w14:paraId="2A4E2B66" w14:textId="77777777" w:rsidR="00EA7CA5" w:rsidRPr="0056519C" w:rsidRDefault="00EA7CA5" w:rsidP="0056519C">
    <w:pPr>
      <w:pStyle w:val="Header"/>
      <w:tabs>
        <w:tab w:val="clear" w:pos="9360"/>
        <w:tab w:val="right" w:pos="15120"/>
      </w:tabs>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20F921" w14:textId="29A8B794" w:rsidR="00C4257D" w:rsidRDefault="00C425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27812"/>
    <w:multiLevelType w:val="hybridMultilevel"/>
    <w:tmpl w:val="18C0E378"/>
    <w:lvl w:ilvl="0" w:tplc="57304C1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119B1414"/>
    <w:multiLevelType w:val="hybridMultilevel"/>
    <w:tmpl w:val="0E566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A96504"/>
    <w:multiLevelType w:val="hybridMultilevel"/>
    <w:tmpl w:val="16D2E212"/>
    <w:lvl w:ilvl="0" w:tplc="07C46032">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2787525"/>
    <w:multiLevelType w:val="hybridMultilevel"/>
    <w:tmpl w:val="241478B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3D257163"/>
    <w:multiLevelType w:val="hybridMultilevel"/>
    <w:tmpl w:val="C9BCB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6519F"/>
    <w:multiLevelType w:val="hybridMultilevel"/>
    <w:tmpl w:val="014654E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57453388"/>
    <w:multiLevelType w:val="hybridMultilevel"/>
    <w:tmpl w:val="72AE1A4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6038060B"/>
    <w:multiLevelType w:val="hybridMultilevel"/>
    <w:tmpl w:val="D76CFFDC"/>
    <w:lvl w:ilvl="0" w:tplc="07C460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737158"/>
    <w:multiLevelType w:val="hybridMultilevel"/>
    <w:tmpl w:val="163E8C64"/>
    <w:lvl w:ilvl="0" w:tplc="2E9A2F8E">
      <w:start w:val="1"/>
      <w:numFmt w:val="lowerLetter"/>
      <w:lvlText w:val="%1."/>
      <w:lvlJc w:val="left"/>
      <w:pPr>
        <w:ind w:left="831" w:hanging="360"/>
      </w:pPr>
    </w:lvl>
    <w:lvl w:ilvl="1" w:tplc="04090019">
      <w:start w:val="1"/>
      <w:numFmt w:val="lowerLetter"/>
      <w:lvlText w:val="%2."/>
      <w:lvlJc w:val="left"/>
      <w:pPr>
        <w:ind w:left="1551" w:hanging="360"/>
      </w:pPr>
    </w:lvl>
    <w:lvl w:ilvl="2" w:tplc="0409001B">
      <w:start w:val="1"/>
      <w:numFmt w:val="lowerRoman"/>
      <w:lvlText w:val="%3."/>
      <w:lvlJc w:val="right"/>
      <w:pPr>
        <w:ind w:left="2271" w:hanging="180"/>
      </w:pPr>
    </w:lvl>
    <w:lvl w:ilvl="3" w:tplc="0409000F">
      <w:start w:val="1"/>
      <w:numFmt w:val="decimal"/>
      <w:lvlText w:val="%4."/>
      <w:lvlJc w:val="left"/>
      <w:pPr>
        <w:ind w:left="2991" w:hanging="360"/>
      </w:pPr>
    </w:lvl>
    <w:lvl w:ilvl="4" w:tplc="04090019">
      <w:start w:val="1"/>
      <w:numFmt w:val="lowerLetter"/>
      <w:lvlText w:val="%5."/>
      <w:lvlJc w:val="left"/>
      <w:pPr>
        <w:ind w:left="3711" w:hanging="360"/>
      </w:pPr>
    </w:lvl>
    <w:lvl w:ilvl="5" w:tplc="0409001B">
      <w:start w:val="1"/>
      <w:numFmt w:val="lowerRoman"/>
      <w:lvlText w:val="%6."/>
      <w:lvlJc w:val="right"/>
      <w:pPr>
        <w:ind w:left="4431" w:hanging="180"/>
      </w:pPr>
    </w:lvl>
    <w:lvl w:ilvl="6" w:tplc="0409000F">
      <w:start w:val="1"/>
      <w:numFmt w:val="decimal"/>
      <w:lvlText w:val="%7."/>
      <w:lvlJc w:val="left"/>
      <w:pPr>
        <w:ind w:left="5151" w:hanging="360"/>
      </w:pPr>
    </w:lvl>
    <w:lvl w:ilvl="7" w:tplc="04090019">
      <w:start w:val="1"/>
      <w:numFmt w:val="lowerLetter"/>
      <w:lvlText w:val="%8."/>
      <w:lvlJc w:val="left"/>
      <w:pPr>
        <w:ind w:left="5871" w:hanging="360"/>
      </w:pPr>
    </w:lvl>
    <w:lvl w:ilvl="8" w:tplc="0409001B">
      <w:start w:val="1"/>
      <w:numFmt w:val="lowerRoman"/>
      <w:lvlText w:val="%9."/>
      <w:lvlJc w:val="right"/>
      <w:pPr>
        <w:ind w:left="6591"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7"/>
  </w:num>
  <w:num w:numId="5">
    <w:abstractNumId w:val="2"/>
  </w:num>
  <w:num w:numId="6">
    <w:abstractNumId w:val="0"/>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oNotTrackFormatting/>
  <w:defaultTabStop w:val="720"/>
  <w:characterSpacingControl w:val="doNotCompress"/>
  <w:hdrShapeDefaults>
    <o:shapedefaults v:ext="edit" spidmax="16388"/>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A46"/>
    <w:rsid w:val="00000C2B"/>
    <w:rsid w:val="0000313A"/>
    <w:rsid w:val="00004694"/>
    <w:rsid w:val="00014F68"/>
    <w:rsid w:val="00023D3C"/>
    <w:rsid w:val="00042B8A"/>
    <w:rsid w:val="00060A90"/>
    <w:rsid w:val="00063D1F"/>
    <w:rsid w:val="00066CE6"/>
    <w:rsid w:val="000751CF"/>
    <w:rsid w:val="00090DDA"/>
    <w:rsid w:val="0009652D"/>
    <w:rsid w:val="000A4239"/>
    <w:rsid w:val="000B6945"/>
    <w:rsid w:val="000B694C"/>
    <w:rsid w:val="000C3294"/>
    <w:rsid w:val="000C5AE4"/>
    <w:rsid w:val="000C6244"/>
    <w:rsid w:val="000D115C"/>
    <w:rsid w:val="000D2A1E"/>
    <w:rsid w:val="000D4F02"/>
    <w:rsid w:val="000D69AE"/>
    <w:rsid w:val="000E5CF9"/>
    <w:rsid w:val="000E6ACD"/>
    <w:rsid w:val="00104C7F"/>
    <w:rsid w:val="00113FBB"/>
    <w:rsid w:val="001157A4"/>
    <w:rsid w:val="00122CBF"/>
    <w:rsid w:val="001266B0"/>
    <w:rsid w:val="00131A0B"/>
    <w:rsid w:val="00135FB2"/>
    <w:rsid w:val="00140558"/>
    <w:rsid w:val="00141F68"/>
    <w:rsid w:val="00143B78"/>
    <w:rsid w:val="001918D1"/>
    <w:rsid w:val="00193520"/>
    <w:rsid w:val="0019398E"/>
    <w:rsid w:val="001939F5"/>
    <w:rsid w:val="001A2EEF"/>
    <w:rsid w:val="001C02C9"/>
    <w:rsid w:val="001C115C"/>
    <w:rsid w:val="001C2670"/>
    <w:rsid w:val="001C60DB"/>
    <w:rsid w:val="001C6BC5"/>
    <w:rsid w:val="001D74E5"/>
    <w:rsid w:val="001F183E"/>
    <w:rsid w:val="001F44C0"/>
    <w:rsid w:val="00201F8A"/>
    <w:rsid w:val="002058A1"/>
    <w:rsid w:val="002230F2"/>
    <w:rsid w:val="0022347D"/>
    <w:rsid w:val="00223D83"/>
    <w:rsid w:val="002254F2"/>
    <w:rsid w:val="00230C01"/>
    <w:rsid w:val="00230D30"/>
    <w:rsid w:val="00232909"/>
    <w:rsid w:val="00236CD9"/>
    <w:rsid w:val="00242192"/>
    <w:rsid w:val="00244D49"/>
    <w:rsid w:val="002503CE"/>
    <w:rsid w:val="00251CA4"/>
    <w:rsid w:val="002564BF"/>
    <w:rsid w:val="00257466"/>
    <w:rsid w:val="00261A36"/>
    <w:rsid w:val="0026267D"/>
    <w:rsid w:val="00264420"/>
    <w:rsid w:val="00265DD1"/>
    <w:rsid w:val="00267FDB"/>
    <w:rsid w:val="002771A9"/>
    <w:rsid w:val="00281BF1"/>
    <w:rsid w:val="00281E4D"/>
    <w:rsid w:val="0028330D"/>
    <w:rsid w:val="00291565"/>
    <w:rsid w:val="00295C72"/>
    <w:rsid w:val="002A5D6A"/>
    <w:rsid w:val="002A61D5"/>
    <w:rsid w:val="002A6D60"/>
    <w:rsid w:val="002B0529"/>
    <w:rsid w:val="002B2EA6"/>
    <w:rsid w:val="002B36FC"/>
    <w:rsid w:val="002B7314"/>
    <w:rsid w:val="002B7474"/>
    <w:rsid w:val="002D2AA0"/>
    <w:rsid w:val="002D580D"/>
    <w:rsid w:val="002E5716"/>
    <w:rsid w:val="002F113A"/>
    <w:rsid w:val="00304F17"/>
    <w:rsid w:val="00324BA5"/>
    <w:rsid w:val="0033127C"/>
    <w:rsid w:val="003337BD"/>
    <w:rsid w:val="00333C90"/>
    <w:rsid w:val="00336C8A"/>
    <w:rsid w:val="0034027B"/>
    <w:rsid w:val="00341BC1"/>
    <w:rsid w:val="00345565"/>
    <w:rsid w:val="003505AE"/>
    <w:rsid w:val="00350BFE"/>
    <w:rsid w:val="00351169"/>
    <w:rsid w:val="003531CB"/>
    <w:rsid w:val="00357457"/>
    <w:rsid w:val="00360FDD"/>
    <w:rsid w:val="0036556B"/>
    <w:rsid w:val="00370634"/>
    <w:rsid w:val="00372EB9"/>
    <w:rsid w:val="00375A3C"/>
    <w:rsid w:val="0038041A"/>
    <w:rsid w:val="0038064F"/>
    <w:rsid w:val="00382D0D"/>
    <w:rsid w:val="00383610"/>
    <w:rsid w:val="00390EFA"/>
    <w:rsid w:val="00391A1E"/>
    <w:rsid w:val="00395E98"/>
    <w:rsid w:val="003969FD"/>
    <w:rsid w:val="003A2CE4"/>
    <w:rsid w:val="003A4D54"/>
    <w:rsid w:val="003B6803"/>
    <w:rsid w:val="003C1ED1"/>
    <w:rsid w:val="003D0A68"/>
    <w:rsid w:val="003E4A63"/>
    <w:rsid w:val="003F3382"/>
    <w:rsid w:val="004019C0"/>
    <w:rsid w:val="00404100"/>
    <w:rsid w:val="0041159C"/>
    <w:rsid w:val="0041210E"/>
    <w:rsid w:val="004152BB"/>
    <w:rsid w:val="004203B8"/>
    <w:rsid w:val="0043007D"/>
    <w:rsid w:val="004316EF"/>
    <w:rsid w:val="00432411"/>
    <w:rsid w:val="004342BC"/>
    <w:rsid w:val="0043784E"/>
    <w:rsid w:val="0044062C"/>
    <w:rsid w:val="0044640F"/>
    <w:rsid w:val="004477EB"/>
    <w:rsid w:val="00454612"/>
    <w:rsid w:val="004641BF"/>
    <w:rsid w:val="00464784"/>
    <w:rsid w:val="00471B2A"/>
    <w:rsid w:val="00471DFE"/>
    <w:rsid w:val="004754C9"/>
    <w:rsid w:val="00492411"/>
    <w:rsid w:val="0049472C"/>
    <w:rsid w:val="0049672D"/>
    <w:rsid w:val="00496ABE"/>
    <w:rsid w:val="00496E29"/>
    <w:rsid w:val="004A6381"/>
    <w:rsid w:val="004A64AE"/>
    <w:rsid w:val="004A6F3E"/>
    <w:rsid w:val="004B6083"/>
    <w:rsid w:val="004B783C"/>
    <w:rsid w:val="004C0D31"/>
    <w:rsid w:val="004C0D53"/>
    <w:rsid w:val="004C2FC9"/>
    <w:rsid w:val="004C4BB1"/>
    <w:rsid w:val="004C5BCB"/>
    <w:rsid w:val="004C606F"/>
    <w:rsid w:val="004D3CB5"/>
    <w:rsid w:val="004D4179"/>
    <w:rsid w:val="004D484A"/>
    <w:rsid w:val="004E1D93"/>
    <w:rsid w:val="004E4D04"/>
    <w:rsid w:val="004E6780"/>
    <w:rsid w:val="004E7B80"/>
    <w:rsid w:val="004F0E6C"/>
    <w:rsid w:val="004F4170"/>
    <w:rsid w:val="004F5C78"/>
    <w:rsid w:val="00500176"/>
    <w:rsid w:val="00504EDF"/>
    <w:rsid w:val="005068CD"/>
    <w:rsid w:val="00514FEB"/>
    <w:rsid w:val="0052031E"/>
    <w:rsid w:val="005263AD"/>
    <w:rsid w:val="00527F59"/>
    <w:rsid w:val="005308D3"/>
    <w:rsid w:val="00532C96"/>
    <w:rsid w:val="005340BB"/>
    <w:rsid w:val="0054162B"/>
    <w:rsid w:val="00541FDF"/>
    <w:rsid w:val="0054260B"/>
    <w:rsid w:val="005453E0"/>
    <w:rsid w:val="00552869"/>
    <w:rsid w:val="00553CD6"/>
    <w:rsid w:val="0056519C"/>
    <w:rsid w:val="005662D7"/>
    <w:rsid w:val="00571882"/>
    <w:rsid w:val="00571D47"/>
    <w:rsid w:val="0057703E"/>
    <w:rsid w:val="00580B78"/>
    <w:rsid w:val="00584DA6"/>
    <w:rsid w:val="005944ED"/>
    <w:rsid w:val="005970A8"/>
    <w:rsid w:val="005B3861"/>
    <w:rsid w:val="005B3ED1"/>
    <w:rsid w:val="005B7AE4"/>
    <w:rsid w:val="005C0259"/>
    <w:rsid w:val="005C0D5C"/>
    <w:rsid w:val="005E07CD"/>
    <w:rsid w:val="005F1A5E"/>
    <w:rsid w:val="005F61F6"/>
    <w:rsid w:val="005F7063"/>
    <w:rsid w:val="0060217F"/>
    <w:rsid w:val="00606E3E"/>
    <w:rsid w:val="00606E89"/>
    <w:rsid w:val="0062552E"/>
    <w:rsid w:val="006257A5"/>
    <w:rsid w:val="00633FCC"/>
    <w:rsid w:val="0063536F"/>
    <w:rsid w:val="00635F80"/>
    <w:rsid w:val="006418BB"/>
    <w:rsid w:val="00650CA7"/>
    <w:rsid w:val="006724B8"/>
    <w:rsid w:val="00677144"/>
    <w:rsid w:val="00677D79"/>
    <w:rsid w:val="00681F59"/>
    <w:rsid w:val="00682E62"/>
    <w:rsid w:val="00683716"/>
    <w:rsid w:val="00683718"/>
    <w:rsid w:val="0068551B"/>
    <w:rsid w:val="006902FF"/>
    <w:rsid w:val="00691578"/>
    <w:rsid w:val="00692AC5"/>
    <w:rsid w:val="00697AC4"/>
    <w:rsid w:val="006A79DD"/>
    <w:rsid w:val="006B3849"/>
    <w:rsid w:val="006C0250"/>
    <w:rsid w:val="006C1C1D"/>
    <w:rsid w:val="006C24A7"/>
    <w:rsid w:val="006C5B40"/>
    <w:rsid w:val="006C6843"/>
    <w:rsid w:val="006C750E"/>
    <w:rsid w:val="006D076E"/>
    <w:rsid w:val="006D2478"/>
    <w:rsid w:val="006D76CC"/>
    <w:rsid w:val="006E0599"/>
    <w:rsid w:val="006E161A"/>
    <w:rsid w:val="006E4570"/>
    <w:rsid w:val="006F24E1"/>
    <w:rsid w:val="006F5184"/>
    <w:rsid w:val="007173C1"/>
    <w:rsid w:val="0072102C"/>
    <w:rsid w:val="00726A15"/>
    <w:rsid w:val="00726D8C"/>
    <w:rsid w:val="007308B6"/>
    <w:rsid w:val="00730C40"/>
    <w:rsid w:val="007350F2"/>
    <w:rsid w:val="007352B5"/>
    <w:rsid w:val="00737492"/>
    <w:rsid w:val="00743240"/>
    <w:rsid w:val="00744B23"/>
    <w:rsid w:val="007509FA"/>
    <w:rsid w:val="007566F0"/>
    <w:rsid w:val="00756C28"/>
    <w:rsid w:val="007600FC"/>
    <w:rsid w:val="00761B94"/>
    <w:rsid w:val="007631C8"/>
    <w:rsid w:val="00763B9A"/>
    <w:rsid w:val="00777AF7"/>
    <w:rsid w:val="00783B36"/>
    <w:rsid w:val="007873BE"/>
    <w:rsid w:val="007900AA"/>
    <w:rsid w:val="007A079D"/>
    <w:rsid w:val="007A0EC2"/>
    <w:rsid w:val="007A70D7"/>
    <w:rsid w:val="007B4B28"/>
    <w:rsid w:val="007C097E"/>
    <w:rsid w:val="007C16B2"/>
    <w:rsid w:val="007D0162"/>
    <w:rsid w:val="007D6888"/>
    <w:rsid w:val="007E08B3"/>
    <w:rsid w:val="007E5A89"/>
    <w:rsid w:val="007E7CF6"/>
    <w:rsid w:val="007F018F"/>
    <w:rsid w:val="00800B76"/>
    <w:rsid w:val="008113DA"/>
    <w:rsid w:val="0081759D"/>
    <w:rsid w:val="00833367"/>
    <w:rsid w:val="0084107A"/>
    <w:rsid w:val="00845E04"/>
    <w:rsid w:val="00854590"/>
    <w:rsid w:val="00860AA1"/>
    <w:rsid w:val="0086250B"/>
    <w:rsid w:val="00862B50"/>
    <w:rsid w:val="00873FEC"/>
    <w:rsid w:val="008740B0"/>
    <w:rsid w:val="008761AD"/>
    <w:rsid w:val="0088034A"/>
    <w:rsid w:val="0089048F"/>
    <w:rsid w:val="00891DB2"/>
    <w:rsid w:val="0089468A"/>
    <w:rsid w:val="008A3879"/>
    <w:rsid w:val="008A49A5"/>
    <w:rsid w:val="008C0C1E"/>
    <w:rsid w:val="008C1336"/>
    <w:rsid w:val="008C1BAC"/>
    <w:rsid w:val="008C55FF"/>
    <w:rsid w:val="008C607D"/>
    <w:rsid w:val="008C68EA"/>
    <w:rsid w:val="008C76FD"/>
    <w:rsid w:val="008C7C1D"/>
    <w:rsid w:val="008D31E8"/>
    <w:rsid w:val="008E200D"/>
    <w:rsid w:val="008F0CBA"/>
    <w:rsid w:val="008F532B"/>
    <w:rsid w:val="00900FC3"/>
    <w:rsid w:val="00905AC9"/>
    <w:rsid w:val="009166FC"/>
    <w:rsid w:val="00920A87"/>
    <w:rsid w:val="0092490F"/>
    <w:rsid w:val="0092564D"/>
    <w:rsid w:val="00933654"/>
    <w:rsid w:val="00935B91"/>
    <w:rsid w:val="00936E01"/>
    <w:rsid w:val="0094423E"/>
    <w:rsid w:val="00945E6D"/>
    <w:rsid w:val="009517E3"/>
    <w:rsid w:val="00956FEA"/>
    <w:rsid w:val="009600FB"/>
    <w:rsid w:val="00966032"/>
    <w:rsid w:val="00973CCE"/>
    <w:rsid w:val="00986C6B"/>
    <w:rsid w:val="0099355F"/>
    <w:rsid w:val="00995F63"/>
    <w:rsid w:val="00997E21"/>
    <w:rsid w:val="009B3B86"/>
    <w:rsid w:val="009C3990"/>
    <w:rsid w:val="009C6CA0"/>
    <w:rsid w:val="009D0C90"/>
    <w:rsid w:val="009D1A46"/>
    <w:rsid w:val="009D61EF"/>
    <w:rsid w:val="009D641B"/>
    <w:rsid w:val="009E2F76"/>
    <w:rsid w:val="009F2D5E"/>
    <w:rsid w:val="009F4B07"/>
    <w:rsid w:val="00A06F00"/>
    <w:rsid w:val="00A118CE"/>
    <w:rsid w:val="00A13B6F"/>
    <w:rsid w:val="00A13EFE"/>
    <w:rsid w:val="00A15E9D"/>
    <w:rsid w:val="00A17F58"/>
    <w:rsid w:val="00A2519B"/>
    <w:rsid w:val="00A40139"/>
    <w:rsid w:val="00A403AF"/>
    <w:rsid w:val="00A41445"/>
    <w:rsid w:val="00A44463"/>
    <w:rsid w:val="00A4696B"/>
    <w:rsid w:val="00A54ECE"/>
    <w:rsid w:val="00A561B8"/>
    <w:rsid w:val="00A61EB5"/>
    <w:rsid w:val="00A8024F"/>
    <w:rsid w:val="00A8273E"/>
    <w:rsid w:val="00A8468D"/>
    <w:rsid w:val="00A954E5"/>
    <w:rsid w:val="00A975B7"/>
    <w:rsid w:val="00A97738"/>
    <w:rsid w:val="00AA0E3F"/>
    <w:rsid w:val="00AA18C1"/>
    <w:rsid w:val="00AB04EB"/>
    <w:rsid w:val="00AB369E"/>
    <w:rsid w:val="00AC021C"/>
    <w:rsid w:val="00AC060F"/>
    <w:rsid w:val="00AC71D3"/>
    <w:rsid w:val="00AE17EE"/>
    <w:rsid w:val="00AE1D79"/>
    <w:rsid w:val="00AE4FAF"/>
    <w:rsid w:val="00AF08B7"/>
    <w:rsid w:val="00AF39DC"/>
    <w:rsid w:val="00AF6BE6"/>
    <w:rsid w:val="00B01CAC"/>
    <w:rsid w:val="00B125E3"/>
    <w:rsid w:val="00B14D2B"/>
    <w:rsid w:val="00B15692"/>
    <w:rsid w:val="00B156B2"/>
    <w:rsid w:val="00B22B59"/>
    <w:rsid w:val="00B23036"/>
    <w:rsid w:val="00B24704"/>
    <w:rsid w:val="00B43DCF"/>
    <w:rsid w:val="00B44B35"/>
    <w:rsid w:val="00B512C2"/>
    <w:rsid w:val="00B5166B"/>
    <w:rsid w:val="00B5796D"/>
    <w:rsid w:val="00B64394"/>
    <w:rsid w:val="00B66827"/>
    <w:rsid w:val="00B755AA"/>
    <w:rsid w:val="00B77565"/>
    <w:rsid w:val="00BA3E37"/>
    <w:rsid w:val="00BA4CC0"/>
    <w:rsid w:val="00BA5F9F"/>
    <w:rsid w:val="00BB2C88"/>
    <w:rsid w:val="00BB32EA"/>
    <w:rsid w:val="00BB6D8A"/>
    <w:rsid w:val="00BB6E09"/>
    <w:rsid w:val="00BC10F2"/>
    <w:rsid w:val="00BC176D"/>
    <w:rsid w:val="00BC203D"/>
    <w:rsid w:val="00BC35C3"/>
    <w:rsid w:val="00BD63EF"/>
    <w:rsid w:val="00BE11A5"/>
    <w:rsid w:val="00BE3B46"/>
    <w:rsid w:val="00BE70F1"/>
    <w:rsid w:val="00BF2EF3"/>
    <w:rsid w:val="00BF556C"/>
    <w:rsid w:val="00C02A04"/>
    <w:rsid w:val="00C04588"/>
    <w:rsid w:val="00C064FF"/>
    <w:rsid w:val="00C067B8"/>
    <w:rsid w:val="00C07AFE"/>
    <w:rsid w:val="00C10F76"/>
    <w:rsid w:val="00C11E89"/>
    <w:rsid w:val="00C14CA9"/>
    <w:rsid w:val="00C1773B"/>
    <w:rsid w:val="00C22B03"/>
    <w:rsid w:val="00C23090"/>
    <w:rsid w:val="00C24B09"/>
    <w:rsid w:val="00C31131"/>
    <w:rsid w:val="00C41C92"/>
    <w:rsid w:val="00C4257D"/>
    <w:rsid w:val="00C43CB3"/>
    <w:rsid w:val="00C4692B"/>
    <w:rsid w:val="00C473E6"/>
    <w:rsid w:val="00C5542A"/>
    <w:rsid w:val="00C5665F"/>
    <w:rsid w:val="00C569CA"/>
    <w:rsid w:val="00C6071A"/>
    <w:rsid w:val="00C6390B"/>
    <w:rsid w:val="00C747BE"/>
    <w:rsid w:val="00C7679C"/>
    <w:rsid w:val="00C85033"/>
    <w:rsid w:val="00C93EC1"/>
    <w:rsid w:val="00CB152B"/>
    <w:rsid w:val="00CB551E"/>
    <w:rsid w:val="00CB55D8"/>
    <w:rsid w:val="00CC30F1"/>
    <w:rsid w:val="00CD1DB4"/>
    <w:rsid w:val="00CD5C25"/>
    <w:rsid w:val="00CD6775"/>
    <w:rsid w:val="00CD6B11"/>
    <w:rsid w:val="00CE1538"/>
    <w:rsid w:val="00CF266D"/>
    <w:rsid w:val="00CF36E2"/>
    <w:rsid w:val="00CF6C0F"/>
    <w:rsid w:val="00CF724F"/>
    <w:rsid w:val="00D05485"/>
    <w:rsid w:val="00D26480"/>
    <w:rsid w:val="00D335D1"/>
    <w:rsid w:val="00D34C9D"/>
    <w:rsid w:val="00D4077D"/>
    <w:rsid w:val="00D41B99"/>
    <w:rsid w:val="00D4484C"/>
    <w:rsid w:val="00D47D8B"/>
    <w:rsid w:val="00D615D3"/>
    <w:rsid w:val="00D627A5"/>
    <w:rsid w:val="00D64477"/>
    <w:rsid w:val="00D70BD6"/>
    <w:rsid w:val="00D86383"/>
    <w:rsid w:val="00DB2013"/>
    <w:rsid w:val="00DB5413"/>
    <w:rsid w:val="00DB6038"/>
    <w:rsid w:val="00DC3B07"/>
    <w:rsid w:val="00DC6345"/>
    <w:rsid w:val="00DC7EEF"/>
    <w:rsid w:val="00DD2297"/>
    <w:rsid w:val="00DD2A65"/>
    <w:rsid w:val="00DE1472"/>
    <w:rsid w:val="00DE663A"/>
    <w:rsid w:val="00DE7FF1"/>
    <w:rsid w:val="00DF7F51"/>
    <w:rsid w:val="00E32101"/>
    <w:rsid w:val="00E413C2"/>
    <w:rsid w:val="00E41ADB"/>
    <w:rsid w:val="00E50FC8"/>
    <w:rsid w:val="00E56D8C"/>
    <w:rsid w:val="00E612AF"/>
    <w:rsid w:val="00E62BE5"/>
    <w:rsid w:val="00E66662"/>
    <w:rsid w:val="00E669B1"/>
    <w:rsid w:val="00E70801"/>
    <w:rsid w:val="00E71190"/>
    <w:rsid w:val="00E7130F"/>
    <w:rsid w:val="00E715BD"/>
    <w:rsid w:val="00E72EA0"/>
    <w:rsid w:val="00E73D66"/>
    <w:rsid w:val="00E7568F"/>
    <w:rsid w:val="00E75D8C"/>
    <w:rsid w:val="00E76CA8"/>
    <w:rsid w:val="00E844C8"/>
    <w:rsid w:val="00E87B9B"/>
    <w:rsid w:val="00E92086"/>
    <w:rsid w:val="00E961CF"/>
    <w:rsid w:val="00EA36A0"/>
    <w:rsid w:val="00EA753F"/>
    <w:rsid w:val="00EA7CA5"/>
    <w:rsid w:val="00EA7FB3"/>
    <w:rsid w:val="00EB26C3"/>
    <w:rsid w:val="00EC3171"/>
    <w:rsid w:val="00ED0733"/>
    <w:rsid w:val="00EE01EB"/>
    <w:rsid w:val="00EF02B4"/>
    <w:rsid w:val="00EF5366"/>
    <w:rsid w:val="00EF716C"/>
    <w:rsid w:val="00F0237C"/>
    <w:rsid w:val="00F16A25"/>
    <w:rsid w:val="00F2508E"/>
    <w:rsid w:val="00F258C9"/>
    <w:rsid w:val="00F27F2C"/>
    <w:rsid w:val="00F31D38"/>
    <w:rsid w:val="00F33227"/>
    <w:rsid w:val="00F357BB"/>
    <w:rsid w:val="00F417D1"/>
    <w:rsid w:val="00F46960"/>
    <w:rsid w:val="00F536DF"/>
    <w:rsid w:val="00F54B06"/>
    <w:rsid w:val="00F57266"/>
    <w:rsid w:val="00F7343A"/>
    <w:rsid w:val="00F7502A"/>
    <w:rsid w:val="00F80729"/>
    <w:rsid w:val="00F842D9"/>
    <w:rsid w:val="00F86515"/>
    <w:rsid w:val="00FA3A33"/>
    <w:rsid w:val="00FB375F"/>
    <w:rsid w:val="00FB5F09"/>
    <w:rsid w:val="00FD332B"/>
    <w:rsid w:val="00FE3750"/>
    <w:rsid w:val="00FF0E48"/>
    <w:rsid w:val="00FF5409"/>
    <w:rsid w:val="00FF7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8"/>
    <o:shapelayout v:ext="edit">
      <o:idmap v:ext="edit" data="1"/>
    </o:shapelayout>
  </w:shapeDefaults>
  <w:decimalSymbol w:val="."/>
  <w:listSeparator w:val=","/>
  <w14:docId w14:val="28FBC286"/>
  <w15:docId w15:val="{4CDD5FCB-11C7-4A80-A834-A5E3AD8C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60"/>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60"/>
    <w:pPr>
      <w:ind w:left="720"/>
      <w:contextualSpacing/>
    </w:pPr>
  </w:style>
  <w:style w:type="character" w:styleId="FootnoteReference">
    <w:name w:val="footnote reference"/>
    <w:basedOn w:val="DefaultParagraphFont"/>
    <w:uiPriority w:val="99"/>
    <w:semiHidden/>
    <w:unhideWhenUsed/>
    <w:rsid w:val="00F46960"/>
    <w:rPr>
      <w:vertAlign w:val="superscript"/>
    </w:rPr>
  </w:style>
  <w:style w:type="paragraph" w:styleId="NoSpacing">
    <w:name w:val="No Spacing"/>
    <w:uiPriority w:val="1"/>
    <w:qFormat/>
    <w:rsid w:val="00D627A5"/>
    <w:pPr>
      <w:spacing w:after="0" w:line="240" w:lineRule="auto"/>
    </w:pPr>
    <w:rPr>
      <w:rFonts w:ascii="Palatino Linotype" w:hAnsi="Palatino Linotype"/>
    </w:rPr>
  </w:style>
  <w:style w:type="paragraph" w:styleId="BalloonText">
    <w:name w:val="Balloon Text"/>
    <w:basedOn w:val="Normal"/>
    <w:link w:val="BalloonTextChar"/>
    <w:uiPriority w:val="99"/>
    <w:semiHidden/>
    <w:unhideWhenUsed/>
    <w:rsid w:val="00873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FEC"/>
    <w:rPr>
      <w:rFonts w:ascii="Tahoma" w:hAnsi="Tahoma" w:cs="Tahoma"/>
      <w:sz w:val="16"/>
      <w:szCs w:val="16"/>
    </w:rPr>
  </w:style>
  <w:style w:type="character" w:styleId="CommentReference">
    <w:name w:val="annotation reference"/>
    <w:basedOn w:val="DefaultParagraphFont"/>
    <w:semiHidden/>
    <w:unhideWhenUsed/>
    <w:rsid w:val="007D0162"/>
    <w:rPr>
      <w:sz w:val="16"/>
      <w:szCs w:val="16"/>
    </w:rPr>
  </w:style>
  <w:style w:type="paragraph" w:styleId="CommentText">
    <w:name w:val="annotation text"/>
    <w:basedOn w:val="Normal"/>
    <w:link w:val="CommentTextChar"/>
    <w:unhideWhenUsed/>
    <w:rsid w:val="007D0162"/>
    <w:pPr>
      <w:spacing w:line="240" w:lineRule="auto"/>
    </w:pPr>
    <w:rPr>
      <w:sz w:val="20"/>
      <w:szCs w:val="20"/>
    </w:rPr>
  </w:style>
  <w:style w:type="character" w:customStyle="1" w:styleId="CommentTextChar">
    <w:name w:val="Comment Text Char"/>
    <w:basedOn w:val="DefaultParagraphFont"/>
    <w:link w:val="CommentText"/>
    <w:rsid w:val="007D0162"/>
    <w:rPr>
      <w:rFonts w:ascii="Palatino Linotype" w:hAnsi="Palatino Linotype"/>
      <w:sz w:val="20"/>
      <w:szCs w:val="20"/>
    </w:rPr>
  </w:style>
  <w:style w:type="paragraph" w:styleId="CommentSubject">
    <w:name w:val="annotation subject"/>
    <w:basedOn w:val="CommentText"/>
    <w:next w:val="CommentText"/>
    <w:link w:val="CommentSubjectChar"/>
    <w:uiPriority w:val="99"/>
    <w:semiHidden/>
    <w:unhideWhenUsed/>
    <w:rsid w:val="007D0162"/>
    <w:rPr>
      <w:b/>
      <w:bCs/>
    </w:rPr>
  </w:style>
  <w:style w:type="character" w:customStyle="1" w:styleId="CommentSubjectChar">
    <w:name w:val="Comment Subject Char"/>
    <w:basedOn w:val="CommentTextChar"/>
    <w:link w:val="CommentSubject"/>
    <w:uiPriority w:val="99"/>
    <w:semiHidden/>
    <w:rsid w:val="007D0162"/>
    <w:rPr>
      <w:rFonts w:ascii="Palatino Linotype" w:hAnsi="Palatino Linotype"/>
      <w:b/>
      <w:bCs/>
      <w:sz w:val="20"/>
      <w:szCs w:val="20"/>
    </w:rPr>
  </w:style>
  <w:style w:type="character" w:styleId="Hyperlink">
    <w:name w:val="Hyperlink"/>
    <w:basedOn w:val="DefaultParagraphFont"/>
    <w:uiPriority w:val="99"/>
    <w:unhideWhenUsed/>
    <w:rsid w:val="00DE663A"/>
    <w:rPr>
      <w:color w:val="0000FF" w:themeColor="hyperlink"/>
      <w:u w:val="single"/>
    </w:rPr>
  </w:style>
  <w:style w:type="paragraph" w:styleId="Header">
    <w:name w:val="header"/>
    <w:basedOn w:val="Normal"/>
    <w:link w:val="HeaderChar"/>
    <w:uiPriority w:val="99"/>
    <w:unhideWhenUsed/>
    <w:rsid w:val="005651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19C"/>
    <w:rPr>
      <w:rFonts w:ascii="Palatino Linotype" w:hAnsi="Palatino Linotype"/>
    </w:rPr>
  </w:style>
  <w:style w:type="paragraph" w:styleId="Footer">
    <w:name w:val="footer"/>
    <w:basedOn w:val="Normal"/>
    <w:link w:val="FooterChar"/>
    <w:uiPriority w:val="99"/>
    <w:unhideWhenUsed/>
    <w:rsid w:val="005651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19C"/>
    <w:rPr>
      <w:rFonts w:ascii="Palatino Linotype" w:hAnsi="Palatino Linotype"/>
    </w:rPr>
  </w:style>
  <w:style w:type="paragraph" w:styleId="FootnoteText">
    <w:name w:val="footnote text"/>
    <w:basedOn w:val="Normal"/>
    <w:link w:val="FootnoteTextChar"/>
    <w:uiPriority w:val="99"/>
    <w:semiHidden/>
    <w:unhideWhenUsed/>
    <w:rsid w:val="00756C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6C28"/>
    <w:rPr>
      <w:rFonts w:ascii="Palatino Linotype" w:hAnsi="Palatino Linotype"/>
      <w:sz w:val="20"/>
      <w:szCs w:val="20"/>
    </w:rPr>
  </w:style>
  <w:style w:type="paragraph" w:styleId="Revision">
    <w:name w:val="Revision"/>
    <w:hidden/>
    <w:uiPriority w:val="99"/>
    <w:semiHidden/>
    <w:rsid w:val="00104C7F"/>
    <w:pPr>
      <w:spacing w:after="0" w:line="240" w:lineRule="auto"/>
    </w:pPr>
    <w:rPr>
      <w:rFonts w:ascii="Palatino Linotype" w:hAnsi="Palatino Linotype"/>
    </w:rPr>
  </w:style>
  <w:style w:type="character" w:styleId="UnresolvedMention">
    <w:name w:val="Unresolved Mention"/>
    <w:basedOn w:val="DefaultParagraphFont"/>
    <w:uiPriority w:val="99"/>
    <w:semiHidden/>
    <w:unhideWhenUsed/>
    <w:rsid w:val="004546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9323902">
      <w:bodyDiv w:val="1"/>
      <w:marLeft w:val="0"/>
      <w:marRight w:val="0"/>
      <w:marTop w:val="0"/>
      <w:marBottom w:val="0"/>
      <w:divBdr>
        <w:top w:val="none" w:sz="0" w:space="0" w:color="auto"/>
        <w:left w:val="none" w:sz="0" w:space="0" w:color="auto"/>
        <w:bottom w:val="none" w:sz="0" w:space="0" w:color="auto"/>
        <w:right w:val="none" w:sz="0" w:space="0" w:color="auto"/>
      </w:divBdr>
      <w:divsChild>
        <w:div w:id="936062566">
          <w:marLeft w:val="0"/>
          <w:marRight w:val="0"/>
          <w:marTop w:val="0"/>
          <w:marBottom w:val="0"/>
          <w:divBdr>
            <w:top w:val="none" w:sz="0" w:space="0" w:color="auto"/>
            <w:left w:val="none" w:sz="0" w:space="0" w:color="auto"/>
            <w:bottom w:val="none" w:sz="0" w:space="0" w:color="auto"/>
            <w:right w:val="none" w:sz="0" w:space="0" w:color="auto"/>
          </w:divBdr>
        </w:div>
        <w:div w:id="29501690">
          <w:marLeft w:val="0"/>
          <w:marRight w:val="0"/>
          <w:marTop w:val="0"/>
          <w:marBottom w:val="0"/>
          <w:divBdr>
            <w:top w:val="none" w:sz="0" w:space="0" w:color="auto"/>
            <w:left w:val="none" w:sz="0" w:space="0" w:color="auto"/>
            <w:bottom w:val="none" w:sz="0" w:space="0" w:color="auto"/>
            <w:right w:val="none" w:sz="0" w:space="0" w:color="auto"/>
          </w:divBdr>
        </w:div>
        <w:div w:id="110172842">
          <w:marLeft w:val="0"/>
          <w:marRight w:val="0"/>
          <w:marTop w:val="0"/>
          <w:marBottom w:val="0"/>
          <w:divBdr>
            <w:top w:val="none" w:sz="0" w:space="0" w:color="auto"/>
            <w:left w:val="none" w:sz="0" w:space="0" w:color="auto"/>
            <w:bottom w:val="none" w:sz="0" w:space="0" w:color="auto"/>
            <w:right w:val="none" w:sz="0" w:space="0" w:color="auto"/>
          </w:divBdr>
        </w:div>
        <w:div w:id="1884976619">
          <w:marLeft w:val="0"/>
          <w:marRight w:val="0"/>
          <w:marTop w:val="0"/>
          <w:marBottom w:val="0"/>
          <w:divBdr>
            <w:top w:val="none" w:sz="0" w:space="0" w:color="auto"/>
            <w:left w:val="none" w:sz="0" w:space="0" w:color="auto"/>
            <w:bottom w:val="none" w:sz="0" w:space="0" w:color="auto"/>
            <w:right w:val="none" w:sz="0" w:space="0" w:color="auto"/>
          </w:divBdr>
        </w:div>
        <w:div w:id="1420590878">
          <w:marLeft w:val="0"/>
          <w:marRight w:val="0"/>
          <w:marTop w:val="0"/>
          <w:marBottom w:val="0"/>
          <w:divBdr>
            <w:top w:val="none" w:sz="0" w:space="0" w:color="auto"/>
            <w:left w:val="none" w:sz="0" w:space="0" w:color="auto"/>
            <w:bottom w:val="none" w:sz="0" w:space="0" w:color="auto"/>
            <w:right w:val="none" w:sz="0" w:space="0" w:color="auto"/>
          </w:divBdr>
        </w:div>
        <w:div w:id="1436749324">
          <w:marLeft w:val="0"/>
          <w:marRight w:val="0"/>
          <w:marTop w:val="0"/>
          <w:marBottom w:val="0"/>
          <w:divBdr>
            <w:top w:val="none" w:sz="0" w:space="0" w:color="auto"/>
            <w:left w:val="none" w:sz="0" w:space="0" w:color="auto"/>
            <w:bottom w:val="none" w:sz="0" w:space="0" w:color="auto"/>
            <w:right w:val="none" w:sz="0" w:space="0" w:color="auto"/>
          </w:divBdr>
        </w:div>
        <w:div w:id="1648783438">
          <w:marLeft w:val="0"/>
          <w:marRight w:val="0"/>
          <w:marTop w:val="0"/>
          <w:marBottom w:val="0"/>
          <w:divBdr>
            <w:top w:val="none" w:sz="0" w:space="0" w:color="auto"/>
            <w:left w:val="none" w:sz="0" w:space="0" w:color="auto"/>
            <w:bottom w:val="none" w:sz="0" w:space="0" w:color="auto"/>
            <w:right w:val="none" w:sz="0" w:space="0" w:color="auto"/>
          </w:divBdr>
        </w:div>
        <w:div w:id="370346078">
          <w:marLeft w:val="0"/>
          <w:marRight w:val="0"/>
          <w:marTop w:val="0"/>
          <w:marBottom w:val="0"/>
          <w:divBdr>
            <w:top w:val="none" w:sz="0" w:space="0" w:color="auto"/>
            <w:left w:val="none" w:sz="0" w:space="0" w:color="auto"/>
            <w:bottom w:val="none" w:sz="0" w:space="0" w:color="auto"/>
            <w:right w:val="none" w:sz="0" w:space="0" w:color="auto"/>
          </w:divBdr>
        </w:div>
        <w:div w:id="248659751">
          <w:marLeft w:val="0"/>
          <w:marRight w:val="0"/>
          <w:marTop w:val="0"/>
          <w:marBottom w:val="0"/>
          <w:divBdr>
            <w:top w:val="none" w:sz="0" w:space="0" w:color="auto"/>
            <w:left w:val="none" w:sz="0" w:space="0" w:color="auto"/>
            <w:bottom w:val="none" w:sz="0" w:space="0" w:color="auto"/>
            <w:right w:val="none" w:sz="0" w:space="0" w:color="auto"/>
          </w:divBdr>
        </w:div>
        <w:div w:id="1752845144">
          <w:marLeft w:val="0"/>
          <w:marRight w:val="0"/>
          <w:marTop w:val="0"/>
          <w:marBottom w:val="0"/>
          <w:divBdr>
            <w:top w:val="none" w:sz="0" w:space="0" w:color="auto"/>
            <w:left w:val="none" w:sz="0" w:space="0" w:color="auto"/>
            <w:bottom w:val="none" w:sz="0" w:space="0" w:color="auto"/>
            <w:right w:val="none" w:sz="0" w:space="0" w:color="auto"/>
          </w:divBdr>
        </w:div>
        <w:div w:id="488129974">
          <w:marLeft w:val="0"/>
          <w:marRight w:val="0"/>
          <w:marTop w:val="0"/>
          <w:marBottom w:val="0"/>
          <w:divBdr>
            <w:top w:val="none" w:sz="0" w:space="0" w:color="auto"/>
            <w:left w:val="none" w:sz="0" w:space="0" w:color="auto"/>
            <w:bottom w:val="none" w:sz="0" w:space="0" w:color="auto"/>
            <w:right w:val="none" w:sz="0" w:space="0" w:color="auto"/>
          </w:divBdr>
        </w:div>
        <w:div w:id="1626079853">
          <w:marLeft w:val="0"/>
          <w:marRight w:val="0"/>
          <w:marTop w:val="0"/>
          <w:marBottom w:val="0"/>
          <w:divBdr>
            <w:top w:val="none" w:sz="0" w:space="0" w:color="auto"/>
            <w:left w:val="none" w:sz="0" w:space="0" w:color="auto"/>
            <w:bottom w:val="none" w:sz="0" w:space="0" w:color="auto"/>
            <w:right w:val="none" w:sz="0" w:space="0" w:color="auto"/>
          </w:divBdr>
        </w:div>
        <w:div w:id="158079178">
          <w:marLeft w:val="0"/>
          <w:marRight w:val="0"/>
          <w:marTop w:val="0"/>
          <w:marBottom w:val="0"/>
          <w:divBdr>
            <w:top w:val="none" w:sz="0" w:space="0" w:color="auto"/>
            <w:left w:val="none" w:sz="0" w:space="0" w:color="auto"/>
            <w:bottom w:val="none" w:sz="0" w:space="0" w:color="auto"/>
            <w:right w:val="none" w:sz="0" w:space="0" w:color="auto"/>
          </w:divBdr>
        </w:div>
        <w:div w:id="8680341">
          <w:marLeft w:val="0"/>
          <w:marRight w:val="0"/>
          <w:marTop w:val="0"/>
          <w:marBottom w:val="0"/>
          <w:divBdr>
            <w:top w:val="none" w:sz="0" w:space="0" w:color="auto"/>
            <w:left w:val="none" w:sz="0" w:space="0" w:color="auto"/>
            <w:bottom w:val="none" w:sz="0" w:space="0" w:color="auto"/>
            <w:right w:val="none" w:sz="0" w:space="0" w:color="auto"/>
          </w:divBdr>
        </w:div>
        <w:div w:id="9263098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4" ma:contentTypeDescription="Create a new document." ma:contentTypeScope="" ma:versionID="a54396da87957ae3266f526021c1365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a6195b0305f273a41ff0759ef2ab20c5"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45809-244F-4E2B-9C27-3259F63FF858}">
  <ds:schemaRefs>
    <ds:schemaRef ds:uri="http://schemas.microsoft.com/sharepoint/v3/contenttype/forms"/>
  </ds:schemaRefs>
</ds:datastoreItem>
</file>

<file path=customXml/itemProps2.xml><?xml version="1.0" encoding="utf-8"?>
<ds:datastoreItem xmlns:ds="http://schemas.openxmlformats.org/officeDocument/2006/customXml" ds:itemID="{11E7BBF0-EA54-4C25-912A-6732E4C18546}">
  <ds:schemaRefs>
    <ds:schemaRef ds:uri="http://schemas.microsoft.com/office/2006/metadata/properties"/>
    <ds:schemaRef ds:uri="http://purl.org/dc/terms/"/>
    <ds:schemaRef ds:uri="be835336-9389-4aa2-917c-87b4700b2dda"/>
    <ds:schemaRef ds:uri="http://www.w3.org/XML/1998/namespace"/>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0c2df177-cbb8-4d93-bfbc-f08deed2942d"/>
    <ds:schemaRef ds:uri="http://purl.org/dc/elements/1.1/"/>
  </ds:schemaRefs>
</ds:datastoreItem>
</file>

<file path=customXml/itemProps3.xml><?xml version="1.0" encoding="utf-8"?>
<ds:datastoreItem xmlns:ds="http://schemas.openxmlformats.org/officeDocument/2006/customXml" ds:itemID="{C24038FF-F39B-4944-B8EC-26F969BE4869}"/>
</file>

<file path=customXml/itemProps4.xml><?xml version="1.0" encoding="utf-8"?>
<ds:datastoreItem xmlns:ds="http://schemas.openxmlformats.org/officeDocument/2006/customXml" ds:itemID="{C8D5444B-DF6B-4974-802E-BCA101DD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8154</Characters>
  <Application>Microsoft Office Word</Application>
  <DocSecurity>0</DocSecurity>
  <Lines>194</Lines>
  <Paragraphs>80</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9519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Johnson, Dara</dc:creator>
  <cp:lastModifiedBy>Parra, Carol</cp:lastModifiedBy>
  <cp:revision>2</cp:revision>
  <cp:lastPrinted>2020-09-21T21:11:00Z</cp:lastPrinted>
  <dcterms:created xsi:type="dcterms:W3CDTF">2021-03-30T17:55:00Z</dcterms:created>
  <dcterms:modified xsi:type="dcterms:W3CDTF">2021-03-30T17:55:00Z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0x010100F11CB2E9DD614A43A66932E7A29982D5</vt:lpwstr>
  </property>
  <property fmtid="{D5CDD505-2E9C-101B-9397-08002B2CF9AE}" pid="3" name="Checked Out">
    <vt:bool>false</vt:bool>
  </property>
  <property fmtid="{D5CDD505-2E9C-101B-9397-08002B2CF9AE}" pid="4" name="APC">
    <vt:bool>false</vt:bool>
  </property>
  <property fmtid="{D5CDD505-2E9C-101B-9397-08002B2CF9AE}" pid="5" name="AD Alternate 2">
    <vt:lpwstr/>
  </property>
  <property fmtid="{D5CDD505-2E9C-101B-9397-08002B2CF9AE}" pid="6" name="Urgent">
    <vt:bool>false</vt:bool>
  </property>
  <property fmtid="{D5CDD505-2E9C-101B-9397-08002B2CF9AE}" pid="7" name="AD Alternate 1">
    <vt:lpwstr/>
  </property>
</Properties>
</file>