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D359A" w14:textId="54F2A919" w:rsidR="00200ADA" w:rsidRPr="00310D11" w:rsidRDefault="00200ADA" w:rsidP="00310D11">
      <w:pPr>
        <w:spacing w:before="240" w:line="240" w:lineRule="auto"/>
        <w:jc w:val="center"/>
        <w:rPr>
          <w:rFonts w:ascii="Times New Roman" w:hAnsi="Times New Roman" w:cs="Times New Roman"/>
          <w:b/>
          <w:smallCaps/>
          <w:sz w:val="24"/>
          <w:szCs w:val="24"/>
        </w:rPr>
      </w:pPr>
      <w:r w:rsidRPr="00310D11">
        <w:rPr>
          <w:rFonts w:ascii="Times New Roman" w:hAnsi="Times New Roman" w:cs="Times New Roman"/>
          <w:b/>
          <w:smallCaps/>
          <w:sz w:val="24"/>
          <w:szCs w:val="24"/>
        </w:rPr>
        <w:t>Electronic Visit Verification– Paper Timesheet Attestation</w:t>
      </w:r>
    </w:p>
    <w:p w14:paraId="1A5D359C" w14:textId="3D625D74" w:rsidR="00200ADA" w:rsidRPr="00310D11" w:rsidRDefault="00D06A3E" w:rsidP="00310D11">
      <w:pPr>
        <w:spacing w:before="240" w:after="240" w:line="240" w:lineRule="auto"/>
        <w:jc w:val="both"/>
        <w:rPr>
          <w:rFonts w:ascii="Times New Roman" w:hAnsi="Times New Roman" w:cs="Times New Roman"/>
          <w:i/>
          <w:sz w:val="24"/>
          <w:szCs w:val="24"/>
        </w:rPr>
      </w:pPr>
      <w:r w:rsidRPr="00310D11">
        <w:rPr>
          <w:rFonts w:ascii="Times New Roman" w:hAnsi="Times New Roman" w:cs="Times New Roman"/>
          <w:sz w:val="24"/>
          <w:szCs w:val="24"/>
        </w:rPr>
        <w:t>I talked</w:t>
      </w:r>
      <w:r w:rsidR="00200ADA" w:rsidRPr="00310D11">
        <w:rPr>
          <w:rFonts w:ascii="Times New Roman" w:hAnsi="Times New Roman" w:cs="Times New Roman"/>
          <w:sz w:val="24"/>
          <w:szCs w:val="24"/>
        </w:rPr>
        <w:t xml:space="preserve"> with my provider </w:t>
      </w:r>
      <w:r w:rsidRPr="00310D11">
        <w:rPr>
          <w:rFonts w:ascii="Times New Roman" w:hAnsi="Times New Roman" w:cs="Times New Roman"/>
          <w:sz w:val="24"/>
          <w:szCs w:val="24"/>
        </w:rPr>
        <w:t>about</w:t>
      </w:r>
      <w:r w:rsidR="00200ADA" w:rsidRPr="00310D11">
        <w:rPr>
          <w:rFonts w:ascii="Times New Roman" w:hAnsi="Times New Roman" w:cs="Times New Roman"/>
          <w:sz w:val="24"/>
          <w:szCs w:val="24"/>
        </w:rPr>
        <w:t xml:space="preserve"> </w:t>
      </w:r>
      <w:r w:rsidR="0022714E">
        <w:rPr>
          <w:rFonts w:ascii="Times New Roman" w:hAnsi="Times New Roman" w:cs="Times New Roman"/>
          <w:sz w:val="24"/>
          <w:szCs w:val="24"/>
        </w:rPr>
        <w:t>Electronic Visit Verification (</w:t>
      </w:r>
      <w:r w:rsidRPr="00310D11">
        <w:rPr>
          <w:rFonts w:ascii="Times New Roman" w:hAnsi="Times New Roman" w:cs="Times New Roman"/>
          <w:sz w:val="24"/>
          <w:szCs w:val="24"/>
        </w:rPr>
        <w:t>EVV</w:t>
      </w:r>
      <w:r w:rsidR="0022714E">
        <w:rPr>
          <w:rFonts w:ascii="Times New Roman" w:hAnsi="Times New Roman" w:cs="Times New Roman"/>
          <w:sz w:val="24"/>
          <w:szCs w:val="24"/>
        </w:rPr>
        <w:t>)</w:t>
      </w:r>
      <w:r w:rsidRPr="00310D11">
        <w:rPr>
          <w:rFonts w:ascii="Times New Roman" w:hAnsi="Times New Roman" w:cs="Times New Roman"/>
          <w:sz w:val="24"/>
          <w:szCs w:val="24"/>
        </w:rPr>
        <w:t xml:space="preserve"> devices</w:t>
      </w:r>
      <w:r w:rsidR="00200ADA" w:rsidRPr="00310D11">
        <w:rPr>
          <w:rFonts w:ascii="Times New Roman" w:hAnsi="Times New Roman" w:cs="Times New Roman"/>
          <w:sz w:val="24"/>
          <w:szCs w:val="24"/>
        </w:rPr>
        <w:t xml:space="preserve"> </w:t>
      </w:r>
      <w:r w:rsidR="002C62D3" w:rsidRPr="00310D11">
        <w:rPr>
          <w:rFonts w:ascii="Times New Roman" w:hAnsi="Times New Roman" w:cs="Times New Roman"/>
          <w:sz w:val="24"/>
          <w:szCs w:val="24"/>
        </w:rPr>
        <w:t xml:space="preserve">and how </w:t>
      </w:r>
      <w:r w:rsidRPr="00310D11">
        <w:rPr>
          <w:rFonts w:ascii="Times New Roman" w:hAnsi="Times New Roman" w:cs="Times New Roman"/>
          <w:sz w:val="24"/>
          <w:szCs w:val="24"/>
        </w:rPr>
        <w:t xml:space="preserve">my DCW can use </w:t>
      </w:r>
      <w:r w:rsidR="002C62D3" w:rsidRPr="00310D11">
        <w:rPr>
          <w:rFonts w:ascii="Times New Roman" w:hAnsi="Times New Roman" w:cs="Times New Roman"/>
          <w:sz w:val="24"/>
          <w:szCs w:val="24"/>
        </w:rPr>
        <w:t xml:space="preserve">those devices to </w:t>
      </w:r>
      <w:r w:rsidRPr="00310D11">
        <w:rPr>
          <w:rFonts w:ascii="Times New Roman" w:hAnsi="Times New Roman" w:cs="Times New Roman"/>
          <w:sz w:val="24"/>
          <w:szCs w:val="24"/>
        </w:rPr>
        <w:t xml:space="preserve">record their time. </w:t>
      </w:r>
      <w:r w:rsidR="00200ADA" w:rsidRPr="00310D11">
        <w:rPr>
          <w:rFonts w:ascii="Times New Roman" w:hAnsi="Times New Roman" w:cs="Times New Roman"/>
          <w:sz w:val="24"/>
          <w:szCs w:val="24"/>
        </w:rPr>
        <w:t xml:space="preserve"> </w:t>
      </w:r>
      <w:r w:rsidRPr="00310D11">
        <w:rPr>
          <w:rFonts w:ascii="Times New Roman" w:hAnsi="Times New Roman" w:cs="Times New Roman"/>
          <w:sz w:val="24"/>
          <w:szCs w:val="24"/>
        </w:rPr>
        <w:t xml:space="preserve">I want my DCW to use a paper timesheet </w:t>
      </w:r>
      <w:r w:rsidR="002C62D3" w:rsidRPr="00310D11">
        <w:rPr>
          <w:rFonts w:ascii="Times New Roman" w:hAnsi="Times New Roman" w:cs="Times New Roman"/>
          <w:sz w:val="24"/>
          <w:szCs w:val="24"/>
        </w:rPr>
        <w:t xml:space="preserve">with a device that only documents the date and the time they started and ended the service </w:t>
      </w:r>
      <w:r w:rsidRPr="00310D11">
        <w:rPr>
          <w:rFonts w:ascii="Times New Roman" w:hAnsi="Times New Roman" w:cs="Times New Roman"/>
          <w:sz w:val="24"/>
          <w:szCs w:val="24"/>
        </w:rPr>
        <w:t>because:</w:t>
      </w:r>
    </w:p>
    <w:p w14:paraId="1A5D359D" w14:textId="01473579" w:rsidR="00D06A3E" w:rsidRPr="00310D11" w:rsidRDefault="003D3998" w:rsidP="00310D11">
      <w:pPr>
        <w:pStyle w:val="ListParagraph"/>
        <w:numPr>
          <w:ilvl w:val="0"/>
          <w:numId w:val="2"/>
        </w:numPr>
        <w:spacing w:before="240" w:after="240" w:line="240" w:lineRule="auto"/>
        <w:ind w:left="360" w:hanging="360"/>
        <w:jc w:val="both"/>
        <w:rPr>
          <w:rFonts w:ascii="Times New Roman" w:hAnsi="Times New Roman" w:cs="Times New Roman"/>
          <w:sz w:val="24"/>
          <w:szCs w:val="24"/>
        </w:rPr>
      </w:pPr>
      <w:r w:rsidRPr="00310D11">
        <w:rPr>
          <w:rFonts w:ascii="Times New Roman" w:hAnsi="Times New Roman" w:cs="Times New Roman"/>
          <w:sz w:val="24"/>
          <w:szCs w:val="24"/>
        </w:rPr>
        <w:t>The DCW and I</w:t>
      </w:r>
      <w:r w:rsidR="00D06A3E" w:rsidRPr="00310D11">
        <w:rPr>
          <w:rFonts w:ascii="Times New Roman" w:hAnsi="Times New Roman" w:cs="Times New Roman"/>
          <w:sz w:val="24"/>
          <w:szCs w:val="24"/>
        </w:rPr>
        <w:t xml:space="preserve"> live</w:t>
      </w:r>
      <w:r w:rsidR="00200ADA" w:rsidRPr="00310D11">
        <w:rPr>
          <w:rFonts w:ascii="Times New Roman" w:hAnsi="Times New Roman" w:cs="Times New Roman"/>
          <w:sz w:val="24"/>
          <w:szCs w:val="24"/>
        </w:rPr>
        <w:t xml:space="preserve"> in </w:t>
      </w:r>
      <w:r w:rsidR="00D06A3E" w:rsidRPr="00310D11">
        <w:rPr>
          <w:rFonts w:ascii="Times New Roman" w:hAnsi="Times New Roman" w:cs="Times New Roman"/>
          <w:sz w:val="24"/>
          <w:szCs w:val="24"/>
        </w:rPr>
        <w:t>places with:</w:t>
      </w:r>
    </w:p>
    <w:p w14:paraId="1A5D359E" w14:textId="3092F6AC" w:rsidR="00D06A3E" w:rsidRPr="00310D11" w:rsidRDefault="00145E80" w:rsidP="00310D11">
      <w:pPr>
        <w:pStyle w:val="ListParagraph"/>
        <w:spacing w:before="240" w:after="240" w:line="240" w:lineRule="auto"/>
        <w:ind w:hanging="360"/>
        <w:jc w:val="both"/>
        <w:rPr>
          <w:rFonts w:ascii="Times New Roman" w:hAnsi="Times New Roman" w:cs="Times New Roman"/>
          <w:sz w:val="24"/>
          <w:szCs w:val="24"/>
        </w:rPr>
      </w:pPr>
      <w:sdt>
        <w:sdtPr>
          <w:rPr>
            <w:rFonts w:ascii="Times New Roman" w:hAnsi="Times New Roman" w:cs="Times New Roman"/>
            <w:sz w:val="24"/>
            <w:szCs w:val="24"/>
          </w:rPr>
          <w:id w:val="-79599511"/>
          <w14:checkbox>
            <w14:checked w14:val="0"/>
            <w14:checkedState w14:val="2612" w14:font="MS Gothic"/>
            <w14:uncheckedState w14:val="2610" w14:font="MS Gothic"/>
          </w14:checkbox>
        </w:sdtPr>
        <w:sdtEndPr/>
        <w:sdtContent>
          <w:r w:rsidR="00FF7F59" w:rsidRPr="00310D11">
            <w:rPr>
              <w:rFonts w:ascii="MS Gothic" w:eastAsia="MS Gothic" w:hAnsi="MS Gothic" w:cs="MS Gothic" w:hint="eastAsia"/>
              <w:sz w:val="24"/>
              <w:szCs w:val="24"/>
            </w:rPr>
            <w:t>☐</w:t>
          </w:r>
        </w:sdtContent>
      </w:sdt>
      <w:r w:rsidR="00FF7F59" w:rsidRPr="00310D11">
        <w:rPr>
          <w:rFonts w:ascii="Times New Roman" w:hAnsi="Times New Roman" w:cs="Times New Roman"/>
          <w:sz w:val="24"/>
          <w:szCs w:val="24"/>
        </w:rPr>
        <w:t xml:space="preserve"> </w:t>
      </w:r>
      <w:r w:rsidR="00D06A3E" w:rsidRPr="00310D11">
        <w:rPr>
          <w:rFonts w:ascii="Times New Roman" w:hAnsi="Times New Roman" w:cs="Times New Roman"/>
          <w:sz w:val="24"/>
          <w:szCs w:val="24"/>
        </w:rPr>
        <w:t>No phone in the home</w:t>
      </w:r>
    </w:p>
    <w:p w14:paraId="1A5D359F" w14:textId="0DE10D8B" w:rsidR="00D06A3E" w:rsidRPr="00310D11" w:rsidRDefault="00145E80" w:rsidP="00310D11">
      <w:pPr>
        <w:pStyle w:val="ListParagraph"/>
        <w:spacing w:before="240" w:after="240" w:line="240" w:lineRule="auto"/>
        <w:ind w:hanging="360"/>
        <w:jc w:val="both"/>
        <w:rPr>
          <w:rFonts w:ascii="Times New Roman" w:hAnsi="Times New Roman" w:cs="Times New Roman"/>
          <w:sz w:val="24"/>
          <w:szCs w:val="24"/>
        </w:rPr>
      </w:pPr>
      <w:sdt>
        <w:sdtPr>
          <w:rPr>
            <w:rFonts w:ascii="Times New Roman" w:hAnsi="Times New Roman" w:cs="Times New Roman"/>
            <w:sz w:val="24"/>
            <w:szCs w:val="24"/>
          </w:rPr>
          <w:id w:val="-529181173"/>
          <w14:checkbox>
            <w14:checked w14:val="0"/>
            <w14:checkedState w14:val="2612" w14:font="MS Gothic"/>
            <w14:uncheckedState w14:val="2610" w14:font="MS Gothic"/>
          </w14:checkbox>
        </w:sdtPr>
        <w:sdtEndPr/>
        <w:sdtContent>
          <w:r w:rsidR="00FF7F59" w:rsidRPr="00310D11">
            <w:rPr>
              <w:rFonts w:ascii="MS Gothic" w:eastAsia="MS Gothic" w:hAnsi="MS Gothic" w:cs="MS Gothic" w:hint="eastAsia"/>
              <w:sz w:val="24"/>
              <w:szCs w:val="24"/>
            </w:rPr>
            <w:t>☐</w:t>
          </w:r>
        </w:sdtContent>
      </w:sdt>
      <w:r w:rsidR="00FF7F59" w:rsidRPr="00310D11">
        <w:rPr>
          <w:rFonts w:ascii="Times New Roman" w:hAnsi="Times New Roman" w:cs="Times New Roman"/>
          <w:sz w:val="24"/>
          <w:szCs w:val="24"/>
        </w:rPr>
        <w:t xml:space="preserve"> </w:t>
      </w:r>
      <w:r w:rsidR="00D06A3E" w:rsidRPr="00310D11">
        <w:rPr>
          <w:rFonts w:ascii="Times New Roman" w:hAnsi="Times New Roman" w:cs="Times New Roman"/>
          <w:sz w:val="24"/>
          <w:szCs w:val="24"/>
        </w:rPr>
        <w:t>No cell phone service</w:t>
      </w:r>
    </w:p>
    <w:p w14:paraId="1A5D35A0" w14:textId="783E1130" w:rsidR="00200ADA" w:rsidRPr="00310D11" w:rsidRDefault="00145E80" w:rsidP="00310D11">
      <w:pPr>
        <w:pStyle w:val="ListParagraph"/>
        <w:spacing w:before="240" w:after="240" w:line="240" w:lineRule="auto"/>
        <w:ind w:hanging="360"/>
        <w:jc w:val="both"/>
        <w:rPr>
          <w:rFonts w:ascii="Times New Roman" w:hAnsi="Times New Roman" w:cs="Times New Roman"/>
          <w:sz w:val="24"/>
          <w:szCs w:val="24"/>
        </w:rPr>
      </w:pPr>
      <w:sdt>
        <w:sdtPr>
          <w:rPr>
            <w:rFonts w:ascii="Times New Roman" w:hAnsi="Times New Roman" w:cs="Times New Roman"/>
            <w:sz w:val="24"/>
            <w:szCs w:val="24"/>
          </w:rPr>
          <w:id w:val="-1932108401"/>
          <w14:checkbox>
            <w14:checked w14:val="0"/>
            <w14:checkedState w14:val="2612" w14:font="MS Gothic"/>
            <w14:uncheckedState w14:val="2610" w14:font="MS Gothic"/>
          </w14:checkbox>
        </w:sdtPr>
        <w:sdtEndPr/>
        <w:sdtContent>
          <w:r w:rsidR="00FF7F59" w:rsidRPr="00310D11">
            <w:rPr>
              <w:rFonts w:ascii="MS Gothic" w:eastAsia="MS Gothic" w:hAnsi="MS Gothic" w:cs="MS Gothic" w:hint="eastAsia"/>
              <w:sz w:val="24"/>
              <w:szCs w:val="24"/>
            </w:rPr>
            <w:t>☐</w:t>
          </w:r>
        </w:sdtContent>
      </w:sdt>
      <w:r w:rsidR="00FF7F59" w:rsidRPr="00310D11">
        <w:rPr>
          <w:rFonts w:ascii="Times New Roman" w:hAnsi="Times New Roman" w:cs="Times New Roman"/>
          <w:sz w:val="24"/>
          <w:szCs w:val="24"/>
        </w:rPr>
        <w:t xml:space="preserve"> </w:t>
      </w:r>
      <w:r w:rsidR="00D06A3E" w:rsidRPr="00310D11">
        <w:rPr>
          <w:rFonts w:ascii="Times New Roman" w:hAnsi="Times New Roman" w:cs="Times New Roman"/>
          <w:sz w:val="24"/>
          <w:szCs w:val="24"/>
        </w:rPr>
        <w:t xml:space="preserve">No </w:t>
      </w:r>
      <w:r w:rsidR="00200ADA" w:rsidRPr="00310D11">
        <w:rPr>
          <w:rFonts w:ascii="Times New Roman" w:hAnsi="Times New Roman" w:cs="Times New Roman"/>
          <w:sz w:val="24"/>
          <w:szCs w:val="24"/>
        </w:rPr>
        <w:t>internet service</w:t>
      </w:r>
    </w:p>
    <w:p w14:paraId="1A5D35A1" w14:textId="002659EC" w:rsidR="00200ADA" w:rsidRPr="00310D11" w:rsidRDefault="00FF7F59" w:rsidP="00310D11">
      <w:pPr>
        <w:spacing w:before="240" w:after="240" w:line="240" w:lineRule="auto"/>
        <w:jc w:val="both"/>
        <w:rPr>
          <w:rFonts w:ascii="Times New Roman" w:hAnsi="Times New Roman" w:cs="Times New Roman"/>
          <w:sz w:val="24"/>
          <w:szCs w:val="24"/>
        </w:rPr>
      </w:pPr>
      <w:r w:rsidRPr="00310D11">
        <w:rPr>
          <w:rFonts w:ascii="Times New Roman" w:hAnsi="Times New Roman" w:cs="Times New Roman"/>
          <w:sz w:val="24"/>
          <w:szCs w:val="24"/>
        </w:rPr>
        <w:t>2</w:t>
      </w:r>
      <w:r w:rsidR="00200ADA" w:rsidRPr="00310D11">
        <w:rPr>
          <w:rFonts w:ascii="Times New Roman" w:hAnsi="Times New Roman" w:cs="Times New Roman"/>
          <w:sz w:val="24"/>
          <w:szCs w:val="24"/>
        </w:rPr>
        <w:t>.</w:t>
      </w:r>
      <w:r w:rsidRPr="00310D11">
        <w:rPr>
          <w:rFonts w:ascii="Times New Roman" w:hAnsi="Times New Roman" w:cs="Times New Roman"/>
          <w:sz w:val="24"/>
          <w:szCs w:val="24"/>
        </w:rPr>
        <w:t xml:space="preserve">   </w:t>
      </w:r>
      <w:sdt>
        <w:sdtPr>
          <w:rPr>
            <w:rFonts w:ascii="Times New Roman" w:hAnsi="Times New Roman" w:cs="Times New Roman"/>
            <w:sz w:val="24"/>
            <w:szCs w:val="24"/>
          </w:rPr>
          <w:id w:val="-129936753"/>
          <w14:checkbox>
            <w14:checked w14:val="0"/>
            <w14:checkedState w14:val="2612" w14:font="MS Gothic"/>
            <w14:uncheckedState w14:val="2610" w14:font="MS Gothic"/>
          </w14:checkbox>
        </w:sdtPr>
        <w:sdtEndPr/>
        <w:sdtContent>
          <w:r w:rsidRPr="00310D11">
            <w:rPr>
              <w:rFonts w:ascii="MS Gothic" w:eastAsia="MS Gothic" w:hAnsi="MS Gothic" w:cs="MS Gothic" w:hint="eastAsia"/>
              <w:sz w:val="24"/>
              <w:szCs w:val="24"/>
            </w:rPr>
            <w:t>☐</w:t>
          </w:r>
        </w:sdtContent>
      </w:sdt>
      <w:r w:rsidRPr="00310D11">
        <w:rPr>
          <w:rFonts w:ascii="Times New Roman" w:hAnsi="Times New Roman" w:cs="Times New Roman"/>
          <w:sz w:val="24"/>
          <w:szCs w:val="24"/>
        </w:rPr>
        <w:t xml:space="preserve"> </w:t>
      </w:r>
      <w:r w:rsidR="00D06A3E" w:rsidRPr="00310D11">
        <w:rPr>
          <w:rFonts w:ascii="Times New Roman" w:hAnsi="Times New Roman" w:cs="Times New Roman"/>
          <w:sz w:val="24"/>
          <w:szCs w:val="24"/>
        </w:rPr>
        <w:t>If I use an electronic device it would make me sick, nervous</w:t>
      </w:r>
      <w:r w:rsidRPr="00310D11">
        <w:rPr>
          <w:rFonts w:ascii="Times New Roman" w:hAnsi="Times New Roman" w:cs="Times New Roman"/>
          <w:sz w:val="24"/>
          <w:szCs w:val="24"/>
        </w:rPr>
        <w:t>,</w:t>
      </w:r>
      <w:r w:rsidR="00D06A3E" w:rsidRPr="00310D11">
        <w:rPr>
          <w:rFonts w:ascii="Times New Roman" w:hAnsi="Times New Roman" w:cs="Times New Roman"/>
          <w:sz w:val="24"/>
          <w:szCs w:val="24"/>
        </w:rPr>
        <w:t xml:space="preserve"> or scared. </w:t>
      </w:r>
      <w:r w:rsidRPr="00310D11">
        <w:rPr>
          <w:rFonts w:ascii="Times New Roman" w:hAnsi="Times New Roman" w:cs="Times New Roman"/>
          <w:sz w:val="24"/>
          <w:szCs w:val="24"/>
        </w:rPr>
        <w:t xml:space="preserve"> </w:t>
      </w:r>
    </w:p>
    <w:p w14:paraId="1A5D35A2" w14:textId="283265EE" w:rsidR="00200ADA" w:rsidRPr="00310D11" w:rsidRDefault="00200ADA" w:rsidP="00310D11">
      <w:pPr>
        <w:spacing w:before="240" w:after="240" w:line="240" w:lineRule="auto"/>
        <w:jc w:val="both"/>
        <w:rPr>
          <w:rFonts w:ascii="Times New Roman" w:hAnsi="Times New Roman" w:cs="Times New Roman"/>
          <w:sz w:val="24"/>
          <w:szCs w:val="24"/>
        </w:rPr>
      </w:pPr>
      <w:r w:rsidRPr="00310D11">
        <w:rPr>
          <w:rFonts w:ascii="Times New Roman" w:hAnsi="Times New Roman" w:cs="Times New Roman"/>
          <w:sz w:val="24"/>
          <w:szCs w:val="24"/>
        </w:rPr>
        <w:t>3.</w:t>
      </w:r>
      <w:r w:rsidR="00FF7F59" w:rsidRPr="00310D11">
        <w:rPr>
          <w:rFonts w:ascii="Times New Roman" w:hAnsi="Times New Roman" w:cs="Times New Roman"/>
          <w:sz w:val="24"/>
          <w:szCs w:val="24"/>
        </w:rPr>
        <w:t xml:space="preserve">   </w:t>
      </w:r>
      <w:sdt>
        <w:sdtPr>
          <w:rPr>
            <w:rFonts w:ascii="Times New Roman" w:hAnsi="Times New Roman" w:cs="Times New Roman"/>
            <w:sz w:val="24"/>
            <w:szCs w:val="24"/>
          </w:rPr>
          <w:id w:val="-718972889"/>
          <w14:checkbox>
            <w14:checked w14:val="0"/>
            <w14:checkedState w14:val="2612" w14:font="MS Gothic"/>
            <w14:uncheckedState w14:val="2610" w14:font="MS Gothic"/>
          </w14:checkbox>
        </w:sdtPr>
        <w:sdtEndPr/>
        <w:sdtContent>
          <w:r w:rsidR="00FF7F59" w:rsidRPr="00310D11">
            <w:rPr>
              <w:rFonts w:ascii="MS Gothic" w:eastAsia="MS Gothic" w:hAnsi="MS Gothic" w:cs="MS Gothic" w:hint="eastAsia"/>
              <w:sz w:val="24"/>
              <w:szCs w:val="24"/>
            </w:rPr>
            <w:t>☐</w:t>
          </w:r>
        </w:sdtContent>
      </w:sdt>
      <w:r w:rsidR="00FF7F59" w:rsidRPr="00310D11">
        <w:rPr>
          <w:rFonts w:ascii="Times New Roman" w:hAnsi="Times New Roman" w:cs="Times New Roman"/>
          <w:sz w:val="24"/>
          <w:szCs w:val="24"/>
        </w:rPr>
        <w:t xml:space="preserve"> </w:t>
      </w:r>
      <w:r w:rsidR="002A2172" w:rsidRPr="00310D11">
        <w:rPr>
          <w:rFonts w:ascii="Times New Roman" w:hAnsi="Times New Roman" w:cs="Times New Roman"/>
          <w:sz w:val="24"/>
          <w:szCs w:val="24"/>
        </w:rPr>
        <w:t xml:space="preserve">My </w:t>
      </w:r>
      <w:r w:rsidR="003E4CBB">
        <w:rPr>
          <w:rFonts w:ascii="Times New Roman" w:hAnsi="Times New Roman" w:cs="Times New Roman"/>
          <w:sz w:val="24"/>
          <w:szCs w:val="24"/>
        </w:rPr>
        <w:t>religious</w:t>
      </w:r>
      <w:r w:rsidR="002A2172" w:rsidRPr="00310D11">
        <w:rPr>
          <w:rFonts w:ascii="Times New Roman" w:hAnsi="Times New Roman" w:cs="Times New Roman"/>
          <w:sz w:val="24"/>
          <w:szCs w:val="24"/>
        </w:rPr>
        <w:t xml:space="preserve"> beliefs will not let me use an electronic device. </w:t>
      </w:r>
      <w:r w:rsidR="00FF7F59" w:rsidRPr="00310D11">
        <w:rPr>
          <w:rFonts w:ascii="Times New Roman" w:hAnsi="Times New Roman" w:cs="Times New Roman"/>
          <w:sz w:val="24"/>
          <w:szCs w:val="24"/>
        </w:rPr>
        <w:t xml:space="preserve"> </w:t>
      </w:r>
    </w:p>
    <w:p w14:paraId="1A5D35A3" w14:textId="74DBE087" w:rsidR="002A2172" w:rsidRPr="00310D11" w:rsidRDefault="00200ADA" w:rsidP="00310D11">
      <w:pPr>
        <w:spacing w:after="240" w:line="240" w:lineRule="auto"/>
        <w:jc w:val="both"/>
        <w:rPr>
          <w:rFonts w:ascii="Times New Roman" w:hAnsi="Times New Roman" w:cs="Times New Roman"/>
          <w:sz w:val="24"/>
          <w:szCs w:val="24"/>
        </w:rPr>
      </w:pPr>
      <w:r w:rsidRPr="00310D11">
        <w:rPr>
          <w:rFonts w:ascii="Times New Roman" w:hAnsi="Times New Roman" w:cs="Times New Roman"/>
          <w:sz w:val="24"/>
          <w:szCs w:val="24"/>
        </w:rPr>
        <w:t>4.</w:t>
      </w:r>
      <w:r w:rsidR="00FF7F59" w:rsidRPr="00310D11">
        <w:rPr>
          <w:rFonts w:ascii="Times New Roman" w:hAnsi="Times New Roman" w:cs="Times New Roman"/>
          <w:sz w:val="24"/>
          <w:szCs w:val="24"/>
        </w:rPr>
        <w:t xml:space="preserve">   </w:t>
      </w:r>
      <w:sdt>
        <w:sdtPr>
          <w:rPr>
            <w:rFonts w:ascii="Times New Roman" w:hAnsi="Times New Roman" w:cs="Times New Roman"/>
            <w:sz w:val="24"/>
            <w:szCs w:val="24"/>
          </w:rPr>
          <w:id w:val="284549462"/>
          <w14:checkbox>
            <w14:checked w14:val="0"/>
            <w14:checkedState w14:val="2612" w14:font="MS Gothic"/>
            <w14:uncheckedState w14:val="2610" w14:font="MS Gothic"/>
          </w14:checkbox>
        </w:sdtPr>
        <w:sdtEndPr/>
        <w:sdtContent>
          <w:r w:rsidR="00FF7F59" w:rsidRPr="00310D11">
            <w:rPr>
              <w:rFonts w:ascii="MS Gothic" w:eastAsia="MS Gothic" w:hAnsi="MS Gothic" w:cs="MS Gothic" w:hint="eastAsia"/>
              <w:sz w:val="24"/>
              <w:szCs w:val="24"/>
            </w:rPr>
            <w:t>☐</w:t>
          </w:r>
        </w:sdtContent>
      </w:sdt>
      <w:r w:rsidR="00FF7F59" w:rsidRPr="00310D11">
        <w:rPr>
          <w:rFonts w:ascii="Times New Roman" w:hAnsi="Times New Roman" w:cs="Times New Roman"/>
          <w:sz w:val="24"/>
          <w:szCs w:val="24"/>
        </w:rPr>
        <w:t xml:space="preserve"> </w:t>
      </w:r>
      <w:r w:rsidR="002A2172" w:rsidRPr="00310D11">
        <w:rPr>
          <w:rFonts w:ascii="Times New Roman" w:hAnsi="Times New Roman" w:cs="Times New Roman"/>
          <w:sz w:val="24"/>
          <w:szCs w:val="24"/>
        </w:rPr>
        <w:t xml:space="preserve">My DCW lives with me. </w:t>
      </w:r>
      <w:r w:rsidR="00FF7F59" w:rsidRPr="00310D11">
        <w:rPr>
          <w:rFonts w:ascii="Times New Roman" w:hAnsi="Times New Roman" w:cs="Times New Roman"/>
          <w:sz w:val="24"/>
          <w:szCs w:val="24"/>
        </w:rPr>
        <w:t xml:space="preserve"> </w:t>
      </w:r>
    </w:p>
    <w:p w14:paraId="6E71CBB5" w14:textId="6C348028" w:rsidR="00B23116" w:rsidRDefault="00FF7F59" w:rsidP="00B23116">
      <w:pPr>
        <w:spacing w:line="240" w:lineRule="auto"/>
        <w:ind w:left="720" w:hanging="720"/>
        <w:jc w:val="both"/>
        <w:rPr>
          <w:rFonts w:ascii="Times New Roman" w:hAnsi="Times New Roman" w:cs="Times New Roman"/>
          <w:sz w:val="24"/>
          <w:szCs w:val="24"/>
        </w:rPr>
      </w:pPr>
      <w:r w:rsidRPr="00310D11">
        <w:rPr>
          <w:rFonts w:ascii="Times New Roman" w:hAnsi="Times New Roman" w:cs="Times New Roman"/>
          <w:sz w:val="24"/>
          <w:szCs w:val="24"/>
        </w:rPr>
        <w:t>5.</w:t>
      </w:r>
      <w:r w:rsidR="00F051FC">
        <w:rPr>
          <w:rFonts w:ascii="Times New Roman" w:hAnsi="Times New Roman" w:cs="Times New Roman"/>
          <w:sz w:val="24"/>
          <w:szCs w:val="24"/>
        </w:rPr>
        <w:t xml:space="preserve"> </w:t>
      </w:r>
      <w:r w:rsidRPr="00310D11">
        <w:rPr>
          <w:rFonts w:ascii="Times New Roman" w:hAnsi="Times New Roman" w:cs="Times New Roman"/>
          <w:sz w:val="24"/>
          <w:szCs w:val="24"/>
        </w:rPr>
        <w:t xml:space="preserve"> </w:t>
      </w:r>
      <w:sdt>
        <w:sdtPr>
          <w:rPr>
            <w:rFonts w:ascii="Times New Roman" w:hAnsi="Times New Roman" w:cs="Times New Roman"/>
            <w:sz w:val="24"/>
            <w:szCs w:val="24"/>
          </w:rPr>
          <w:id w:val="-83772435"/>
          <w14:checkbox>
            <w14:checked w14:val="0"/>
            <w14:checkedState w14:val="2612" w14:font="MS Gothic"/>
            <w14:uncheckedState w14:val="2610" w14:font="MS Gothic"/>
          </w14:checkbox>
        </w:sdtPr>
        <w:sdtEndPr/>
        <w:sdtContent>
          <w:r w:rsidRPr="00310D11">
            <w:rPr>
              <w:rFonts w:ascii="MS Gothic" w:eastAsia="MS Gothic" w:hAnsi="MS Gothic" w:cs="MS Gothic" w:hint="eastAsia"/>
              <w:sz w:val="24"/>
              <w:szCs w:val="24"/>
            </w:rPr>
            <w:t>☐</w:t>
          </w:r>
        </w:sdtContent>
      </w:sdt>
      <w:r w:rsidRPr="00310D11">
        <w:rPr>
          <w:rFonts w:ascii="Times New Roman" w:hAnsi="Times New Roman" w:cs="Times New Roman"/>
          <w:sz w:val="24"/>
          <w:szCs w:val="24"/>
        </w:rPr>
        <w:t xml:space="preserve"> </w:t>
      </w:r>
      <w:r w:rsidR="00024E96" w:rsidRPr="00024E96">
        <w:rPr>
          <w:rFonts w:ascii="Times New Roman" w:hAnsi="Times New Roman" w:cs="Times New Roman"/>
          <w:sz w:val="24"/>
          <w:szCs w:val="24"/>
        </w:rPr>
        <w:t>I can get services from my caregiver whenever I want because my caregiver is always around to help me when I need it.</w:t>
      </w:r>
    </w:p>
    <w:p w14:paraId="69FCD90E" w14:textId="1EA0CF99" w:rsidR="00B23116" w:rsidRDefault="00B23116" w:rsidP="00B23116">
      <w:pPr>
        <w:spacing w:line="240" w:lineRule="auto"/>
        <w:ind w:left="720" w:hanging="720"/>
        <w:jc w:val="both"/>
        <w:rPr>
          <w:rFonts w:ascii="Times New Roman" w:hAnsi="Times New Roman" w:cs="Times New Roman"/>
          <w:sz w:val="24"/>
          <w:szCs w:val="24"/>
        </w:rPr>
      </w:pPr>
    </w:p>
    <w:p w14:paraId="1A5D35A6" w14:textId="1A48E957" w:rsidR="002D68A6" w:rsidRDefault="002A4942" w:rsidP="00310D11">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Pr="00310D11">
        <w:rPr>
          <w:rFonts w:ascii="Times New Roman" w:hAnsi="Times New Roman" w:cs="Times New Roman"/>
          <w:sz w:val="24"/>
          <w:szCs w:val="24"/>
        </w:rPr>
        <w:t xml:space="preserve">.   </w:t>
      </w:r>
      <w:sdt>
        <w:sdtPr>
          <w:rPr>
            <w:rFonts w:ascii="Times New Roman" w:hAnsi="Times New Roman" w:cs="Times New Roman"/>
            <w:sz w:val="24"/>
            <w:szCs w:val="24"/>
          </w:rPr>
          <w:id w:val="-180792449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31497E">
        <w:rPr>
          <w:rFonts w:ascii="Times New Roman" w:hAnsi="Times New Roman" w:cs="Times New Roman"/>
          <w:sz w:val="24"/>
          <w:szCs w:val="24"/>
        </w:rPr>
        <w:t xml:space="preserve"> My address must be kept secret for my health and safety.</w:t>
      </w:r>
      <w:r>
        <w:rPr>
          <w:rFonts w:ascii="Times New Roman" w:hAnsi="Times New Roman" w:cs="Times New Roman"/>
          <w:sz w:val="24"/>
          <w:szCs w:val="24"/>
        </w:rPr>
        <w:t xml:space="preserve"> </w:t>
      </w:r>
    </w:p>
    <w:p w14:paraId="7A2C7064" w14:textId="2EED449C" w:rsidR="00B23116" w:rsidRDefault="00B23116" w:rsidP="00310D11">
      <w:pPr>
        <w:spacing w:line="240" w:lineRule="auto"/>
        <w:jc w:val="both"/>
        <w:rPr>
          <w:rFonts w:ascii="Times New Roman" w:hAnsi="Times New Roman" w:cs="Times New Roman"/>
          <w:sz w:val="24"/>
          <w:szCs w:val="24"/>
        </w:rPr>
      </w:pPr>
    </w:p>
    <w:p w14:paraId="5F6DEE36" w14:textId="77777777" w:rsidR="00B23116" w:rsidRPr="00310D11" w:rsidRDefault="00B23116" w:rsidP="00310D11">
      <w:pPr>
        <w:spacing w:line="240" w:lineRule="auto"/>
        <w:jc w:val="both"/>
        <w:rPr>
          <w:rFonts w:ascii="Times New Roman" w:hAnsi="Times New Roman" w:cs="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360"/>
        <w:gridCol w:w="3420"/>
      </w:tblGrid>
      <w:tr w:rsidR="009B0D05" w:rsidRPr="00310D11" w14:paraId="16993C84" w14:textId="77777777" w:rsidTr="0034637D">
        <w:tc>
          <w:tcPr>
            <w:tcW w:w="4050" w:type="dxa"/>
            <w:tcBorders>
              <w:bottom w:val="single" w:sz="12" w:space="0" w:color="auto"/>
            </w:tcBorders>
            <w:vAlign w:val="bottom"/>
          </w:tcPr>
          <w:p w14:paraId="7B9DB57B" w14:textId="77777777" w:rsidR="009B0D05" w:rsidRDefault="009B0D05" w:rsidP="0034637D">
            <w:pPr>
              <w:jc w:val="center"/>
              <w:rPr>
                <w:rFonts w:ascii="Times New Roman" w:hAnsi="Times New Roman" w:cs="Times New Roman"/>
                <w:sz w:val="24"/>
                <w:szCs w:val="24"/>
              </w:rPr>
            </w:pPr>
          </w:p>
          <w:p w14:paraId="53DF8549" w14:textId="1F4A2C99" w:rsidR="002F6ADB" w:rsidRPr="00310D11" w:rsidRDefault="002F6ADB" w:rsidP="0034637D">
            <w:pPr>
              <w:jc w:val="center"/>
              <w:rPr>
                <w:rFonts w:ascii="Times New Roman" w:hAnsi="Times New Roman" w:cs="Times New Roman"/>
                <w:sz w:val="24"/>
                <w:szCs w:val="24"/>
              </w:rPr>
            </w:pPr>
          </w:p>
        </w:tc>
        <w:tc>
          <w:tcPr>
            <w:tcW w:w="360" w:type="dxa"/>
          </w:tcPr>
          <w:p w14:paraId="32E82946" w14:textId="77777777" w:rsidR="009B0D05" w:rsidRPr="00310D11" w:rsidRDefault="009B0D05" w:rsidP="00310D11">
            <w:pPr>
              <w:jc w:val="both"/>
              <w:rPr>
                <w:rFonts w:ascii="Times New Roman" w:hAnsi="Times New Roman" w:cs="Times New Roman"/>
                <w:sz w:val="24"/>
                <w:szCs w:val="24"/>
              </w:rPr>
            </w:pPr>
          </w:p>
        </w:tc>
        <w:tc>
          <w:tcPr>
            <w:tcW w:w="3420" w:type="dxa"/>
            <w:tcBorders>
              <w:bottom w:val="single" w:sz="12" w:space="0" w:color="auto"/>
            </w:tcBorders>
            <w:vAlign w:val="bottom"/>
          </w:tcPr>
          <w:p w14:paraId="4109233A" w14:textId="06BD9ACC" w:rsidR="009B0D05" w:rsidRPr="00310D11" w:rsidRDefault="009B0D05" w:rsidP="0034637D">
            <w:pPr>
              <w:jc w:val="center"/>
              <w:rPr>
                <w:rFonts w:ascii="Times New Roman" w:hAnsi="Times New Roman" w:cs="Times New Roman"/>
                <w:sz w:val="24"/>
                <w:szCs w:val="24"/>
              </w:rPr>
            </w:pPr>
          </w:p>
        </w:tc>
      </w:tr>
      <w:tr w:rsidR="009B0D05" w:rsidRPr="00310D11" w14:paraId="543DFE8D" w14:textId="77777777" w:rsidTr="00DE2493">
        <w:tc>
          <w:tcPr>
            <w:tcW w:w="4050" w:type="dxa"/>
            <w:tcBorders>
              <w:top w:val="single" w:sz="12" w:space="0" w:color="auto"/>
            </w:tcBorders>
          </w:tcPr>
          <w:p w14:paraId="0FB362A2" w14:textId="74682604" w:rsidR="009B0D05" w:rsidRPr="00310D11" w:rsidRDefault="009B0D05" w:rsidP="00A24D55">
            <w:pPr>
              <w:jc w:val="center"/>
              <w:rPr>
                <w:rFonts w:ascii="Times New Roman" w:hAnsi="Times New Roman" w:cs="Times New Roman"/>
                <w:b/>
                <w:i/>
                <w:smallCaps/>
                <w:sz w:val="24"/>
                <w:szCs w:val="24"/>
              </w:rPr>
            </w:pPr>
            <w:r w:rsidRPr="00310D11">
              <w:rPr>
                <w:rFonts w:ascii="Times New Roman" w:hAnsi="Times New Roman" w:cs="Times New Roman"/>
                <w:b/>
                <w:i/>
                <w:smallCaps/>
                <w:sz w:val="24"/>
                <w:szCs w:val="24"/>
              </w:rPr>
              <w:t>Member</w:t>
            </w:r>
            <w:r w:rsidR="003030CE">
              <w:rPr>
                <w:rFonts w:ascii="Times New Roman" w:hAnsi="Times New Roman" w:cs="Times New Roman"/>
                <w:b/>
                <w:i/>
                <w:smallCaps/>
                <w:sz w:val="24"/>
                <w:szCs w:val="24"/>
              </w:rPr>
              <w:t>/Health Care Decision Maker</w:t>
            </w:r>
            <w:r w:rsidRPr="00310D11">
              <w:rPr>
                <w:rFonts w:ascii="Times New Roman" w:hAnsi="Times New Roman" w:cs="Times New Roman"/>
                <w:b/>
                <w:i/>
                <w:smallCaps/>
                <w:sz w:val="24"/>
                <w:szCs w:val="24"/>
              </w:rPr>
              <w:t xml:space="preserve"> Name</w:t>
            </w:r>
          </w:p>
        </w:tc>
        <w:tc>
          <w:tcPr>
            <w:tcW w:w="360" w:type="dxa"/>
          </w:tcPr>
          <w:p w14:paraId="7A065AAD" w14:textId="77777777" w:rsidR="009B0D05" w:rsidRPr="00310D11" w:rsidRDefault="009B0D05" w:rsidP="00A24D55">
            <w:pPr>
              <w:jc w:val="center"/>
              <w:rPr>
                <w:rFonts w:ascii="Times New Roman" w:hAnsi="Times New Roman" w:cs="Times New Roman"/>
                <w:b/>
                <w:i/>
                <w:smallCaps/>
                <w:sz w:val="24"/>
                <w:szCs w:val="24"/>
              </w:rPr>
            </w:pPr>
          </w:p>
        </w:tc>
        <w:tc>
          <w:tcPr>
            <w:tcW w:w="3420" w:type="dxa"/>
            <w:tcBorders>
              <w:top w:val="single" w:sz="12" w:space="0" w:color="auto"/>
            </w:tcBorders>
          </w:tcPr>
          <w:p w14:paraId="6FDB89AF" w14:textId="22D5AACE" w:rsidR="009B0D05" w:rsidRPr="00310D11" w:rsidRDefault="009B0D05" w:rsidP="00A24D55">
            <w:pPr>
              <w:jc w:val="center"/>
              <w:rPr>
                <w:rFonts w:ascii="Times New Roman" w:hAnsi="Times New Roman" w:cs="Times New Roman"/>
                <w:b/>
                <w:i/>
                <w:smallCaps/>
                <w:sz w:val="24"/>
                <w:szCs w:val="24"/>
              </w:rPr>
            </w:pPr>
            <w:r w:rsidRPr="00310D11">
              <w:rPr>
                <w:rFonts w:ascii="Times New Roman" w:hAnsi="Times New Roman" w:cs="Times New Roman"/>
                <w:b/>
                <w:i/>
                <w:smallCaps/>
                <w:sz w:val="24"/>
                <w:szCs w:val="24"/>
              </w:rPr>
              <w:t>Date</w:t>
            </w:r>
          </w:p>
        </w:tc>
      </w:tr>
      <w:tr w:rsidR="009B0D05" w:rsidRPr="00310D11" w14:paraId="328EBCE1" w14:textId="77777777" w:rsidTr="0034637D">
        <w:tc>
          <w:tcPr>
            <w:tcW w:w="4050" w:type="dxa"/>
            <w:tcBorders>
              <w:bottom w:val="single" w:sz="12" w:space="0" w:color="auto"/>
            </w:tcBorders>
            <w:vAlign w:val="bottom"/>
          </w:tcPr>
          <w:p w14:paraId="7271BD7F" w14:textId="77777777" w:rsidR="009B0D05" w:rsidRPr="00310D11" w:rsidRDefault="009B0D05" w:rsidP="0034637D">
            <w:pPr>
              <w:jc w:val="center"/>
              <w:rPr>
                <w:rFonts w:ascii="Times New Roman" w:hAnsi="Times New Roman" w:cs="Times New Roman"/>
                <w:b/>
                <w:i/>
                <w:smallCaps/>
                <w:sz w:val="24"/>
                <w:szCs w:val="24"/>
              </w:rPr>
            </w:pPr>
          </w:p>
          <w:p w14:paraId="695B4A5A" w14:textId="77777777" w:rsidR="00ED2040" w:rsidRPr="00310D11" w:rsidRDefault="00ED2040" w:rsidP="0034637D">
            <w:pPr>
              <w:jc w:val="center"/>
              <w:rPr>
                <w:rFonts w:ascii="Times New Roman" w:hAnsi="Times New Roman" w:cs="Times New Roman"/>
                <w:b/>
                <w:i/>
                <w:smallCaps/>
                <w:sz w:val="24"/>
                <w:szCs w:val="24"/>
              </w:rPr>
            </w:pPr>
          </w:p>
        </w:tc>
        <w:tc>
          <w:tcPr>
            <w:tcW w:w="360" w:type="dxa"/>
          </w:tcPr>
          <w:p w14:paraId="1F194045" w14:textId="77777777" w:rsidR="009B0D05" w:rsidRPr="00310D11" w:rsidRDefault="009B0D05" w:rsidP="00A24D55">
            <w:pPr>
              <w:jc w:val="center"/>
              <w:rPr>
                <w:rFonts w:ascii="Times New Roman" w:hAnsi="Times New Roman" w:cs="Times New Roman"/>
                <w:b/>
                <w:i/>
                <w:smallCaps/>
                <w:sz w:val="24"/>
                <w:szCs w:val="24"/>
              </w:rPr>
            </w:pPr>
          </w:p>
        </w:tc>
        <w:tc>
          <w:tcPr>
            <w:tcW w:w="3420" w:type="dxa"/>
            <w:tcBorders>
              <w:bottom w:val="single" w:sz="12" w:space="0" w:color="auto"/>
            </w:tcBorders>
            <w:vAlign w:val="bottom"/>
          </w:tcPr>
          <w:p w14:paraId="6E404472" w14:textId="0074E246" w:rsidR="009B0D05" w:rsidRPr="00310D11" w:rsidRDefault="009B0D05" w:rsidP="0034637D">
            <w:pPr>
              <w:jc w:val="center"/>
              <w:rPr>
                <w:rFonts w:ascii="Times New Roman" w:hAnsi="Times New Roman" w:cs="Times New Roman"/>
                <w:b/>
                <w:i/>
                <w:smallCaps/>
                <w:sz w:val="24"/>
                <w:szCs w:val="24"/>
              </w:rPr>
            </w:pPr>
          </w:p>
        </w:tc>
      </w:tr>
      <w:tr w:rsidR="009B0D05" w:rsidRPr="00310D11" w14:paraId="334DC31C" w14:textId="77777777" w:rsidTr="00DE2493">
        <w:tc>
          <w:tcPr>
            <w:tcW w:w="4050" w:type="dxa"/>
            <w:tcBorders>
              <w:top w:val="single" w:sz="12" w:space="0" w:color="auto"/>
            </w:tcBorders>
          </w:tcPr>
          <w:p w14:paraId="28F0DA22" w14:textId="2998632C" w:rsidR="009B0D05" w:rsidRPr="00310D11" w:rsidRDefault="009B0D05" w:rsidP="00A24D55">
            <w:pPr>
              <w:jc w:val="center"/>
              <w:rPr>
                <w:rFonts w:ascii="Times New Roman" w:hAnsi="Times New Roman" w:cs="Times New Roman"/>
                <w:b/>
                <w:i/>
                <w:smallCaps/>
                <w:sz w:val="24"/>
                <w:szCs w:val="24"/>
              </w:rPr>
            </w:pPr>
            <w:r w:rsidRPr="00310D11">
              <w:rPr>
                <w:rFonts w:ascii="Times New Roman" w:hAnsi="Times New Roman" w:cs="Times New Roman"/>
                <w:b/>
                <w:i/>
                <w:smallCaps/>
                <w:sz w:val="24"/>
                <w:szCs w:val="24"/>
              </w:rPr>
              <w:t>Member</w:t>
            </w:r>
            <w:r w:rsidR="003030CE">
              <w:rPr>
                <w:rFonts w:ascii="Times New Roman" w:hAnsi="Times New Roman" w:cs="Times New Roman"/>
                <w:b/>
                <w:i/>
                <w:smallCaps/>
                <w:sz w:val="24"/>
                <w:szCs w:val="24"/>
              </w:rPr>
              <w:t>/Health Care Decision Maker</w:t>
            </w:r>
            <w:r w:rsidRPr="00310D11">
              <w:rPr>
                <w:rFonts w:ascii="Times New Roman" w:hAnsi="Times New Roman" w:cs="Times New Roman"/>
                <w:b/>
                <w:i/>
                <w:smallCaps/>
                <w:sz w:val="24"/>
                <w:szCs w:val="24"/>
              </w:rPr>
              <w:t xml:space="preserve"> Signature</w:t>
            </w:r>
          </w:p>
        </w:tc>
        <w:tc>
          <w:tcPr>
            <w:tcW w:w="360" w:type="dxa"/>
          </w:tcPr>
          <w:p w14:paraId="341ED5ED" w14:textId="77777777" w:rsidR="009B0D05" w:rsidRPr="00310D11" w:rsidRDefault="009B0D05" w:rsidP="00A24D55">
            <w:pPr>
              <w:jc w:val="center"/>
              <w:rPr>
                <w:rFonts w:ascii="Times New Roman" w:hAnsi="Times New Roman" w:cs="Times New Roman"/>
                <w:b/>
                <w:i/>
                <w:smallCaps/>
                <w:sz w:val="24"/>
                <w:szCs w:val="24"/>
              </w:rPr>
            </w:pPr>
          </w:p>
        </w:tc>
        <w:tc>
          <w:tcPr>
            <w:tcW w:w="3420" w:type="dxa"/>
            <w:tcBorders>
              <w:top w:val="single" w:sz="12" w:space="0" w:color="auto"/>
            </w:tcBorders>
          </w:tcPr>
          <w:p w14:paraId="3AED0E63" w14:textId="7ECDB17C" w:rsidR="009B0D05" w:rsidRPr="00310D11" w:rsidRDefault="009B0D05" w:rsidP="00A24D55">
            <w:pPr>
              <w:jc w:val="center"/>
              <w:rPr>
                <w:rFonts w:ascii="Times New Roman" w:hAnsi="Times New Roman" w:cs="Times New Roman"/>
                <w:b/>
                <w:i/>
                <w:smallCaps/>
                <w:sz w:val="24"/>
                <w:szCs w:val="24"/>
              </w:rPr>
            </w:pPr>
            <w:r w:rsidRPr="00310D11">
              <w:rPr>
                <w:rFonts w:ascii="Times New Roman" w:hAnsi="Times New Roman" w:cs="Times New Roman"/>
                <w:b/>
                <w:i/>
                <w:smallCaps/>
                <w:sz w:val="24"/>
                <w:szCs w:val="24"/>
              </w:rPr>
              <w:t>Member ID</w:t>
            </w:r>
          </w:p>
        </w:tc>
      </w:tr>
      <w:tr w:rsidR="009B0D05" w:rsidRPr="00310D11" w14:paraId="5349C153" w14:textId="77777777" w:rsidTr="0034637D">
        <w:tc>
          <w:tcPr>
            <w:tcW w:w="4050" w:type="dxa"/>
            <w:tcBorders>
              <w:bottom w:val="single" w:sz="12" w:space="0" w:color="auto"/>
            </w:tcBorders>
            <w:vAlign w:val="bottom"/>
          </w:tcPr>
          <w:p w14:paraId="107F988A" w14:textId="77777777" w:rsidR="009B0D05" w:rsidRPr="00310D11" w:rsidRDefault="009B0D05" w:rsidP="0034637D">
            <w:pPr>
              <w:jc w:val="center"/>
              <w:rPr>
                <w:rFonts w:ascii="Times New Roman" w:hAnsi="Times New Roman" w:cs="Times New Roman"/>
                <w:b/>
                <w:i/>
                <w:smallCaps/>
                <w:sz w:val="24"/>
                <w:szCs w:val="24"/>
              </w:rPr>
            </w:pPr>
          </w:p>
          <w:p w14:paraId="4942C62A" w14:textId="77777777" w:rsidR="00ED2040" w:rsidRPr="00310D11" w:rsidRDefault="00ED2040" w:rsidP="0034637D">
            <w:pPr>
              <w:jc w:val="center"/>
              <w:rPr>
                <w:rFonts w:ascii="Times New Roman" w:hAnsi="Times New Roman" w:cs="Times New Roman"/>
                <w:b/>
                <w:i/>
                <w:smallCaps/>
                <w:sz w:val="24"/>
                <w:szCs w:val="24"/>
              </w:rPr>
            </w:pPr>
          </w:p>
        </w:tc>
        <w:tc>
          <w:tcPr>
            <w:tcW w:w="360" w:type="dxa"/>
          </w:tcPr>
          <w:p w14:paraId="7E9238A5" w14:textId="77777777" w:rsidR="009B0D05" w:rsidRPr="00310D11" w:rsidRDefault="009B0D05" w:rsidP="00A24D55">
            <w:pPr>
              <w:jc w:val="center"/>
              <w:rPr>
                <w:rFonts w:ascii="Times New Roman" w:hAnsi="Times New Roman" w:cs="Times New Roman"/>
                <w:b/>
                <w:i/>
                <w:smallCaps/>
                <w:sz w:val="24"/>
                <w:szCs w:val="24"/>
              </w:rPr>
            </w:pPr>
          </w:p>
        </w:tc>
        <w:tc>
          <w:tcPr>
            <w:tcW w:w="3420" w:type="dxa"/>
            <w:tcBorders>
              <w:bottom w:val="single" w:sz="12" w:space="0" w:color="auto"/>
            </w:tcBorders>
            <w:vAlign w:val="bottom"/>
          </w:tcPr>
          <w:p w14:paraId="21B90D8E" w14:textId="609CE88C" w:rsidR="009B0D05" w:rsidRPr="00310D11" w:rsidRDefault="009B0D05" w:rsidP="0034637D">
            <w:pPr>
              <w:jc w:val="center"/>
              <w:rPr>
                <w:rFonts w:ascii="Times New Roman" w:hAnsi="Times New Roman" w:cs="Times New Roman"/>
                <w:b/>
                <w:i/>
                <w:smallCaps/>
                <w:sz w:val="24"/>
                <w:szCs w:val="24"/>
              </w:rPr>
            </w:pPr>
          </w:p>
        </w:tc>
      </w:tr>
      <w:tr w:rsidR="009B0D05" w:rsidRPr="00310D11" w14:paraId="7C3DB3CD" w14:textId="77777777" w:rsidTr="00DE2493">
        <w:tc>
          <w:tcPr>
            <w:tcW w:w="4050" w:type="dxa"/>
            <w:tcBorders>
              <w:top w:val="single" w:sz="12" w:space="0" w:color="auto"/>
            </w:tcBorders>
          </w:tcPr>
          <w:p w14:paraId="4F8A6498" w14:textId="0D12EA45" w:rsidR="009B0D05" w:rsidRPr="00310D11" w:rsidRDefault="009B0D05" w:rsidP="00A24D55">
            <w:pPr>
              <w:jc w:val="center"/>
              <w:rPr>
                <w:rFonts w:ascii="Times New Roman" w:hAnsi="Times New Roman" w:cs="Times New Roman"/>
                <w:b/>
                <w:i/>
                <w:smallCaps/>
                <w:sz w:val="24"/>
                <w:szCs w:val="24"/>
              </w:rPr>
            </w:pPr>
            <w:r w:rsidRPr="00310D11">
              <w:rPr>
                <w:rFonts w:ascii="Times New Roman" w:hAnsi="Times New Roman" w:cs="Times New Roman"/>
                <w:b/>
                <w:i/>
                <w:smallCaps/>
                <w:sz w:val="24"/>
                <w:szCs w:val="24"/>
              </w:rPr>
              <w:t>Provider Representative Name</w:t>
            </w:r>
          </w:p>
        </w:tc>
        <w:tc>
          <w:tcPr>
            <w:tcW w:w="360" w:type="dxa"/>
          </w:tcPr>
          <w:p w14:paraId="0DA9F85D" w14:textId="77777777" w:rsidR="009B0D05" w:rsidRPr="00310D11" w:rsidRDefault="009B0D05" w:rsidP="00A24D55">
            <w:pPr>
              <w:jc w:val="center"/>
              <w:rPr>
                <w:rFonts w:ascii="Times New Roman" w:hAnsi="Times New Roman" w:cs="Times New Roman"/>
                <w:b/>
                <w:i/>
                <w:smallCaps/>
                <w:sz w:val="24"/>
                <w:szCs w:val="24"/>
              </w:rPr>
            </w:pPr>
          </w:p>
        </w:tc>
        <w:tc>
          <w:tcPr>
            <w:tcW w:w="3420" w:type="dxa"/>
            <w:tcBorders>
              <w:top w:val="single" w:sz="12" w:space="0" w:color="auto"/>
            </w:tcBorders>
          </w:tcPr>
          <w:p w14:paraId="0B41F416" w14:textId="4F305E99" w:rsidR="009B0D05" w:rsidRPr="00310D11" w:rsidRDefault="009B0D05" w:rsidP="00A24D55">
            <w:pPr>
              <w:jc w:val="center"/>
              <w:rPr>
                <w:rFonts w:ascii="Times New Roman" w:hAnsi="Times New Roman" w:cs="Times New Roman"/>
                <w:b/>
                <w:i/>
                <w:smallCaps/>
                <w:sz w:val="24"/>
                <w:szCs w:val="24"/>
              </w:rPr>
            </w:pPr>
            <w:r w:rsidRPr="00310D11">
              <w:rPr>
                <w:rFonts w:ascii="Times New Roman" w:hAnsi="Times New Roman" w:cs="Times New Roman"/>
                <w:b/>
                <w:i/>
                <w:smallCaps/>
                <w:sz w:val="24"/>
                <w:szCs w:val="24"/>
              </w:rPr>
              <w:t>Date</w:t>
            </w:r>
          </w:p>
        </w:tc>
      </w:tr>
      <w:tr w:rsidR="009B0D05" w:rsidRPr="00310D11" w14:paraId="15FB7926" w14:textId="77777777" w:rsidTr="00DE2493">
        <w:tc>
          <w:tcPr>
            <w:tcW w:w="4050" w:type="dxa"/>
            <w:tcBorders>
              <w:bottom w:val="single" w:sz="12" w:space="0" w:color="auto"/>
            </w:tcBorders>
          </w:tcPr>
          <w:p w14:paraId="0A0BB316" w14:textId="77777777" w:rsidR="009B0D05" w:rsidRPr="00310D11" w:rsidRDefault="009B0D05" w:rsidP="00A24D55">
            <w:pPr>
              <w:jc w:val="center"/>
              <w:rPr>
                <w:rFonts w:ascii="Times New Roman" w:hAnsi="Times New Roman" w:cs="Times New Roman"/>
                <w:b/>
                <w:i/>
                <w:smallCaps/>
                <w:sz w:val="24"/>
                <w:szCs w:val="24"/>
              </w:rPr>
            </w:pPr>
          </w:p>
          <w:p w14:paraId="6627A812" w14:textId="77777777" w:rsidR="00ED2040" w:rsidRPr="00310D11" w:rsidRDefault="00ED2040" w:rsidP="00A24D55">
            <w:pPr>
              <w:jc w:val="center"/>
              <w:rPr>
                <w:rFonts w:ascii="Times New Roman" w:hAnsi="Times New Roman" w:cs="Times New Roman"/>
                <w:b/>
                <w:i/>
                <w:smallCaps/>
                <w:sz w:val="24"/>
                <w:szCs w:val="24"/>
              </w:rPr>
            </w:pPr>
          </w:p>
        </w:tc>
        <w:tc>
          <w:tcPr>
            <w:tcW w:w="360" w:type="dxa"/>
          </w:tcPr>
          <w:p w14:paraId="71D06BBE" w14:textId="77777777" w:rsidR="009B0D05" w:rsidRPr="00310D11" w:rsidRDefault="009B0D05" w:rsidP="00A24D55">
            <w:pPr>
              <w:jc w:val="center"/>
              <w:rPr>
                <w:rFonts w:ascii="Times New Roman" w:hAnsi="Times New Roman" w:cs="Times New Roman"/>
                <w:b/>
                <w:i/>
                <w:smallCaps/>
                <w:sz w:val="24"/>
                <w:szCs w:val="24"/>
              </w:rPr>
            </w:pPr>
          </w:p>
        </w:tc>
        <w:tc>
          <w:tcPr>
            <w:tcW w:w="3420" w:type="dxa"/>
          </w:tcPr>
          <w:p w14:paraId="1A67AA42" w14:textId="7D84FC4F" w:rsidR="009B0D05" w:rsidRPr="00310D11" w:rsidRDefault="009B0D05" w:rsidP="00A24D55">
            <w:pPr>
              <w:jc w:val="center"/>
              <w:rPr>
                <w:rFonts w:ascii="Times New Roman" w:hAnsi="Times New Roman" w:cs="Times New Roman"/>
                <w:b/>
                <w:i/>
                <w:smallCaps/>
                <w:sz w:val="24"/>
                <w:szCs w:val="24"/>
              </w:rPr>
            </w:pPr>
          </w:p>
        </w:tc>
      </w:tr>
      <w:tr w:rsidR="009B0D05" w:rsidRPr="00310D11" w14:paraId="2056776C" w14:textId="77777777" w:rsidTr="00DE2493">
        <w:tc>
          <w:tcPr>
            <w:tcW w:w="4050" w:type="dxa"/>
            <w:tcBorders>
              <w:top w:val="single" w:sz="12" w:space="0" w:color="auto"/>
            </w:tcBorders>
          </w:tcPr>
          <w:p w14:paraId="44047D3A" w14:textId="76243431" w:rsidR="009B0D05" w:rsidRPr="00310D11" w:rsidRDefault="009B0D05" w:rsidP="00A24D55">
            <w:pPr>
              <w:jc w:val="center"/>
              <w:rPr>
                <w:rFonts w:ascii="Times New Roman" w:hAnsi="Times New Roman" w:cs="Times New Roman"/>
                <w:b/>
                <w:i/>
                <w:smallCaps/>
                <w:sz w:val="24"/>
                <w:szCs w:val="24"/>
              </w:rPr>
            </w:pPr>
            <w:r w:rsidRPr="00310D11">
              <w:rPr>
                <w:rFonts w:ascii="Times New Roman" w:hAnsi="Times New Roman" w:cs="Times New Roman"/>
                <w:b/>
                <w:i/>
                <w:smallCaps/>
                <w:sz w:val="24"/>
                <w:szCs w:val="24"/>
              </w:rPr>
              <w:t>Provider Representative Signature</w:t>
            </w:r>
          </w:p>
        </w:tc>
        <w:tc>
          <w:tcPr>
            <w:tcW w:w="360" w:type="dxa"/>
          </w:tcPr>
          <w:p w14:paraId="5B55FDEC" w14:textId="77777777" w:rsidR="009B0D05" w:rsidRPr="00310D11" w:rsidRDefault="009B0D05" w:rsidP="00A24D55">
            <w:pPr>
              <w:jc w:val="center"/>
              <w:rPr>
                <w:rFonts w:ascii="Times New Roman" w:hAnsi="Times New Roman" w:cs="Times New Roman"/>
                <w:b/>
                <w:i/>
                <w:smallCaps/>
                <w:sz w:val="24"/>
                <w:szCs w:val="24"/>
              </w:rPr>
            </w:pPr>
          </w:p>
        </w:tc>
        <w:tc>
          <w:tcPr>
            <w:tcW w:w="3420" w:type="dxa"/>
          </w:tcPr>
          <w:p w14:paraId="7B44FACD" w14:textId="285EE3CD" w:rsidR="009B0D05" w:rsidRPr="00310D11" w:rsidRDefault="009B0D05" w:rsidP="00A24D55">
            <w:pPr>
              <w:jc w:val="center"/>
              <w:rPr>
                <w:rFonts w:ascii="Times New Roman" w:hAnsi="Times New Roman" w:cs="Times New Roman"/>
                <w:b/>
                <w:i/>
                <w:smallCaps/>
                <w:sz w:val="24"/>
                <w:szCs w:val="24"/>
              </w:rPr>
            </w:pPr>
          </w:p>
        </w:tc>
      </w:tr>
    </w:tbl>
    <w:p w14:paraId="1A5D35A7" w14:textId="77777777" w:rsidR="002D68A6" w:rsidRPr="00310D11" w:rsidRDefault="002D68A6" w:rsidP="00310D11">
      <w:pPr>
        <w:spacing w:line="240" w:lineRule="auto"/>
        <w:jc w:val="both"/>
        <w:rPr>
          <w:rFonts w:ascii="Times New Roman" w:hAnsi="Times New Roman" w:cs="Times New Roman"/>
          <w:sz w:val="24"/>
          <w:szCs w:val="24"/>
        </w:rPr>
      </w:pPr>
    </w:p>
    <w:p w14:paraId="1A5D35A8" w14:textId="77777777" w:rsidR="002D68A6" w:rsidRPr="00310D11" w:rsidRDefault="00F97032" w:rsidP="00310D11">
      <w:pPr>
        <w:spacing w:line="240" w:lineRule="auto"/>
        <w:jc w:val="both"/>
        <w:rPr>
          <w:rFonts w:ascii="Times New Roman" w:hAnsi="Times New Roman" w:cs="Times New Roman"/>
          <w:color w:val="000000" w:themeColor="text1"/>
          <w:sz w:val="24"/>
          <w:szCs w:val="24"/>
          <w:u w:val="single"/>
        </w:rPr>
      </w:pPr>
      <w:r w:rsidRPr="00310D11">
        <w:rPr>
          <w:rFonts w:ascii="Times New Roman" w:hAnsi="Times New Roman" w:cs="Times New Roman"/>
          <w:color w:val="000000" w:themeColor="text1"/>
          <w:sz w:val="24"/>
          <w:szCs w:val="24"/>
          <w:u w:val="single"/>
        </w:rPr>
        <w:t xml:space="preserve">                               </w:t>
      </w:r>
    </w:p>
    <w:p w14:paraId="1A5D35B6" w14:textId="77777777" w:rsidR="00604B5A" w:rsidRPr="00310D11" w:rsidRDefault="00604B5A" w:rsidP="00310D11">
      <w:pPr>
        <w:spacing w:line="240" w:lineRule="auto"/>
        <w:jc w:val="both"/>
        <w:rPr>
          <w:rFonts w:ascii="Times New Roman" w:hAnsi="Times New Roman" w:cs="Times New Roman"/>
          <w:sz w:val="24"/>
          <w:szCs w:val="24"/>
        </w:rPr>
      </w:pPr>
    </w:p>
    <w:p w14:paraId="22C30236" w14:textId="77777777" w:rsidR="00FF7B50" w:rsidRPr="00310D11" w:rsidRDefault="00FF7B50" w:rsidP="00310D11">
      <w:pPr>
        <w:spacing w:line="240" w:lineRule="auto"/>
        <w:jc w:val="both"/>
        <w:rPr>
          <w:rFonts w:ascii="Times New Roman" w:hAnsi="Times New Roman" w:cs="Times New Roman"/>
          <w:sz w:val="24"/>
          <w:szCs w:val="24"/>
        </w:rPr>
      </w:pPr>
    </w:p>
    <w:p w14:paraId="1A5D35B9" w14:textId="77777777" w:rsidR="00604B5A" w:rsidRPr="00310D11" w:rsidRDefault="00604B5A" w:rsidP="00310D11">
      <w:pPr>
        <w:spacing w:before="240" w:after="120" w:line="240" w:lineRule="auto"/>
        <w:jc w:val="center"/>
        <w:rPr>
          <w:rFonts w:ascii="Times New Roman" w:hAnsi="Times New Roman" w:cs="Times New Roman"/>
          <w:b/>
          <w:smallCaps/>
          <w:sz w:val="24"/>
          <w:szCs w:val="24"/>
        </w:rPr>
      </w:pPr>
      <w:r w:rsidRPr="00310D11">
        <w:rPr>
          <w:rFonts w:ascii="Times New Roman" w:hAnsi="Times New Roman" w:cs="Times New Roman"/>
          <w:b/>
          <w:smallCaps/>
          <w:sz w:val="24"/>
          <w:szCs w:val="24"/>
        </w:rPr>
        <w:lastRenderedPageBreak/>
        <w:t>Provider Talking Points</w:t>
      </w:r>
    </w:p>
    <w:p w14:paraId="1A5D35BC" w14:textId="3066F939" w:rsidR="00AD0712" w:rsidRPr="00310D11" w:rsidRDefault="00604B5A" w:rsidP="00310D11">
      <w:pPr>
        <w:spacing w:before="240" w:after="120" w:line="240" w:lineRule="auto"/>
        <w:jc w:val="both"/>
        <w:rPr>
          <w:rFonts w:ascii="Times New Roman" w:eastAsia="Times New Roman" w:hAnsi="Times New Roman" w:cs="Times New Roman"/>
          <w:sz w:val="24"/>
          <w:szCs w:val="24"/>
          <w:lang w:val="en-US"/>
        </w:rPr>
      </w:pPr>
      <w:r w:rsidRPr="00310D11">
        <w:rPr>
          <w:rFonts w:ascii="Times New Roman" w:hAnsi="Times New Roman" w:cs="Times New Roman"/>
          <w:sz w:val="24"/>
          <w:szCs w:val="24"/>
        </w:rPr>
        <w:t xml:space="preserve">The purpose of this form is to assist and document the conversation between the provider agency and the member about the member’s electronic visit verification options and their decision to utilize a paper timesheet.  </w:t>
      </w:r>
      <w:r w:rsidR="00087C9C" w:rsidRPr="00310D11">
        <w:rPr>
          <w:rFonts w:ascii="Times New Roman" w:hAnsi="Times New Roman" w:cs="Times New Roman"/>
          <w:sz w:val="24"/>
          <w:szCs w:val="24"/>
        </w:rPr>
        <w:t xml:space="preserve">Below are helpful talking points to assist in the conversation: </w:t>
      </w:r>
    </w:p>
    <w:p w14:paraId="1A5D35BD" w14:textId="77CDFC27" w:rsidR="00AD0712" w:rsidRPr="00310D11" w:rsidRDefault="00087C9C" w:rsidP="004A6720">
      <w:pPr>
        <w:pStyle w:val="ListParagraph"/>
        <w:numPr>
          <w:ilvl w:val="0"/>
          <w:numId w:val="8"/>
        </w:numPr>
        <w:spacing w:before="240" w:after="240" w:line="240" w:lineRule="auto"/>
        <w:ind w:left="360"/>
        <w:jc w:val="both"/>
        <w:rPr>
          <w:rFonts w:ascii="Times New Roman" w:eastAsia="Times New Roman" w:hAnsi="Times New Roman" w:cs="Times New Roman"/>
          <w:sz w:val="24"/>
          <w:szCs w:val="24"/>
          <w:lang w:val="en-US"/>
        </w:rPr>
      </w:pPr>
      <w:r w:rsidRPr="00310D11">
        <w:rPr>
          <w:rFonts w:ascii="Times New Roman" w:eastAsia="Times New Roman" w:hAnsi="Times New Roman" w:cs="Times New Roman"/>
          <w:color w:val="000000"/>
          <w:sz w:val="24"/>
          <w:szCs w:val="24"/>
          <w:lang w:val="en-US"/>
        </w:rPr>
        <w:t xml:space="preserve">The </w:t>
      </w:r>
      <w:r w:rsidR="00AD0712" w:rsidRPr="00310D11">
        <w:rPr>
          <w:rFonts w:ascii="Times New Roman" w:hAnsi="Times New Roman" w:cs="Times New Roman"/>
          <w:sz w:val="24"/>
          <w:szCs w:val="24"/>
        </w:rPr>
        <w:t xml:space="preserve">provider </w:t>
      </w:r>
      <w:r w:rsidR="004A6720">
        <w:rPr>
          <w:rFonts w:ascii="Times New Roman" w:hAnsi="Times New Roman" w:cs="Times New Roman"/>
          <w:sz w:val="24"/>
          <w:szCs w:val="24"/>
        </w:rPr>
        <w:t>shall</w:t>
      </w:r>
      <w:r w:rsidR="00AD0712" w:rsidRPr="00310D11">
        <w:rPr>
          <w:rFonts w:ascii="Times New Roman" w:hAnsi="Times New Roman" w:cs="Times New Roman"/>
          <w:sz w:val="24"/>
          <w:szCs w:val="24"/>
        </w:rPr>
        <w:t xml:space="preserve"> explain the EVV device options available to the member.  EVV device options will vary depending on the EVV system the provider utilizes</w:t>
      </w:r>
      <w:r w:rsidR="002C62D3" w:rsidRPr="00310D11">
        <w:rPr>
          <w:rFonts w:ascii="Times New Roman" w:hAnsi="Times New Roman" w:cs="Times New Roman"/>
          <w:sz w:val="24"/>
          <w:szCs w:val="24"/>
        </w:rPr>
        <w:t>.</w:t>
      </w:r>
    </w:p>
    <w:p w14:paraId="1BD29FEC" w14:textId="77777777" w:rsidR="00C634A4" w:rsidRPr="00310D11" w:rsidRDefault="00C634A4" w:rsidP="004A6720">
      <w:pPr>
        <w:pStyle w:val="ListParagraph"/>
        <w:spacing w:before="240" w:after="240" w:line="240" w:lineRule="auto"/>
        <w:ind w:left="360"/>
        <w:jc w:val="both"/>
        <w:rPr>
          <w:rFonts w:ascii="Times New Roman" w:eastAsia="Times New Roman" w:hAnsi="Times New Roman" w:cs="Times New Roman"/>
          <w:sz w:val="24"/>
          <w:szCs w:val="24"/>
          <w:lang w:val="en-US"/>
        </w:rPr>
      </w:pPr>
    </w:p>
    <w:p w14:paraId="12053D2F" w14:textId="71ADB610" w:rsidR="00087C9C" w:rsidRPr="00310D11" w:rsidRDefault="00087C9C" w:rsidP="004A6720">
      <w:pPr>
        <w:pStyle w:val="ListParagraph"/>
        <w:numPr>
          <w:ilvl w:val="0"/>
          <w:numId w:val="8"/>
        </w:numPr>
        <w:spacing w:before="240" w:after="240" w:line="240" w:lineRule="auto"/>
        <w:ind w:left="360"/>
        <w:jc w:val="both"/>
        <w:rPr>
          <w:rFonts w:ascii="Times New Roman" w:hAnsi="Times New Roman" w:cs="Times New Roman"/>
          <w:sz w:val="24"/>
          <w:szCs w:val="24"/>
        </w:rPr>
      </w:pPr>
      <w:r w:rsidRPr="00310D11">
        <w:rPr>
          <w:rFonts w:ascii="Times New Roman" w:hAnsi="Times New Roman" w:cs="Times New Roman"/>
          <w:sz w:val="24"/>
          <w:szCs w:val="24"/>
        </w:rPr>
        <w:t>Per AMPM Policy 540, paper timesheets may be allowable under the following circumstances:</w:t>
      </w:r>
    </w:p>
    <w:p w14:paraId="68376BEB" w14:textId="77777777" w:rsidR="00087C9C" w:rsidRPr="00310D11" w:rsidRDefault="00087C9C" w:rsidP="004A6720">
      <w:pPr>
        <w:pStyle w:val="ListParagraph"/>
        <w:numPr>
          <w:ilvl w:val="0"/>
          <w:numId w:val="7"/>
        </w:numPr>
        <w:overflowPunct w:val="0"/>
        <w:autoSpaceDE w:val="0"/>
        <w:autoSpaceDN w:val="0"/>
        <w:adjustRightInd w:val="0"/>
        <w:spacing w:line="240" w:lineRule="auto"/>
        <w:ind w:left="720"/>
        <w:jc w:val="both"/>
        <w:textAlignment w:val="baseline"/>
        <w:rPr>
          <w:rFonts w:ascii="Times New Roman" w:hAnsi="Times New Roman" w:cs="Times New Roman"/>
          <w:sz w:val="24"/>
          <w:szCs w:val="24"/>
        </w:rPr>
      </w:pPr>
      <w:r w:rsidRPr="00310D11">
        <w:rPr>
          <w:rFonts w:ascii="Times New Roman" w:hAnsi="Times New Roman" w:cs="Times New Roman"/>
          <w:sz w:val="24"/>
          <w:szCs w:val="24"/>
        </w:rPr>
        <w:t>Individuals for whom both the DCW and the member live in geographic areas with limited intermittent or no landline, cell, and internet service,</w:t>
      </w:r>
    </w:p>
    <w:p w14:paraId="3133F276" w14:textId="77777777" w:rsidR="00087C9C" w:rsidRPr="00310D11" w:rsidRDefault="00087C9C" w:rsidP="004A6720">
      <w:pPr>
        <w:pStyle w:val="ListParagraph"/>
        <w:numPr>
          <w:ilvl w:val="0"/>
          <w:numId w:val="7"/>
        </w:numPr>
        <w:overflowPunct w:val="0"/>
        <w:autoSpaceDE w:val="0"/>
        <w:autoSpaceDN w:val="0"/>
        <w:adjustRightInd w:val="0"/>
        <w:spacing w:line="240" w:lineRule="auto"/>
        <w:ind w:left="720"/>
        <w:jc w:val="both"/>
        <w:textAlignment w:val="baseline"/>
        <w:rPr>
          <w:rFonts w:ascii="Times New Roman" w:hAnsi="Times New Roman" w:cs="Times New Roman"/>
          <w:sz w:val="24"/>
          <w:szCs w:val="24"/>
        </w:rPr>
      </w:pPr>
      <w:r w:rsidRPr="00310D11">
        <w:rPr>
          <w:rFonts w:ascii="Times New Roman" w:hAnsi="Times New Roman" w:cs="Times New Roman"/>
          <w:sz w:val="24"/>
          <w:szCs w:val="24"/>
        </w:rPr>
        <w:t>Individuals for whom the use of electronic devices would cause adverse physical or behavioral health side effects/symptoms,</w:t>
      </w:r>
    </w:p>
    <w:p w14:paraId="30E95569" w14:textId="3B21D419" w:rsidR="00087C9C" w:rsidRPr="00310D11" w:rsidRDefault="00087C9C" w:rsidP="004A6720">
      <w:pPr>
        <w:pStyle w:val="ListParagraph"/>
        <w:numPr>
          <w:ilvl w:val="0"/>
          <w:numId w:val="7"/>
        </w:numPr>
        <w:overflowPunct w:val="0"/>
        <w:autoSpaceDE w:val="0"/>
        <w:autoSpaceDN w:val="0"/>
        <w:adjustRightInd w:val="0"/>
        <w:spacing w:line="240" w:lineRule="auto"/>
        <w:ind w:left="720"/>
        <w:jc w:val="both"/>
        <w:textAlignment w:val="baseline"/>
        <w:rPr>
          <w:rFonts w:ascii="Times New Roman" w:hAnsi="Times New Roman" w:cs="Times New Roman"/>
          <w:strike/>
          <w:sz w:val="24"/>
          <w:szCs w:val="24"/>
        </w:rPr>
      </w:pPr>
      <w:r w:rsidRPr="00310D11">
        <w:rPr>
          <w:rFonts w:ascii="Times New Roman" w:hAnsi="Times New Roman" w:cs="Times New Roman"/>
          <w:sz w:val="24"/>
          <w:szCs w:val="24"/>
        </w:rPr>
        <w:t>Individuals electing not to use other visit verification modalities on the basi</w:t>
      </w:r>
      <w:r w:rsidR="00C634A4" w:rsidRPr="00310D11">
        <w:rPr>
          <w:rFonts w:ascii="Times New Roman" w:hAnsi="Times New Roman" w:cs="Times New Roman"/>
          <w:sz w:val="24"/>
          <w:szCs w:val="24"/>
        </w:rPr>
        <w:t>s of moral or religious grounds,</w:t>
      </w:r>
      <w:r w:rsidRPr="00310D11">
        <w:rPr>
          <w:rFonts w:ascii="Times New Roman" w:hAnsi="Times New Roman" w:cs="Times New Roman"/>
          <w:sz w:val="24"/>
          <w:szCs w:val="24"/>
        </w:rPr>
        <w:t xml:space="preserve"> and</w:t>
      </w:r>
    </w:p>
    <w:p w14:paraId="027E6DFF" w14:textId="77777777" w:rsidR="00087C9C" w:rsidRDefault="00087C9C" w:rsidP="004A6720">
      <w:pPr>
        <w:pStyle w:val="ListParagraph"/>
        <w:numPr>
          <w:ilvl w:val="0"/>
          <w:numId w:val="7"/>
        </w:numPr>
        <w:overflowPunct w:val="0"/>
        <w:autoSpaceDE w:val="0"/>
        <w:autoSpaceDN w:val="0"/>
        <w:adjustRightInd w:val="0"/>
        <w:spacing w:line="240" w:lineRule="auto"/>
        <w:ind w:left="720"/>
        <w:jc w:val="both"/>
        <w:textAlignment w:val="baseline"/>
        <w:rPr>
          <w:rFonts w:ascii="Times New Roman" w:hAnsi="Times New Roman" w:cs="Times New Roman"/>
          <w:sz w:val="24"/>
          <w:szCs w:val="24"/>
        </w:rPr>
      </w:pPr>
      <w:r w:rsidRPr="00310D11">
        <w:rPr>
          <w:rFonts w:ascii="Times New Roman" w:hAnsi="Times New Roman" w:cs="Times New Roman"/>
          <w:sz w:val="24"/>
          <w:szCs w:val="24"/>
        </w:rPr>
        <w:t xml:space="preserve">Individuals with a live-in caregiver or caregiver accessible on-site 24 hours and for whom the use of other visit verification modalities would be burdensome. </w:t>
      </w:r>
    </w:p>
    <w:p w14:paraId="61B1C714" w14:textId="30152BA4" w:rsidR="00C634A4" w:rsidRDefault="0031497E" w:rsidP="00B23116">
      <w:pPr>
        <w:pStyle w:val="ListParagraph"/>
        <w:numPr>
          <w:ilvl w:val="0"/>
          <w:numId w:val="7"/>
        </w:numPr>
        <w:overflowPunct w:val="0"/>
        <w:autoSpaceDE w:val="0"/>
        <w:autoSpaceDN w:val="0"/>
        <w:adjustRightInd w:val="0"/>
        <w:spacing w:line="240" w:lineRule="auto"/>
        <w:ind w:left="720"/>
        <w:jc w:val="both"/>
        <w:textAlignment w:val="baseline"/>
        <w:rPr>
          <w:rFonts w:ascii="Times New Roman" w:hAnsi="Times New Roman" w:cs="Times New Roman"/>
          <w:sz w:val="24"/>
          <w:szCs w:val="24"/>
        </w:rPr>
      </w:pPr>
      <w:r w:rsidRPr="00B23116">
        <w:rPr>
          <w:rFonts w:ascii="Times New Roman" w:hAnsi="Times New Roman" w:cs="Times New Roman"/>
          <w:sz w:val="24"/>
          <w:szCs w:val="24"/>
        </w:rPr>
        <w:t>Individuals who need to have their address and location information protected for a documented safety concern (i.e. witness protecti</w:t>
      </w:r>
      <w:r w:rsidRPr="0031497E">
        <w:rPr>
          <w:rFonts w:ascii="Times New Roman" w:hAnsi="Times New Roman" w:cs="Times New Roman"/>
          <w:sz w:val="24"/>
          <w:szCs w:val="24"/>
        </w:rPr>
        <w:t>on or domestic violence victim)</w:t>
      </w:r>
      <w:r w:rsidRPr="00B23116">
        <w:rPr>
          <w:rFonts w:ascii="Times New Roman" w:hAnsi="Times New Roman" w:cs="Times New Roman"/>
          <w:sz w:val="24"/>
          <w:szCs w:val="24"/>
        </w:rPr>
        <w:t xml:space="preserve">.   </w:t>
      </w:r>
    </w:p>
    <w:p w14:paraId="3737F8A3" w14:textId="77777777" w:rsidR="00145E80" w:rsidRPr="00B23116" w:rsidRDefault="00145E80" w:rsidP="00145E80">
      <w:pPr>
        <w:pStyle w:val="ListParagraph"/>
        <w:overflowPunct w:val="0"/>
        <w:autoSpaceDE w:val="0"/>
        <w:autoSpaceDN w:val="0"/>
        <w:adjustRightInd w:val="0"/>
        <w:spacing w:line="240" w:lineRule="auto"/>
        <w:jc w:val="both"/>
        <w:textAlignment w:val="baseline"/>
        <w:rPr>
          <w:rFonts w:ascii="Times New Roman" w:hAnsi="Times New Roman" w:cs="Times New Roman"/>
          <w:sz w:val="24"/>
          <w:szCs w:val="24"/>
        </w:rPr>
      </w:pPr>
    </w:p>
    <w:p w14:paraId="1A5D35C3" w14:textId="344F5C47" w:rsidR="002A2172" w:rsidRPr="00310D11" w:rsidRDefault="002A2172" w:rsidP="004A6720">
      <w:pPr>
        <w:pStyle w:val="ListParagraph"/>
        <w:numPr>
          <w:ilvl w:val="0"/>
          <w:numId w:val="8"/>
        </w:numPr>
        <w:spacing w:before="240" w:after="240" w:line="240" w:lineRule="auto"/>
        <w:ind w:left="360"/>
        <w:jc w:val="both"/>
        <w:rPr>
          <w:rFonts w:ascii="Times New Roman" w:hAnsi="Times New Roman" w:cs="Times New Roman"/>
          <w:sz w:val="24"/>
          <w:szCs w:val="24"/>
        </w:rPr>
      </w:pPr>
      <w:r w:rsidRPr="00310D11">
        <w:rPr>
          <w:rFonts w:ascii="Times New Roman" w:hAnsi="Times New Roman" w:cs="Times New Roman"/>
          <w:sz w:val="24"/>
          <w:szCs w:val="24"/>
        </w:rPr>
        <w:t xml:space="preserve">This attestation </w:t>
      </w:r>
      <w:r w:rsidR="004A6720">
        <w:rPr>
          <w:rFonts w:ascii="Times New Roman" w:hAnsi="Times New Roman" w:cs="Times New Roman"/>
          <w:sz w:val="24"/>
          <w:szCs w:val="24"/>
        </w:rPr>
        <w:t>shall</w:t>
      </w:r>
      <w:r w:rsidRPr="00310D11">
        <w:rPr>
          <w:rFonts w:ascii="Times New Roman" w:hAnsi="Times New Roman" w:cs="Times New Roman"/>
          <w:sz w:val="24"/>
          <w:szCs w:val="24"/>
        </w:rPr>
        <w:t xml:space="preserve"> be reviewed at least annually to ensure t</w:t>
      </w:r>
      <w:r w:rsidR="00AD0712" w:rsidRPr="00310D11">
        <w:rPr>
          <w:rFonts w:ascii="Times New Roman" w:hAnsi="Times New Roman" w:cs="Times New Roman"/>
          <w:sz w:val="24"/>
          <w:szCs w:val="24"/>
        </w:rPr>
        <w:t>he member’s circumstance and EVV device decision has not changed.</w:t>
      </w:r>
      <w:r w:rsidRPr="00310D11">
        <w:rPr>
          <w:rFonts w:ascii="Times New Roman" w:hAnsi="Times New Roman" w:cs="Times New Roman"/>
          <w:sz w:val="24"/>
          <w:szCs w:val="24"/>
        </w:rPr>
        <w:t xml:space="preserve">  The member can make a change </w:t>
      </w:r>
      <w:r w:rsidR="0008468E" w:rsidRPr="00310D11">
        <w:rPr>
          <w:rFonts w:ascii="Times New Roman" w:hAnsi="Times New Roman" w:cs="Times New Roman"/>
          <w:sz w:val="24"/>
          <w:szCs w:val="24"/>
        </w:rPr>
        <w:t xml:space="preserve">to </w:t>
      </w:r>
      <w:r w:rsidR="002B31E7" w:rsidRPr="00310D11">
        <w:rPr>
          <w:rFonts w:ascii="Times New Roman" w:hAnsi="Times New Roman" w:cs="Times New Roman"/>
          <w:sz w:val="24"/>
          <w:szCs w:val="24"/>
        </w:rPr>
        <w:t>begin</w:t>
      </w:r>
      <w:r w:rsidR="0008468E" w:rsidRPr="00310D11">
        <w:rPr>
          <w:rFonts w:ascii="Times New Roman" w:hAnsi="Times New Roman" w:cs="Times New Roman"/>
          <w:sz w:val="24"/>
          <w:szCs w:val="24"/>
        </w:rPr>
        <w:t xml:space="preserve"> using a different EVV device </w:t>
      </w:r>
      <w:r w:rsidRPr="00310D11">
        <w:rPr>
          <w:rFonts w:ascii="Times New Roman" w:hAnsi="Times New Roman" w:cs="Times New Roman"/>
          <w:sz w:val="24"/>
          <w:szCs w:val="24"/>
        </w:rPr>
        <w:t xml:space="preserve">at any time without waiting for the annual review.  </w:t>
      </w:r>
    </w:p>
    <w:p w14:paraId="1A5D35C4" w14:textId="77777777" w:rsidR="002A2172" w:rsidRPr="00310D11" w:rsidRDefault="002A2172" w:rsidP="00310D11">
      <w:pPr>
        <w:spacing w:line="240" w:lineRule="auto"/>
        <w:jc w:val="both"/>
        <w:rPr>
          <w:rFonts w:ascii="Times New Roman" w:hAnsi="Times New Roman" w:cs="Times New Roman"/>
          <w:sz w:val="24"/>
          <w:szCs w:val="24"/>
        </w:rPr>
      </w:pPr>
    </w:p>
    <w:sectPr w:rsidR="002A2172" w:rsidRPr="00310D1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D35D5" w14:textId="77777777" w:rsidR="00F97032" w:rsidRDefault="00F97032" w:rsidP="00200ADA">
      <w:pPr>
        <w:spacing w:line="240" w:lineRule="auto"/>
      </w:pPr>
      <w:r>
        <w:separator/>
      </w:r>
    </w:p>
  </w:endnote>
  <w:endnote w:type="continuationSeparator" w:id="0">
    <w:p w14:paraId="1A5D35D6" w14:textId="77777777" w:rsidR="00F97032" w:rsidRDefault="00F97032" w:rsidP="00200A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C4C9C" w14:textId="77777777" w:rsidR="00622F2E" w:rsidRDefault="00622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D35DE" w14:textId="423937BC" w:rsidR="00F97032" w:rsidRPr="006B6B81" w:rsidRDefault="00F97032" w:rsidP="00200ADA">
    <w:pPr>
      <w:pStyle w:val="Footer"/>
      <w:pBdr>
        <w:top w:val="single" w:sz="18" w:space="1" w:color="auto"/>
      </w:pBdr>
      <w:jc w:val="center"/>
      <w:rPr>
        <w:rFonts w:ascii="Times New Roman" w:hAnsi="Times New Roman" w:cs="Times New Roman"/>
        <w:b/>
        <w:sz w:val="24"/>
        <w:szCs w:val="20"/>
      </w:rPr>
    </w:pPr>
    <w:r w:rsidRPr="006B6B81">
      <w:rPr>
        <w:rFonts w:ascii="Times New Roman" w:hAnsi="Times New Roman" w:cs="Times New Roman"/>
        <w:b/>
        <w:sz w:val="24"/>
        <w:szCs w:val="20"/>
      </w:rPr>
      <w:t xml:space="preserve">540, Attachment </w:t>
    </w:r>
    <w:r w:rsidR="006B6B81" w:rsidRPr="006B6B81">
      <w:rPr>
        <w:rFonts w:ascii="Times New Roman" w:hAnsi="Times New Roman" w:cs="Times New Roman"/>
        <w:b/>
        <w:sz w:val="24"/>
        <w:szCs w:val="20"/>
      </w:rPr>
      <w:t>B</w:t>
    </w:r>
    <w:r w:rsidRPr="006B6B81">
      <w:rPr>
        <w:rFonts w:ascii="Times New Roman" w:hAnsi="Times New Roman" w:cs="Times New Roman"/>
        <w:b/>
        <w:sz w:val="24"/>
        <w:szCs w:val="20"/>
      </w:rPr>
      <w:t xml:space="preserve"> - Page </w:t>
    </w:r>
    <w:r w:rsidRPr="006B6B81">
      <w:rPr>
        <w:rFonts w:ascii="Times New Roman" w:hAnsi="Times New Roman" w:cs="Times New Roman"/>
        <w:b/>
        <w:sz w:val="24"/>
        <w:szCs w:val="20"/>
      </w:rPr>
      <w:fldChar w:fldCharType="begin"/>
    </w:r>
    <w:r w:rsidRPr="006B6B81">
      <w:rPr>
        <w:rFonts w:ascii="Times New Roman" w:hAnsi="Times New Roman" w:cs="Times New Roman"/>
        <w:b/>
        <w:sz w:val="24"/>
        <w:szCs w:val="20"/>
      </w:rPr>
      <w:instrText xml:space="preserve"> PAGE  \* Arabic  \* MERGEFORMAT </w:instrText>
    </w:r>
    <w:r w:rsidRPr="006B6B81">
      <w:rPr>
        <w:rFonts w:ascii="Times New Roman" w:hAnsi="Times New Roman" w:cs="Times New Roman"/>
        <w:b/>
        <w:sz w:val="24"/>
        <w:szCs w:val="20"/>
      </w:rPr>
      <w:fldChar w:fldCharType="separate"/>
    </w:r>
    <w:r w:rsidR="0031497E">
      <w:rPr>
        <w:rFonts w:ascii="Times New Roman" w:hAnsi="Times New Roman" w:cs="Times New Roman"/>
        <w:b/>
        <w:noProof/>
        <w:sz w:val="24"/>
        <w:szCs w:val="20"/>
      </w:rPr>
      <w:t>1</w:t>
    </w:r>
    <w:r w:rsidRPr="006B6B81">
      <w:rPr>
        <w:rFonts w:ascii="Times New Roman" w:hAnsi="Times New Roman" w:cs="Times New Roman"/>
        <w:b/>
        <w:sz w:val="24"/>
        <w:szCs w:val="20"/>
      </w:rPr>
      <w:fldChar w:fldCharType="end"/>
    </w:r>
    <w:r w:rsidRPr="006B6B81">
      <w:rPr>
        <w:rFonts w:ascii="Times New Roman" w:hAnsi="Times New Roman" w:cs="Times New Roman"/>
        <w:b/>
        <w:sz w:val="24"/>
        <w:szCs w:val="20"/>
      </w:rPr>
      <w:t xml:space="preserve"> of </w:t>
    </w:r>
    <w:r w:rsidRPr="006B6B81">
      <w:rPr>
        <w:rFonts w:ascii="Times New Roman" w:hAnsi="Times New Roman" w:cs="Times New Roman"/>
        <w:b/>
        <w:sz w:val="24"/>
        <w:szCs w:val="20"/>
      </w:rPr>
      <w:fldChar w:fldCharType="begin"/>
    </w:r>
    <w:r w:rsidRPr="006B6B81">
      <w:rPr>
        <w:rFonts w:ascii="Times New Roman" w:hAnsi="Times New Roman" w:cs="Times New Roman"/>
        <w:b/>
        <w:sz w:val="24"/>
        <w:szCs w:val="20"/>
      </w:rPr>
      <w:instrText xml:space="preserve"> NUMPAGES  \* Arabic  \* MERGEFORMAT </w:instrText>
    </w:r>
    <w:r w:rsidRPr="006B6B81">
      <w:rPr>
        <w:rFonts w:ascii="Times New Roman" w:hAnsi="Times New Roman" w:cs="Times New Roman"/>
        <w:b/>
        <w:sz w:val="24"/>
        <w:szCs w:val="20"/>
      </w:rPr>
      <w:fldChar w:fldCharType="separate"/>
    </w:r>
    <w:r w:rsidR="0031497E">
      <w:rPr>
        <w:rFonts w:ascii="Times New Roman" w:hAnsi="Times New Roman" w:cs="Times New Roman"/>
        <w:b/>
        <w:noProof/>
        <w:sz w:val="24"/>
        <w:szCs w:val="20"/>
      </w:rPr>
      <w:t>2</w:t>
    </w:r>
    <w:r w:rsidRPr="006B6B81">
      <w:rPr>
        <w:rFonts w:ascii="Times New Roman" w:hAnsi="Times New Roman" w:cs="Times New Roman"/>
        <w:b/>
        <w:sz w:val="24"/>
        <w:szCs w:val="20"/>
      </w:rPr>
      <w:fldChar w:fldCharType="end"/>
    </w:r>
  </w:p>
  <w:p w14:paraId="1A5D35DF" w14:textId="2EC8A980" w:rsidR="00F97032" w:rsidRPr="006B6B81" w:rsidRDefault="00F97032" w:rsidP="00200ADA">
    <w:pPr>
      <w:pStyle w:val="Footer"/>
      <w:rPr>
        <w:rFonts w:ascii="Times New Roman" w:hAnsi="Times New Roman" w:cs="Times New Roman"/>
        <w:b/>
        <w:sz w:val="20"/>
        <w:szCs w:val="20"/>
      </w:rPr>
    </w:pPr>
    <w:r w:rsidRPr="006B6B81">
      <w:rPr>
        <w:rFonts w:ascii="Times New Roman" w:hAnsi="Times New Roman" w:cs="Times New Roman"/>
        <w:b/>
        <w:sz w:val="20"/>
        <w:szCs w:val="20"/>
      </w:rPr>
      <w:t xml:space="preserve">Effective Date: </w:t>
    </w:r>
    <w:r w:rsidR="00144262">
      <w:rPr>
        <w:rFonts w:ascii="Times New Roman" w:hAnsi="Times New Roman" w:cs="Times New Roman"/>
        <w:b/>
        <w:sz w:val="20"/>
        <w:szCs w:val="20"/>
      </w:rPr>
      <w:t>01/01/21</w:t>
    </w:r>
  </w:p>
  <w:p w14:paraId="1A5D35E0" w14:textId="64D72377" w:rsidR="00F97032" w:rsidRPr="006B6B81" w:rsidRDefault="00F97032">
    <w:pPr>
      <w:pStyle w:val="Footer"/>
      <w:rPr>
        <w:rFonts w:ascii="Times New Roman" w:hAnsi="Times New Roman" w:cs="Times New Roman"/>
        <w:b/>
        <w:sz w:val="20"/>
        <w:szCs w:val="20"/>
      </w:rPr>
    </w:pPr>
    <w:r w:rsidRPr="006B6B81">
      <w:rPr>
        <w:rFonts w:ascii="Times New Roman" w:hAnsi="Times New Roman" w:cs="Times New Roman"/>
        <w:b/>
        <w:sz w:val="20"/>
        <w:szCs w:val="20"/>
      </w:rPr>
      <w:t xml:space="preserve">Approval Date: </w:t>
    </w:r>
    <w:r w:rsidR="00622F2E">
      <w:rPr>
        <w:rFonts w:ascii="Times New Roman" w:hAnsi="Times New Roman" w:cs="Times New Roman"/>
        <w:b/>
        <w:sz w:val="20"/>
        <w:szCs w:val="20"/>
      </w:rPr>
      <w:t>11/19/20</w:t>
    </w:r>
  </w:p>
  <w:p w14:paraId="1A5D35E1" w14:textId="77777777" w:rsidR="00F97032" w:rsidRDefault="00F970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58865" w14:textId="77777777" w:rsidR="00622F2E" w:rsidRDefault="00622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D35D3" w14:textId="77777777" w:rsidR="00F97032" w:rsidRDefault="00F97032" w:rsidP="00200ADA">
      <w:pPr>
        <w:spacing w:line="240" w:lineRule="auto"/>
      </w:pPr>
      <w:r>
        <w:separator/>
      </w:r>
    </w:p>
  </w:footnote>
  <w:footnote w:type="continuationSeparator" w:id="0">
    <w:p w14:paraId="1A5D35D4" w14:textId="77777777" w:rsidR="00F97032" w:rsidRDefault="00F97032" w:rsidP="00200A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4EFBA" w14:textId="03663B1E" w:rsidR="002D5E2B" w:rsidRDefault="002D5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66" w:type="dxa"/>
      <w:tblLook w:val="04A0" w:firstRow="1" w:lastRow="0" w:firstColumn="1" w:lastColumn="0" w:noHBand="0" w:noVBand="1"/>
    </w:tblPr>
    <w:tblGrid>
      <w:gridCol w:w="3251"/>
      <w:gridCol w:w="6415"/>
    </w:tblGrid>
    <w:tr w:rsidR="00F97032" w:rsidRPr="0056519C" w14:paraId="1A5D35D9" w14:textId="77777777" w:rsidTr="00200ADA">
      <w:trPr>
        <w:trHeight w:val="401"/>
      </w:trPr>
      <w:tc>
        <w:tcPr>
          <w:tcW w:w="3251" w:type="dxa"/>
          <w:vMerge w:val="restart"/>
          <w:shd w:val="clear" w:color="auto" w:fill="auto"/>
          <w:vAlign w:val="center"/>
        </w:tcPr>
        <w:p w14:paraId="1A5D35D7" w14:textId="03F6A68C" w:rsidR="00F97032" w:rsidRPr="0056519C" w:rsidRDefault="00F97032" w:rsidP="002D68A6">
          <w:pPr>
            <w:spacing w:line="240" w:lineRule="auto"/>
            <w:rPr>
              <w:rFonts w:ascii="Times New Roman" w:eastAsia="Times New Roman" w:hAnsi="Times New Roman" w:cs="Times New Roman"/>
              <w:smallCaps/>
              <w:sz w:val="24"/>
              <w:szCs w:val="24"/>
              <w:highlight w:val="cyan"/>
            </w:rPr>
          </w:pPr>
          <w:r>
            <w:rPr>
              <w:rFonts w:eastAsia="Times New Roman"/>
              <w:noProof/>
              <w:sz w:val="20"/>
              <w:szCs w:val="20"/>
              <w:lang w:val="en-US"/>
            </w:rPr>
            <w:drawing>
              <wp:inline distT="0" distB="0" distL="0" distR="0" wp14:anchorId="1A5D35E2" wp14:editId="1A5D35E3">
                <wp:extent cx="1908175" cy="588645"/>
                <wp:effectExtent l="0" t="0" r="0" b="1905"/>
                <wp:docPr id="1" name="Picture 1"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588645"/>
                        </a:xfrm>
                        <a:prstGeom prst="rect">
                          <a:avLst/>
                        </a:prstGeom>
                        <a:noFill/>
                        <a:ln>
                          <a:noFill/>
                        </a:ln>
                      </pic:spPr>
                    </pic:pic>
                  </a:graphicData>
                </a:graphic>
              </wp:inline>
            </w:drawing>
          </w:r>
        </w:p>
      </w:tc>
      <w:tc>
        <w:tcPr>
          <w:tcW w:w="6415" w:type="dxa"/>
          <w:tcBorders>
            <w:bottom w:val="single" w:sz="18" w:space="0" w:color="auto"/>
          </w:tcBorders>
          <w:shd w:val="clear" w:color="auto" w:fill="auto"/>
          <w:vAlign w:val="bottom"/>
        </w:tcPr>
        <w:p w14:paraId="1A5D35D8" w14:textId="77777777" w:rsidR="00F97032" w:rsidRPr="0056519C" w:rsidRDefault="00F97032" w:rsidP="00200ADA">
          <w:pPr>
            <w:spacing w:line="240" w:lineRule="auto"/>
            <w:jc w:val="center"/>
            <w:rPr>
              <w:rFonts w:ascii="Times New Roman" w:eastAsia="Times New Roman" w:hAnsi="Times New Roman" w:cs="Times New Roman"/>
              <w:b/>
              <w:smallCaps/>
              <w:sz w:val="24"/>
              <w:szCs w:val="24"/>
            </w:rPr>
          </w:pPr>
          <w:r w:rsidRPr="0056519C">
            <w:rPr>
              <w:rFonts w:ascii="Times New Roman" w:eastAsia="Times New Roman" w:hAnsi="Times New Roman" w:cs="Times New Roman"/>
              <w:b/>
              <w:smallCaps/>
              <w:sz w:val="24"/>
              <w:szCs w:val="24"/>
            </w:rPr>
            <w:t>AHCCCS Medical Policy Manual</w:t>
          </w:r>
        </w:p>
      </w:tc>
    </w:tr>
    <w:tr w:rsidR="00F97032" w:rsidRPr="0056519C" w14:paraId="1A5D35DC" w14:textId="77777777" w:rsidTr="00200ADA">
      <w:trPr>
        <w:trHeight w:val="128"/>
      </w:trPr>
      <w:tc>
        <w:tcPr>
          <w:tcW w:w="3251" w:type="dxa"/>
          <w:vMerge/>
          <w:shd w:val="clear" w:color="auto" w:fill="auto"/>
        </w:tcPr>
        <w:p w14:paraId="1A5D35DA" w14:textId="77777777" w:rsidR="00F97032" w:rsidRPr="0056519C" w:rsidRDefault="00F97032" w:rsidP="002D68A6">
          <w:pPr>
            <w:spacing w:line="240" w:lineRule="auto"/>
            <w:rPr>
              <w:rFonts w:ascii="Times New Roman" w:eastAsia="Times New Roman" w:hAnsi="Times New Roman" w:cs="Times New Roman"/>
              <w:smallCaps/>
              <w:sz w:val="24"/>
              <w:szCs w:val="24"/>
              <w:highlight w:val="cyan"/>
            </w:rPr>
          </w:pPr>
        </w:p>
      </w:tc>
      <w:tc>
        <w:tcPr>
          <w:tcW w:w="6415" w:type="dxa"/>
          <w:tcBorders>
            <w:top w:val="single" w:sz="18" w:space="0" w:color="auto"/>
          </w:tcBorders>
          <w:shd w:val="clear" w:color="auto" w:fill="auto"/>
        </w:tcPr>
        <w:p w14:paraId="1A5D35DB" w14:textId="6B69ABD0" w:rsidR="00F97032" w:rsidRPr="0056519C" w:rsidRDefault="00F97032" w:rsidP="002A2172">
          <w:pPr>
            <w:spacing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Policy 540, Attachment </w:t>
          </w:r>
          <w:r w:rsidR="00FF7F59">
            <w:rPr>
              <w:rFonts w:ascii="Times New Roman" w:eastAsia="Times New Roman" w:hAnsi="Times New Roman" w:cs="Times New Roman"/>
              <w:b/>
              <w:smallCaps/>
              <w:sz w:val="24"/>
              <w:szCs w:val="24"/>
            </w:rPr>
            <w:t>B</w:t>
          </w:r>
          <w:r>
            <w:rPr>
              <w:rFonts w:ascii="Times New Roman" w:eastAsia="Times New Roman" w:hAnsi="Times New Roman" w:cs="Times New Roman"/>
              <w:b/>
              <w:smallCaps/>
              <w:sz w:val="24"/>
              <w:szCs w:val="24"/>
            </w:rPr>
            <w:t xml:space="preserve"> – Paper Timesheet Attestation</w:t>
          </w:r>
        </w:p>
      </w:tc>
    </w:tr>
  </w:tbl>
  <w:p w14:paraId="1A5D35DD" w14:textId="77777777" w:rsidR="00F97032" w:rsidRPr="009A686B" w:rsidRDefault="00F97032" w:rsidP="00200ADA">
    <w:pPr>
      <w:pStyle w:val="Heade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0B08C" w14:textId="2A330C29" w:rsidR="002D5E2B" w:rsidRDefault="002D5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F35FB"/>
    <w:multiLevelType w:val="hybridMultilevel"/>
    <w:tmpl w:val="92A2EDC8"/>
    <w:lvl w:ilvl="0" w:tplc="04090019">
      <w:start w:val="1"/>
      <w:numFmt w:val="lowerLetter"/>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FB3959"/>
    <w:multiLevelType w:val="hybridMultilevel"/>
    <w:tmpl w:val="808E31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35089"/>
    <w:multiLevelType w:val="hybridMultilevel"/>
    <w:tmpl w:val="8E9A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01BD0"/>
    <w:multiLevelType w:val="hybridMultilevel"/>
    <w:tmpl w:val="F34C42EE"/>
    <w:lvl w:ilvl="0" w:tplc="4D842CE0">
      <w:start w:val="5"/>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61D91B03"/>
    <w:multiLevelType w:val="hybridMultilevel"/>
    <w:tmpl w:val="F5C8BB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8BC4866"/>
    <w:multiLevelType w:val="hybridMultilevel"/>
    <w:tmpl w:val="6F6A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A12C0"/>
    <w:multiLevelType w:val="hybridMultilevel"/>
    <w:tmpl w:val="EE0C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714342"/>
    <w:multiLevelType w:val="hybridMultilevel"/>
    <w:tmpl w:val="CA32763A"/>
    <w:lvl w:ilvl="0" w:tplc="68A63C32">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7"/>
  </w:num>
  <w:num w:numId="3">
    <w:abstractNumId w:val="3"/>
  </w:num>
  <w:num w:numId="4">
    <w:abstractNumId w:val="1"/>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ADA"/>
    <w:rsid w:val="00024E96"/>
    <w:rsid w:val="0008468E"/>
    <w:rsid w:val="00087C9C"/>
    <w:rsid w:val="000F18D0"/>
    <w:rsid w:val="00105E85"/>
    <w:rsid w:val="00144262"/>
    <w:rsid w:val="00145E80"/>
    <w:rsid w:val="00200ADA"/>
    <w:rsid w:val="0022714E"/>
    <w:rsid w:val="002A2172"/>
    <w:rsid w:val="002A4942"/>
    <w:rsid w:val="002B31E7"/>
    <w:rsid w:val="002C62D3"/>
    <w:rsid w:val="002D5E2B"/>
    <w:rsid w:val="002D68A6"/>
    <w:rsid w:val="002F6ADB"/>
    <w:rsid w:val="003030CE"/>
    <w:rsid w:val="00310D11"/>
    <w:rsid w:val="0031497E"/>
    <w:rsid w:val="0034637D"/>
    <w:rsid w:val="003D3998"/>
    <w:rsid w:val="003E4CBB"/>
    <w:rsid w:val="004A6720"/>
    <w:rsid w:val="005B781C"/>
    <w:rsid w:val="00604B5A"/>
    <w:rsid w:val="00622F2E"/>
    <w:rsid w:val="006B6B81"/>
    <w:rsid w:val="00866818"/>
    <w:rsid w:val="00874007"/>
    <w:rsid w:val="009A686B"/>
    <w:rsid w:val="009B0D05"/>
    <w:rsid w:val="00A24D55"/>
    <w:rsid w:val="00AD0712"/>
    <w:rsid w:val="00B23116"/>
    <w:rsid w:val="00BB5861"/>
    <w:rsid w:val="00BF1048"/>
    <w:rsid w:val="00C24728"/>
    <w:rsid w:val="00C62C96"/>
    <w:rsid w:val="00C634A4"/>
    <w:rsid w:val="00D06A3E"/>
    <w:rsid w:val="00D93961"/>
    <w:rsid w:val="00DE2493"/>
    <w:rsid w:val="00ED2040"/>
    <w:rsid w:val="00F051FC"/>
    <w:rsid w:val="00F47E62"/>
    <w:rsid w:val="00F97032"/>
    <w:rsid w:val="00FF7B50"/>
    <w:rsid w:val="00FF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A5D359A"/>
  <w15:docId w15:val="{CDADCE2F-10D2-4E8C-98DD-5AAABBE3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0ADA"/>
    <w:pPr>
      <w:spacing w:after="0"/>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ADA"/>
    <w:pPr>
      <w:tabs>
        <w:tab w:val="center" w:pos="4680"/>
        <w:tab w:val="right" w:pos="9360"/>
      </w:tabs>
      <w:spacing w:line="240" w:lineRule="auto"/>
    </w:pPr>
  </w:style>
  <w:style w:type="character" w:customStyle="1" w:styleId="HeaderChar">
    <w:name w:val="Header Char"/>
    <w:basedOn w:val="DefaultParagraphFont"/>
    <w:link w:val="Header"/>
    <w:uiPriority w:val="99"/>
    <w:rsid w:val="00200ADA"/>
  </w:style>
  <w:style w:type="paragraph" w:styleId="Footer">
    <w:name w:val="footer"/>
    <w:basedOn w:val="Normal"/>
    <w:link w:val="FooterChar"/>
    <w:uiPriority w:val="99"/>
    <w:unhideWhenUsed/>
    <w:rsid w:val="00200ADA"/>
    <w:pPr>
      <w:tabs>
        <w:tab w:val="center" w:pos="4680"/>
        <w:tab w:val="right" w:pos="9360"/>
      </w:tabs>
      <w:spacing w:line="240" w:lineRule="auto"/>
    </w:pPr>
  </w:style>
  <w:style w:type="character" w:customStyle="1" w:styleId="FooterChar">
    <w:name w:val="Footer Char"/>
    <w:basedOn w:val="DefaultParagraphFont"/>
    <w:link w:val="Footer"/>
    <w:uiPriority w:val="99"/>
    <w:rsid w:val="00200ADA"/>
  </w:style>
  <w:style w:type="paragraph" w:styleId="BalloonText">
    <w:name w:val="Balloon Text"/>
    <w:basedOn w:val="Normal"/>
    <w:link w:val="BalloonTextChar"/>
    <w:uiPriority w:val="99"/>
    <w:semiHidden/>
    <w:unhideWhenUsed/>
    <w:rsid w:val="00200A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ADA"/>
    <w:rPr>
      <w:rFonts w:ascii="Tahoma" w:hAnsi="Tahoma" w:cs="Tahoma"/>
      <w:sz w:val="16"/>
      <w:szCs w:val="16"/>
    </w:rPr>
  </w:style>
  <w:style w:type="paragraph" w:styleId="ListParagraph">
    <w:name w:val="List Paragraph"/>
    <w:basedOn w:val="Normal"/>
    <w:uiPriority w:val="34"/>
    <w:qFormat/>
    <w:rsid w:val="00604B5A"/>
    <w:pPr>
      <w:ind w:left="720"/>
      <w:contextualSpacing/>
    </w:pPr>
  </w:style>
  <w:style w:type="character" w:styleId="PlaceholderText">
    <w:name w:val="Placeholder Text"/>
    <w:basedOn w:val="DefaultParagraphFont"/>
    <w:uiPriority w:val="99"/>
    <w:semiHidden/>
    <w:rsid w:val="002D68A6"/>
    <w:rPr>
      <w:color w:val="808080"/>
    </w:rPr>
  </w:style>
  <w:style w:type="paragraph" w:styleId="NormalWeb">
    <w:name w:val="Normal (Web)"/>
    <w:basedOn w:val="Normal"/>
    <w:uiPriority w:val="99"/>
    <w:semiHidden/>
    <w:unhideWhenUsed/>
    <w:rsid w:val="00AD07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AD0712"/>
  </w:style>
  <w:style w:type="table" w:styleId="TableGrid">
    <w:name w:val="Table Grid"/>
    <w:basedOn w:val="TableNormal"/>
    <w:uiPriority w:val="59"/>
    <w:rsid w:val="00FF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0D11"/>
    <w:rPr>
      <w:sz w:val="16"/>
      <w:szCs w:val="16"/>
    </w:rPr>
  </w:style>
  <w:style w:type="paragraph" w:styleId="CommentText">
    <w:name w:val="annotation text"/>
    <w:basedOn w:val="Normal"/>
    <w:link w:val="CommentTextChar"/>
    <w:uiPriority w:val="99"/>
    <w:semiHidden/>
    <w:unhideWhenUsed/>
    <w:rsid w:val="00310D11"/>
    <w:pPr>
      <w:spacing w:line="240" w:lineRule="auto"/>
    </w:pPr>
    <w:rPr>
      <w:sz w:val="20"/>
      <w:szCs w:val="20"/>
    </w:rPr>
  </w:style>
  <w:style w:type="character" w:customStyle="1" w:styleId="CommentTextChar">
    <w:name w:val="Comment Text Char"/>
    <w:basedOn w:val="DefaultParagraphFont"/>
    <w:link w:val="CommentText"/>
    <w:uiPriority w:val="99"/>
    <w:semiHidden/>
    <w:rsid w:val="00310D11"/>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310D11"/>
    <w:rPr>
      <w:b/>
      <w:bCs/>
    </w:rPr>
  </w:style>
  <w:style w:type="character" w:customStyle="1" w:styleId="CommentSubjectChar">
    <w:name w:val="Comment Subject Char"/>
    <w:basedOn w:val="CommentTextChar"/>
    <w:link w:val="CommentSubject"/>
    <w:uiPriority w:val="99"/>
    <w:semiHidden/>
    <w:rsid w:val="00310D11"/>
    <w:rPr>
      <w:rFonts w:ascii="Arial" w:eastAsia="Arial" w:hAnsi="Arial" w:cs="Arial"/>
      <w:b/>
      <w:bCs/>
      <w:sz w:val="20"/>
      <w:szCs w:val="20"/>
      <w:lang w:val="en"/>
    </w:rPr>
  </w:style>
  <w:style w:type="paragraph" w:styleId="FootnoteText">
    <w:name w:val="footnote text"/>
    <w:basedOn w:val="Normal"/>
    <w:link w:val="FootnoteTextChar"/>
    <w:uiPriority w:val="99"/>
    <w:semiHidden/>
    <w:unhideWhenUsed/>
    <w:rsid w:val="00BF1048"/>
    <w:pPr>
      <w:spacing w:line="240" w:lineRule="auto"/>
    </w:pPr>
    <w:rPr>
      <w:sz w:val="20"/>
      <w:szCs w:val="20"/>
    </w:rPr>
  </w:style>
  <w:style w:type="character" w:customStyle="1" w:styleId="FootnoteTextChar">
    <w:name w:val="Footnote Text Char"/>
    <w:basedOn w:val="DefaultParagraphFont"/>
    <w:link w:val="FootnoteText"/>
    <w:uiPriority w:val="99"/>
    <w:semiHidden/>
    <w:rsid w:val="00BF1048"/>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BF10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56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9F85714A2EB54FA248AA5F6EB7DCC9" ma:contentTypeVersion="23" ma:contentTypeDescription="Create a new document." ma:contentTypeScope="" ma:versionID="4d6cf26f6e9e513bec17fb3c934795d7">
  <xsd:schema xmlns:xsd="http://www.w3.org/2001/XMLSchema" xmlns:xs="http://www.w3.org/2001/XMLSchema" xmlns:p="http://schemas.microsoft.com/office/2006/metadata/properties" xmlns:ns2="be835336-9389-4aa2-917c-87b4700b2dda" xmlns:ns3="0c2df177-cbb8-4d93-bfbc-f08deed2942d" targetNamespace="http://schemas.microsoft.com/office/2006/metadata/properties" ma:root="true" ma:fieldsID="d84eb7794ebbfed21061c10825ff21ca" ns2:_="" ns3:_="">
    <xsd:import namespace="be835336-9389-4aa2-917c-87b4700b2dda"/>
    <xsd:import namespace="0c2df177-cbb8-4d93-bfbc-f08deed294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35336-9389-4aa2-917c-87b4700b2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df177-cbb8-4d93-bfbc-f08deed294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60E140-96BE-4CA2-87B8-0B68BECF2895}">
  <ds:schemaRefs>
    <ds:schemaRef ds:uri="http://schemas.openxmlformats.org/officeDocument/2006/bibliography"/>
  </ds:schemaRefs>
</ds:datastoreItem>
</file>

<file path=customXml/itemProps2.xml><?xml version="1.0" encoding="utf-8"?>
<ds:datastoreItem xmlns:ds="http://schemas.openxmlformats.org/officeDocument/2006/customXml" ds:itemID="{FFB957E3-E828-4B6D-8131-E69EC70BC05E}">
  <ds:schemaRefs>
    <ds:schemaRef ds:uri="http://schemas.microsoft.com/office/infopath/2007/PartnerControls"/>
    <ds:schemaRef ds:uri="http://purl.org/dc/term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0c2df177-cbb8-4d93-bfbc-f08deed2942d"/>
    <ds:schemaRef ds:uri="be835336-9389-4aa2-917c-87b4700b2dda"/>
    <ds:schemaRef ds:uri="http://schemas.microsoft.com/office/2006/metadata/properties"/>
  </ds:schemaRefs>
</ds:datastoreItem>
</file>

<file path=customXml/itemProps3.xml><?xml version="1.0" encoding="utf-8"?>
<ds:datastoreItem xmlns:ds="http://schemas.openxmlformats.org/officeDocument/2006/customXml" ds:itemID="{F3E68717-7AAE-45AA-AC9C-83D1A7520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35336-9389-4aa2-917c-87b4700b2dda"/>
    <ds:schemaRef ds:uri="0c2df177-cbb8-4d93-bfbc-f08deed29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873C70-1183-449D-9AEB-DBC503E49F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Arizona AHCCCS</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Arizona AHCCCS</dc:creator>
  <cp:lastModifiedBy>Parra, Carol</cp:lastModifiedBy>
  <cp:revision>38</cp:revision>
  <cp:lastPrinted>2020-11-10T19:57:00Z</cp:lastPrinted>
  <dcterms:created xsi:type="dcterms:W3CDTF">2020-04-15T16:58:00Z</dcterms:created>
  <dcterms:modified xsi:type="dcterms:W3CDTF">2021-01-28T16:08:00Z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0x010100D09F85714A2EB54FA248AA5F6EB7DCC9</vt:lpwstr>
  </property>
  <property fmtid="{D5CDD505-2E9C-101B-9397-08002B2CF9AE}" pid="3" name="APC">
    <vt:bool>false</vt:bool>
  </property>
  <property fmtid="{D5CDD505-2E9C-101B-9397-08002B2CF9AE}" pid="4" name="AD Alternate 2">
    <vt:lpwstr/>
  </property>
  <property fmtid="{D5CDD505-2E9C-101B-9397-08002B2CF9AE}" pid="5" name="Urgent">
    <vt:bool>false</vt:bool>
  </property>
  <property fmtid="{D5CDD505-2E9C-101B-9397-08002B2CF9AE}" pid="6" name="AD Alternate 1">
    <vt:lpwstr/>
  </property>
</Properties>
</file>