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9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980"/>
        <w:gridCol w:w="4500"/>
        <w:gridCol w:w="270"/>
        <w:gridCol w:w="1252"/>
        <w:gridCol w:w="3428"/>
      </w:tblGrid>
      <w:tr w:rsidR="007F2C26" w14:paraId="5FAD1100" w14:textId="77777777" w:rsidTr="0053098C">
        <w:trPr>
          <w:trHeight w:val="466"/>
        </w:trPr>
        <w:tc>
          <w:tcPr>
            <w:tcW w:w="3060" w:type="dxa"/>
            <w:vAlign w:val="bottom"/>
          </w:tcPr>
          <w:p w14:paraId="5FAD10FB" w14:textId="77777777" w:rsidR="007F2C26" w:rsidRDefault="007F2C26" w:rsidP="00B5188A">
            <w:pPr>
              <w:rPr>
                <w:b/>
                <w:bCs/>
                <w:smallCaps/>
                <w:sz w:val="24"/>
                <w:szCs w:val="24"/>
              </w:rPr>
            </w:pPr>
            <w:r w:rsidRPr="00D93311">
              <w:rPr>
                <w:b/>
                <w:bCs/>
                <w:smallCaps/>
                <w:sz w:val="24"/>
                <w:szCs w:val="24"/>
              </w:rPr>
              <w:t>C</w:t>
            </w:r>
            <w:r>
              <w:rPr>
                <w:b/>
                <w:bCs/>
                <w:smallCaps/>
                <w:sz w:val="24"/>
                <w:szCs w:val="24"/>
              </w:rPr>
              <w:t>ontractor Name</w:t>
            </w:r>
            <w:r w:rsidRPr="00D93311">
              <w:rPr>
                <w:b/>
                <w:bCs/>
                <w:smallCaps/>
                <w:sz w:val="24"/>
                <w:szCs w:val="24"/>
              </w:rPr>
              <w:t>:</w:t>
            </w:r>
          </w:p>
        </w:tc>
        <w:tc>
          <w:tcPr>
            <w:tcW w:w="6480" w:type="dxa"/>
            <w:gridSpan w:val="2"/>
            <w:tcBorders>
              <w:bottom w:val="single" w:sz="12" w:space="0" w:color="auto"/>
            </w:tcBorders>
          </w:tcPr>
          <w:p w14:paraId="5FAD10FC" w14:textId="77777777" w:rsidR="007F2C26" w:rsidRDefault="007F2C26" w:rsidP="00F356EE">
            <w:pPr>
              <w:jc w:val="center"/>
              <w:rPr>
                <w:b/>
                <w:bCs/>
                <w:smallCaps/>
                <w:sz w:val="24"/>
                <w:szCs w:val="24"/>
              </w:rPr>
            </w:pPr>
          </w:p>
        </w:tc>
        <w:tc>
          <w:tcPr>
            <w:tcW w:w="270" w:type="dxa"/>
          </w:tcPr>
          <w:p w14:paraId="5FAD10FD" w14:textId="77777777" w:rsidR="007F2C26" w:rsidRDefault="007F2C26" w:rsidP="00F356EE">
            <w:pPr>
              <w:jc w:val="center"/>
              <w:rPr>
                <w:b/>
                <w:bCs/>
                <w:smallCaps/>
                <w:sz w:val="24"/>
                <w:szCs w:val="24"/>
              </w:rPr>
            </w:pPr>
          </w:p>
        </w:tc>
        <w:tc>
          <w:tcPr>
            <w:tcW w:w="1252" w:type="dxa"/>
            <w:vAlign w:val="bottom"/>
          </w:tcPr>
          <w:p w14:paraId="5FAD10FE" w14:textId="77777777" w:rsidR="007F2C26" w:rsidRDefault="00EE7B5E" w:rsidP="00B5188A">
            <w:pPr>
              <w:rPr>
                <w:b/>
                <w:bCs/>
                <w:smallCaps/>
                <w:sz w:val="24"/>
                <w:szCs w:val="24"/>
              </w:rPr>
            </w:pPr>
            <w:r w:rsidRPr="00D93311">
              <w:rPr>
                <w:b/>
                <w:bCs/>
                <w:smallCaps/>
                <w:sz w:val="24"/>
                <w:szCs w:val="24"/>
              </w:rPr>
              <w:t>D</w:t>
            </w:r>
            <w:r>
              <w:rPr>
                <w:b/>
                <w:bCs/>
                <w:smallCaps/>
                <w:sz w:val="24"/>
                <w:szCs w:val="24"/>
              </w:rPr>
              <w:t>ate</w:t>
            </w:r>
            <w:r w:rsidRPr="00D93311">
              <w:rPr>
                <w:b/>
                <w:bCs/>
                <w:smallCaps/>
                <w:sz w:val="24"/>
                <w:szCs w:val="24"/>
              </w:rPr>
              <w:t>:</w:t>
            </w:r>
          </w:p>
        </w:tc>
        <w:tc>
          <w:tcPr>
            <w:tcW w:w="3428" w:type="dxa"/>
            <w:tcBorders>
              <w:bottom w:val="single" w:sz="12" w:space="0" w:color="auto"/>
            </w:tcBorders>
          </w:tcPr>
          <w:p w14:paraId="5FAD10FF" w14:textId="77777777" w:rsidR="007F2C26" w:rsidRDefault="007F2C26" w:rsidP="00F356EE">
            <w:pPr>
              <w:jc w:val="center"/>
              <w:rPr>
                <w:b/>
                <w:bCs/>
                <w:smallCaps/>
                <w:sz w:val="24"/>
                <w:szCs w:val="24"/>
              </w:rPr>
            </w:pPr>
          </w:p>
        </w:tc>
      </w:tr>
      <w:tr w:rsidR="00EE7B5E" w14:paraId="5FAD1106" w14:textId="77777777" w:rsidTr="0053098C">
        <w:trPr>
          <w:trHeight w:val="427"/>
        </w:trPr>
        <w:tc>
          <w:tcPr>
            <w:tcW w:w="5040" w:type="dxa"/>
            <w:gridSpan w:val="2"/>
            <w:vAlign w:val="bottom"/>
          </w:tcPr>
          <w:p w14:paraId="5FAD1101" w14:textId="77777777" w:rsidR="00EE7B5E" w:rsidRDefault="00EE7B5E" w:rsidP="00B5188A">
            <w:pPr>
              <w:rPr>
                <w:b/>
                <w:bCs/>
                <w:smallCaps/>
                <w:sz w:val="24"/>
                <w:szCs w:val="24"/>
              </w:rPr>
            </w:pPr>
            <w:r w:rsidRPr="00D93311">
              <w:rPr>
                <w:b/>
                <w:bCs/>
                <w:smallCaps/>
                <w:sz w:val="24"/>
                <w:szCs w:val="24"/>
              </w:rPr>
              <w:t>N</w:t>
            </w:r>
            <w:r>
              <w:rPr>
                <w:b/>
                <w:bCs/>
                <w:smallCaps/>
                <w:sz w:val="24"/>
                <w:szCs w:val="24"/>
              </w:rPr>
              <w:t>ame of Third Party Auditing Firm</w:t>
            </w:r>
            <w:r w:rsidRPr="00D93311">
              <w:rPr>
                <w:b/>
                <w:bCs/>
                <w:smallCaps/>
                <w:sz w:val="24"/>
                <w:szCs w:val="24"/>
              </w:rPr>
              <w:t>:</w:t>
            </w:r>
          </w:p>
        </w:tc>
        <w:tc>
          <w:tcPr>
            <w:tcW w:w="4500" w:type="dxa"/>
            <w:tcBorders>
              <w:top w:val="single" w:sz="4" w:space="0" w:color="auto"/>
              <w:bottom w:val="single" w:sz="12" w:space="0" w:color="auto"/>
            </w:tcBorders>
          </w:tcPr>
          <w:p w14:paraId="5FAD1102" w14:textId="77777777" w:rsidR="00EE7B5E" w:rsidRDefault="00EE7B5E" w:rsidP="00F356EE">
            <w:pPr>
              <w:jc w:val="center"/>
              <w:rPr>
                <w:b/>
                <w:bCs/>
                <w:smallCaps/>
                <w:sz w:val="24"/>
                <w:szCs w:val="24"/>
              </w:rPr>
            </w:pPr>
          </w:p>
        </w:tc>
        <w:tc>
          <w:tcPr>
            <w:tcW w:w="270" w:type="dxa"/>
          </w:tcPr>
          <w:p w14:paraId="5FAD1103" w14:textId="77777777" w:rsidR="00EE7B5E" w:rsidRDefault="00EE7B5E" w:rsidP="00F356EE">
            <w:pPr>
              <w:jc w:val="center"/>
              <w:rPr>
                <w:b/>
                <w:bCs/>
                <w:smallCaps/>
                <w:sz w:val="24"/>
                <w:szCs w:val="24"/>
              </w:rPr>
            </w:pPr>
          </w:p>
        </w:tc>
        <w:tc>
          <w:tcPr>
            <w:tcW w:w="1252" w:type="dxa"/>
          </w:tcPr>
          <w:p w14:paraId="5FAD1104" w14:textId="77777777" w:rsidR="00EE7B5E" w:rsidRDefault="00EE7B5E" w:rsidP="00F356EE">
            <w:pPr>
              <w:jc w:val="center"/>
              <w:rPr>
                <w:b/>
                <w:bCs/>
                <w:smallCaps/>
                <w:sz w:val="24"/>
                <w:szCs w:val="24"/>
              </w:rPr>
            </w:pPr>
          </w:p>
        </w:tc>
        <w:tc>
          <w:tcPr>
            <w:tcW w:w="3428" w:type="dxa"/>
          </w:tcPr>
          <w:p w14:paraId="5FAD1105" w14:textId="77777777" w:rsidR="00EE7B5E" w:rsidRDefault="00EE7B5E" w:rsidP="00F356EE">
            <w:pPr>
              <w:jc w:val="center"/>
              <w:rPr>
                <w:b/>
                <w:bCs/>
                <w:smallCaps/>
                <w:sz w:val="24"/>
                <w:szCs w:val="24"/>
              </w:rPr>
            </w:pPr>
          </w:p>
        </w:tc>
      </w:tr>
    </w:tbl>
    <w:p w14:paraId="5FAD1107" w14:textId="77777777" w:rsidR="00F356EE" w:rsidRPr="00A17709" w:rsidRDefault="00F356EE" w:rsidP="00F356EE">
      <w:pPr>
        <w:rPr>
          <w:smallCaps/>
          <w:sz w:val="6"/>
          <w:szCs w:val="6"/>
        </w:rPr>
      </w:pPr>
    </w:p>
    <w:tbl>
      <w:tblPr>
        <w:tblW w:w="14490" w:type="dxa"/>
        <w:tblInd w:w="-5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970"/>
        <w:gridCol w:w="3510"/>
        <w:gridCol w:w="2160"/>
        <w:gridCol w:w="2430"/>
        <w:gridCol w:w="3420"/>
      </w:tblGrid>
      <w:tr w:rsidR="00F356EE" w:rsidRPr="00986F9C" w14:paraId="5FAD110B" w14:textId="77777777" w:rsidTr="005F3634">
        <w:trPr>
          <w:cantSplit/>
          <w:trHeight w:val="490"/>
          <w:tblHeader/>
        </w:trPr>
        <w:tc>
          <w:tcPr>
            <w:tcW w:w="14490" w:type="dxa"/>
            <w:gridSpan w:val="5"/>
            <w:shd w:val="clear" w:color="auto" w:fill="808080" w:themeFill="background1" w:themeFillShade="80"/>
            <w:vAlign w:val="center"/>
          </w:tcPr>
          <w:p w14:paraId="5FAD110A" w14:textId="05546643" w:rsidR="00F356EE" w:rsidRPr="00986F9C" w:rsidRDefault="00F356EE" w:rsidP="0053098C">
            <w:pPr>
              <w:jc w:val="center"/>
              <w:rPr>
                <w:b/>
                <w:bCs/>
                <w:smallCaps/>
                <w:sz w:val="24"/>
                <w:szCs w:val="24"/>
              </w:rPr>
            </w:pPr>
            <w:r w:rsidRPr="00986F9C">
              <w:rPr>
                <w:b/>
                <w:bCs/>
                <w:smallCaps/>
                <w:sz w:val="24"/>
                <w:szCs w:val="24"/>
              </w:rPr>
              <w:t>HIPAA Security Standard 164.308 - Administrative Safeguards</w:t>
            </w:r>
          </w:p>
        </w:tc>
      </w:tr>
      <w:tr w:rsidR="00986F9C" w:rsidRPr="00986F9C" w14:paraId="5FAD1115" w14:textId="77777777" w:rsidTr="005F3634">
        <w:trPr>
          <w:cantSplit/>
          <w:trHeight w:val="877"/>
          <w:tblHeader/>
        </w:trPr>
        <w:tc>
          <w:tcPr>
            <w:tcW w:w="2970" w:type="dxa"/>
            <w:shd w:val="clear" w:color="auto" w:fill="BFBFBF" w:themeFill="background1" w:themeFillShade="BF"/>
            <w:vAlign w:val="center"/>
          </w:tcPr>
          <w:p w14:paraId="5FAD110C" w14:textId="77777777" w:rsidR="00986F9C" w:rsidRPr="006B7ACF" w:rsidRDefault="00986F9C" w:rsidP="006B7ACF">
            <w:pPr>
              <w:jc w:val="center"/>
              <w:rPr>
                <w:b/>
                <w:bCs/>
                <w:smallCaps/>
                <w:sz w:val="24"/>
                <w:szCs w:val="24"/>
              </w:rPr>
            </w:pPr>
            <w:r w:rsidRPr="006B7ACF">
              <w:rPr>
                <w:b/>
                <w:bCs/>
                <w:smallCaps/>
                <w:sz w:val="24"/>
                <w:szCs w:val="24"/>
              </w:rPr>
              <w:t>Standards</w:t>
            </w:r>
          </w:p>
        </w:tc>
        <w:tc>
          <w:tcPr>
            <w:tcW w:w="3510" w:type="dxa"/>
            <w:shd w:val="clear" w:color="auto" w:fill="BFBFBF" w:themeFill="background1" w:themeFillShade="BF"/>
            <w:vAlign w:val="center"/>
          </w:tcPr>
          <w:p w14:paraId="5FAD110D" w14:textId="77777777" w:rsidR="00986F9C" w:rsidRPr="006B7ACF" w:rsidRDefault="00986F9C" w:rsidP="006B7ACF">
            <w:pPr>
              <w:spacing w:before="160"/>
              <w:jc w:val="center"/>
              <w:rPr>
                <w:b/>
                <w:bCs/>
                <w:smallCaps/>
                <w:sz w:val="24"/>
                <w:szCs w:val="24"/>
              </w:rPr>
            </w:pPr>
            <w:r w:rsidRPr="006B7ACF">
              <w:rPr>
                <w:b/>
                <w:bCs/>
                <w:smallCaps/>
                <w:sz w:val="24"/>
                <w:szCs w:val="24"/>
              </w:rPr>
              <w:t>Implementation Specifications</w:t>
            </w:r>
          </w:p>
          <w:p w14:paraId="5FAD110E" w14:textId="77777777" w:rsidR="00986F9C" w:rsidRPr="006B7ACF" w:rsidRDefault="00986F9C" w:rsidP="006B7ACF">
            <w:pPr>
              <w:contextualSpacing/>
              <w:jc w:val="center"/>
              <w:rPr>
                <w:b/>
                <w:bCs/>
                <w:smallCaps/>
                <w:sz w:val="24"/>
                <w:szCs w:val="24"/>
              </w:rPr>
            </w:pPr>
          </w:p>
        </w:tc>
        <w:tc>
          <w:tcPr>
            <w:tcW w:w="2160" w:type="dxa"/>
            <w:shd w:val="clear" w:color="auto" w:fill="BFBFBF" w:themeFill="background1" w:themeFillShade="BF"/>
            <w:vAlign w:val="center"/>
          </w:tcPr>
          <w:p w14:paraId="5FAD110F" w14:textId="77777777" w:rsidR="00986F9C" w:rsidRPr="006B7ACF" w:rsidRDefault="00FE48EE" w:rsidP="006B7ACF">
            <w:pPr>
              <w:contextualSpacing/>
              <w:jc w:val="center"/>
              <w:rPr>
                <w:b/>
                <w:bCs/>
                <w:smallCaps/>
                <w:sz w:val="24"/>
                <w:szCs w:val="24"/>
              </w:rPr>
            </w:pPr>
            <w:r w:rsidRPr="006B7ACF">
              <w:rPr>
                <w:b/>
                <w:bCs/>
                <w:smallCaps/>
                <w:sz w:val="24"/>
                <w:szCs w:val="24"/>
              </w:rPr>
              <w:t>R=</w:t>
            </w:r>
            <w:r w:rsidR="001C5831" w:rsidRPr="006B7ACF">
              <w:rPr>
                <w:b/>
                <w:bCs/>
                <w:smallCaps/>
                <w:sz w:val="24"/>
                <w:szCs w:val="24"/>
              </w:rPr>
              <w:t xml:space="preserve"> </w:t>
            </w:r>
            <w:r w:rsidRPr="006B7ACF">
              <w:rPr>
                <w:b/>
                <w:bCs/>
                <w:smallCaps/>
              </w:rPr>
              <w:t>Required</w:t>
            </w:r>
          </w:p>
          <w:p w14:paraId="5FAD1110" w14:textId="77777777" w:rsidR="00FE48EE" w:rsidRPr="006B7ACF" w:rsidRDefault="00FE48EE" w:rsidP="006B7ACF">
            <w:pPr>
              <w:contextualSpacing/>
              <w:jc w:val="center"/>
              <w:rPr>
                <w:b/>
                <w:bCs/>
                <w:smallCaps/>
                <w:sz w:val="24"/>
                <w:szCs w:val="24"/>
              </w:rPr>
            </w:pPr>
            <w:r w:rsidRPr="006B7ACF">
              <w:rPr>
                <w:b/>
                <w:bCs/>
                <w:smallCaps/>
                <w:sz w:val="24"/>
                <w:szCs w:val="24"/>
              </w:rPr>
              <w:t>A=</w:t>
            </w:r>
            <w:r w:rsidRPr="006B7ACF">
              <w:rPr>
                <w:b/>
                <w:bCs/>
                <w:smallCaps/>
              </w:rPr>
              <w:t>Addressable</w:t>
            </w:r>
          </w:p>
        </w:tc>
        <w:tc>
          <w:tcPr>
            <w:tcW w:w="2430" w:type="dxa"/>
            <w:shd w:val="clear" w:color="auto" w:fill="BFBFBF" w:themeFill="background1" w:themeFillShade="BF"/>
            <w:vAlign w:val="center"/>
          </w:tcPr>
          <w:p w14:paraId="5FAD1111" w14:textId="77777777" w:rsidR="00986F9C" w:rsidRPr="000D65B7" w:rsidRDefault="00986F9C" w:rsidP="0053098C">
            <w:pPr>
              <w:jc w:val="center"/>
              <w:rPr>
                <w:b/>
                <w:bCs/>
                <w:smallCaps/>
                <w:sz w:val="24"/>
                <w:szCs w:val="24"/>
                <w:u w:val="single"/>
              </w:rPr>
            </w:pPr>
            <w:r w:rsidRPr="000D65B7">
              <w:rPr>
                <w:b/>
                <w:bCs/>
                <w:smallCaps/>
                <w:sz w:val="24"/>
                <w:szCs w:val="24"/>
                <w:u w:val="single"/>
              </w:rPr>
              <w:t>Compliance Status</w:t>
            </w:r>
          </w:p>
          <w:p w14:paraId="5FAD1112" w14:textId="77777777" w:rsidR="00986F9C" w:rsidRPr="006B7ACF" w:rsidRDefault="00986F9C" w:rsidP="0053098C">
            <w:pPr>
              <w:jc w:val="center"/>
              <w:rPr>
                <w:b/>
                <w:bCs/>
                <w:smallCaps/>
                <w:sz w:val="24"/>
                <w:szCs w:val="24"/>
              </w:rPr>
            </w:pPr>
            <w:r w:rsidRPr="006B7ACF">
              <w:rPr>
                <w:b/>
                <w:bCs/>
                <w:smallCaps/>
                <w:sz w:val="24"/>
                <w:szCs w:val="24"/>
              </w:rPr>
              <w:t xml:space="preserve">C = </w:t>
            </w:r>
            <w:r w:rsidRPr="006B7ACF">
              <w:rPr>
                <w:b/>
                <w:bCs/>
                <w:smallCaps/>
              </w:rPr>
              <w:t>Compliant</w:t>
            </w:r>
          </w:p>
          <w:p w14:paraId="5FAD1113" w14:textId="77777777" w:rsidR="00986F9C" w:rsidRPr="006B7ACF" w:rsidRDefault="00986F9C" w:rsidP="0053098C">
            <w:pPr>
              <w:jc w:val="center"/>
              <w:rPr>
                <w:b/>
                <w:bCs/>
                <w:smallCaps/>
                <w:sz w:val="24"/>
                <w:szCs w:val="24"/>
              </w:rPr>
            </w:pPr>
            <w:r w:rsidRPr="006B7ACF">
              <w:rPr>
                <w:b/>
                <w:bCs/>
                <w:smallCaps/>
                <w:sz w:val="24"/>
                <w:szCs w:val="24"/>
              </w:rPr>
              <w:t xml:space="preserve">NC = </w:t>
            </w:r>
            <w:r w:rsidRPr="006B7ACF">
              <w:rPr>
                <w:b/>
                <w:bCs/>
                <w:smallCaps/>
              </w:rPr>
              <w:t>Non-Compliant</w:t>
            </w:r>
          </w:p>
        </w:tc>
        <w:tc>
          <w:tcPr>
            <w:tcW w:w="3420" w:type="dxa"/>
            <w:shd w:val="clear" w:color="auto" w:fill="BFBFBF" w:themeFill="background1" w:themeFillShade="BF"/>
            <w:vAlign w:val="center"/>
          </w:tcPr>
          <w:p w14:paraId="5FAD1114" w14:textId="77777777" w:rsidR="00986F9C" w:rsidRPr="006B7ACF" w:rsidRDefault="00986F9C" w:rsidP="006B7ACF">
            <w:pPr>
              <w:jc w:val="center"/>
              <w:rPr>
                <w:b/>
                <w:bCs/>
                <w:smallCaps/>
                <w:sz w:val="24"/>
                <w:szCs w:val="24"/>
              </w:rPr>
            </w:pPr>
            <w:r w:rsidRPr="006B7ACF">
              <w:rPr>
                <w:b/>
                <w:bCs/>
                <w:smallCaps/>
                <w:sz w:val="24"/>
                <w:szCs w:val="24"/>
              </w:rPr>
              <w:t>Compliance Documentation</w:t>
            </w:r>
          </w:p>
        </w:tc>
      </w:tr>
      <w:tr w:rsidR="00F356EE" w:rsidRPr="00986F9C" w14:paraId="5FAD1127" w14:textId="77777777" w:rsidTr="005F3634">
        <w:trPr>
          <w:cantSplit/>
          <w:trHeight w:val="2634"/>
        </w:trPr>
        <w:tc>
          <w:tcPr>
            <w:tcW w:w="2970" w:type="dxa"/>
            <w:shd w:val="clear" w:color="auto" w:fill="D9D9D9" w:themeFill="background1" w:themeFillShade="D9"/>
          </w:tcPr>
          <w:p w14:paraId="5FAD1117" w14:textId="77777777" w:rsidR="00F356EE" w:rsidRPr="00986F9C" w:rsidRDefault="00F356EE" w:rsidP="00F7284A">
            <w:pPr>
              <w:rPr>
                <w:sz w:val="24"/>
                <w:szCs w:val="24"/>
              </w:rPr>
            </w:pPr>
            <w:r w:rsidRPr="00986F9C">
              <w:rPr>
                <w:sz w:val="24"/>
                <w:szCs w:val="24"/>
              </w:rPr>
              <w:t>Security Management Process</w:t>
            </w:r>
          </w:p>
          <w:p w14:paraId="5FAD111A" w14:textId="41D10B79" w:rsidR="00F356EE" w:rsidRPr="00986F9C" w:rsidRDefault="0038387F" w:rsidP="00F7284A">
            <w:pPr>
              <w:rPr>
                <w:sz w:val="24"/>
                <w:szCs w:val="24"/>
              </w:rPr>
            </w:pPr>
            <w:r>
              <w:rPr>
                <w:sz w:val="24"/>
                <w:szCs w:val="24"/>
              </w:rPr>
              <w:t xml:space="preserve">45 CFR </w:t>
            </w:r>
            <w:r w:rsidR="00F356EE" w:rsidRPr="00986F9C">
              <w:rPr>
                <w:sz w:val="24"/>
                <w:szCs w:val="24"/>
              </w:rPr>
              <w:t>164.308(a)(1)(i) Standard: Security management process. Implement policies and procedures to prevent, detect, contain, and correct security violations.</w:t>
            </w:r>
          </w:p>
          <w:p w14:paraId="5FAD111B" w14:textId="77777777" w:rsidR="00F356EE" w:rsidRPr="00986F9C" w:rsidRDefault="00F356EE" w:rsidP="00F7284A">
            <w:pPr>
              <w:rPr>
                <w:sz w:val="24"/>
                <w:szCs w:val="24"/>
              </w:rPr>
            </w:pPr>
            <w:r w:rsidRPr="00986F9C">
              <w:rPr>
                <w:sz w:val="24"/>
                <w:szCs w:val="24"/>
              </w:rPr>
              <w:t xml:space="preserve"> </w:t>
            </w:r>
          </w:p>
        </w:tc>
        <w:tc>
          <w:tcPr>
            <w:tcW w:w="3510" w:type="dxa"/>
            <w:vAlign w:val="center"/>
          </w:tcPr>
          <w:p w14:paraId="5FAD111D" w14:textId="77777777" w:rsidR="00F356EE" w:rsidRPr="00D912C2" w:rsidRDefault="00D912C2" w:rsidP="00FE1363">
            <w:pPr>
              <w:rPr>
                <w:sz w:val="24"/>
                <w:szCs w:val="24"/>
                <w:u w:val="single"/>
              </w:rPr>
            </w:pPr>
            <w:r w:rsidRPr="00D912C2">
              <w:rPr>
                <w:sz w:val="24"/>
                <w:szCs w:val="24"/>
                <w:u w:val="single"/>
              </w:rPr>
              <w:t>Risk Analysis</w:t>
            </w:r>
            <w:r w:rsidR="00F356EE" w:rsidRPr="00D912C2">
              <w:rPr>
                <w:sz w:val="24"/>
                <w:szCs w:val="24"/>
                <w:u w:val="single"/>
              </w:rPr>
              <w:t xml:space="preserve">   </w:t>
            </w:r>
          </w:p>
          <w:p w14:paraId="5FAD111E" w14:textId="77777777" w:rsidR="00F356EE" w:rsidRPr="00986F9C" w:rsidRDefault="00F356EE" w:rsidP="00FE1363">
            <w:pPr>
              <w:rPr>
                <w:sz w:val="24"/>
                <w:szCs w:val="24"/>
              </w:rPr>
            </w:pPr>
          </w:p>
          <w:p w14:paraId="5FAD1121" w14:textId="1800E202" w:rsidR="00F356EE" w:rsidRPr="00986F9C" w:rsidRDefault="00F356EE" w:rsidP="00FE1363">
            <w:pPr>
              <w:rPr>
                <w:color w:val="FF0000"/>
                <w:sz w:val="24"/>
                <w:szCs w:val="24"/>
              </w:rPr>
            </w:pPr>
            <w:r w:rsidRPr="00986F9C">
              <w:rPr>
                <w:sz w:val="24"/>
                <w:szCs w:val="24"/>
              </w:rPr>
              <w:t>Conduct an accurate and thorough assessment of the potential risks and vulnerabilities to the confidentiality, integrity, and availability of electronic protected health information held by the covered entity.</w:t>
            </w:r>
          </w:p>
        </w:tc>
        <w:tc>
          <w:tcPr>
            <w:tcW w:w="2160" w:type="dxa"/>
            <w:vAlign w:val="center"/>
          </w:tcPr>
          <w:p w14:paraId="5FAD1123" w14:textId="77777777" w:rsidR="00F356EE" w:rsidRPr="00986F9C" w:rsidRDefault="00F356EE" w:rsidP="000D65B7">
            <w:pPr>
              <w:jc w:val="center"/>
              <w:rPr>
                <w:sz w:val="24"/>
                <w:szCs w:val="24"/>
              </w:rPr>
            </w:pPr>
            <w:r w:rsidRPr="00986F9C">
              <w:rPr>
                <w:sz w:val="24"/>
                <w:szCs w:val="24"/>
              </w:rPr>
              <w:t>R</w:t>
            </w:r>
          </w:p>
        </w:tc>
        <w:tc>
          <w:tcPr>
            <w:tcW w:w="2430" w:type="dxa"/>
          </w:tcPr>
          <w:p w14:paraId="5FAD1124" w14:textId="77777777" w:rsidR="00F356EE" w:rsidRPr="00986F9C" w:rsidRDefault="00F356EE" w:rsidP="00F73EDD">
            <w:pPr>
              <w:jc w:val="center"/>
              <w:rPr>
                <w:sz w:val="24"/>
                <w:szCs w:val="24"/>
              </w:rPr>
            </w:pPr>
          </w:p>
          <w:p w14:paraId="5FAD1125" w14:textId="77777777" w:rsidR="00F356EE" w:rsidRPr="00986F9C" w:rsidRDefault="00F356EE" w:rsidP="00F73EDD">
            <w:pPr>
              <w:jc w:val="center"/>
              <w:rPr>
                <w:sz w:val="24"/>
                <w:szCs w:val="24"/>
              </w:rPr>
            </w:pPr>
          </w:p>
        </w:tc>
        <w:tc>
          <w:tcPr>
            <w:tcW w:w="3420" w:type="dxa"/>
          </w:tcPr>
          <w:p w14:paraId="5FAD1126" w14:textId="77777777" w:rsidR="00F356EE" w:rsidRPr="00986F9C" w:rsidRDefault="00F356EE" w:rsidP="00F73EDD">
            <w:pPr>
              <w:rPr>
                <w:sz w:val="24"/>
                <w:szCs w:val="24"/>
              </w:rPr>
            </w:pPr>
          </w:p>
        </w:tc>
      </w:tr>
      <w:tr w:rsidR="00F356EE" w:rsidRPr="00986F9C" w14:paraId="5FAD1133" w14:textId="77777777" w:rsidTr="005F3634">
        <w:trPr>
          <w:cantSplit/>
          <w:trHeight w:val="2175"/>
        </w:trPr>
        <w:tc>
          <w:tcPr>
            <w:tcW w:w="2970" w:type="dxa"/>
            <w:shd w:val="clear" w:color="auto" w:fill="D9D9D9" w:themeFill="background1" w:themeFillShade="D9"/>
            <w:vAlign w:val="center"/>
          </w:tcPr>
          <w:p w14:paraId="5FAD1128" w14:textId="77777777" w:rsidR="00F356EE" w:rsidRPr="00986F9C" w:rsidRDefault="00F356EE" w:rsidP="005F5F67">
            <w:pPr>
              <w:rPr>
                <w:sz w:val="24"/>
                <w:szCs w:val="24"/>
              </w:rPr>
            </w:pPr>
          </w:p>
        </w:tc>
        <w:tc>
          <w:tcPr>
            <w:tcW w:w="3510" w:type="dxa"/>
            <w:vAlign w:val="center"/>
          </w:tcPr>
          <w:p w14:paraId="5FAD112A" w14:textId="77777777" w:rsidR="00F356EE" w:rsidRPr="00BE1865" w:rsidRDefault="00D912C2" w:rsidP="00FE1363">
            <w:pPr>
              <w:rPr>
                <w:sz w:val="24"/>
                <w:szCs w:val="24"/>
                <w:u w:val="single"/>
              </w:rPr>
            </w:pPr>
            <w:r w:rsidRPr="00BE1865">
              <w:rPr>
                <w:sz w:val="24"/>
                <w:szCs w:val="24"/>
                <w:u w:val="single"/>
              </w:rPr>
              <w:t>Risk Management</w:t>
            </w:r>
            <w:r w:rsidR="00F356EE" w:rsidRPr="00BE1865">
              <w:rPr>
                <w:sz w:val="24"/>
                <w:szCs w:val="24"/>
                <w:u w:val="single"/>
              </w:rPr>
              <w:t xml:space="preserve"> </w:t>
            </w:r>
          </w:p>
          <w:p w14:paraId="5FAD112B" w14:textId="77777777" w:rsidR="00F356EE" w:rsidRPr="00986F9C" w:rsidRDefault="00F356EE" w:rsidP="00FE1363">
            <w:pPr>
              <w:rPr>
                <w:sz w:val="24"/>
                <w:szCs w:val="24"/>
              </w:rPr>
            </w:pPr>
          </w:p>
          <w:p w14:paraId="5FAD112D" w14:textId="247E20BF" w:rsidR="00F356EE" w:rsidRPr="00986F9C" w:rsidRDefault="00F356EE" w:rsidP="00FE1363">
            <w:pPr>
              <w:rPr>
                <w:color w:val="FF0000"/>
                <w:sz w:val="24"/>
                <w:szCs w:val="24"/>
              </w:rPr>
            </w:pPr>
            <w:r w:rsidRPr="00986F9C">
              <w:rPr>
                <w:sz w:val="24"/>
                <w:szCs w:val="24"/>
              </w:rPr>
              <w:t xml:space="preserve">Implement security measures sufficient to reduce risks and vulnerabilities to a reasonable and appropriate level to comply with </w:t>
            </w:r>
            <w:r w:rsidR="0038387F">
              <w:rPr>
                <w:sz w:val="24"/>
                <w:szCs w:val="24"/>
              </w:rPr>
              <w:t xml:space="preserve">45 CFR </w:t>
            </w:r>
            <w:r w:rsidRPr="00986F9C">
              <w:rPr>
                <w:sz w:val="24"/>
                <w:szCs w:val="24"/>
              </w:rPr>
              <w:t>164.306(a).</w:t>
            </w:r>
          </w:p>
        </w:tc>
        <w:tc>
          <w:tcPr>
            <w:tcW w:w="2160" w:type="dxa"/>
            <w:vAlign w:val="center"/>
          </w:tcPr>
          <w:p w14:paraId="5FAD112F" w14:textId="77777777" w:rsidR="00F356EE" w:rsidRPr="00986F9C" w:rsidRDefault="00F356EE" w:rsidP="000D65B7">
            <w:pPr>
              <w:jc w:val="center"/>
              <w:rPr>
                <w:sz w:val="24"/>
                <w:szCs w:val="24"/>
              </w:rPr>
            </w:pPr>
            <w:r w:rsidRPr="00986F9C">
              <w:rPr>
                <w:sz w:val="24"/>
                <w:szCs w:val="24"/>
              </w:rPr>
              <w:t>R</w:t>
            </w:r>
          </w:p>
        </w:tc>
        <w:tc>
          <w:tcPr>
            <w:tcW w:w="2430" w:type="dxa"/>
          </w:tcPr>
          <w:p w14:paraId="5FAD1130" w14:textId="77777777" w:rsidR="00F356EE" w:rsidRPr="00986F9C" w:rsidRDefault="00F356EE" w:rsidP="00F73EDD">
            <w:pPr>
              <w:jc w:val="center"/>
              <w:rPr>
                <w:sz w:val="24"/>
                <w:szCs w:val="24"/>
              </w:rPr>
            </w:pPr>
          </w:p>
          <w:p w14:paraId="5FAD1131" w14:textId="77777777" w:rsidR="00F356EE" w:rsidRPr="00986F9C" w:rsidRDefault="00F356EE" w:rsidP="00F73EDD">
            <w:pPr>
              <w:jc w:val="center"/>
              <w:rPr>
                <w:sz w:val="24"/>
                <w:szCs w:val="24"/>
              </w:rPr>
            </w:pPr>
          </w:p>
        </w:tc>
        <w:tc>
          <w:tcPr>
            <w:tcW w:w="3420" w:type="dxa"/>
          </w:tcPr>
          <w:p w14:paraId="5FAD1132" w14:textId="77777777" w:rsidR="00F356EE" w:rsidRPr="00986F9C" w:rsidRDefault="00F356EE" w:rsidP="00F73EDD">
            <w:pPr>
              <w:rPr>
                <w:sz w:val="24"/>
                <w:szCs w:val="24"/>
              </w:rPr>
            </w:pPr>
          </w:p>
        </w:tc>
      </w:tr>
      <w:tr w:rsidR="00F356EE" w:rsidRPr="00986F9C" w14:paraId="5FAD1143" w14:textId="77777777" w:rsidTr="005F3634">
        <w:trPr>
          <w:cantSplit/>
          <w:trHeight w:val="2193"/>
        </w:trPr>
        <w:tc>
          <w:tcPr>
            <w:tcW w:w="2970" w:type="dxa"/>
            <w:shd w:val="clear" w:color="auto" w:fill="D9D9D9" w:themeFill="background1" w:themeFillShade="D9"/>
            <w:vAlign w:val="center"/>
          </w:tcPr>
          <w:p w14:paraId="5FAD1134" w14:textId="77777777" w:rsidR="00F356EE" w:rsidRPr="00986F9C" w:rsidRDefault="00F356EE" w:rsidP="00296F70">
            <w:pPr>
              <w:rPr>
                <w:sz w:val="24"/>
                <w:szCs w:val="24"/>
              </w:rPr>
            </w:pPr>
            <w:r w:rsidRPr="00986F9C">
              <w:rPr>
                <w:sz w:val="24"/>
                <w:szCs w:val="24"/>
              </w:rPr>
              <w:lastRenderedPageBreak/>
              <w:t>Security Management Process</w:t>
            </w:r>
          </w:p>
          <w:p w14:paraId="5FAD1135" w14:textId="3AC343C5" w:rsidR="00F356EE" w:rsidRPr="00986F9C" w:rsidRDefault="0038387F" w:rsidP="00296F70">
            <w:pPr>
              <w:rPr>
                <w:sz w:val="24"/>
                <w:szCs w:val="24"/>
              </w:rPr>
            </w:pPr>
            <w:r>
              <w:rPr>
                <w:sz w:val="24"/>
                <w:szCs w:val="24"/>
              </w:rPr>
              <w:t xml:space="preserve">45 CFR </w:t>
            </w:r>
            <w:r w:rsidR="00F356EE" w:rsidRPr="00986F9C">
              <w:rPr>
                <w:sz w:val="24"/>
                <w:szCs w:val="24"/>
              </w:rPr>
              <w:t>164.30</w:t>
            </w:r>
            <w:r w:rsidR="00F356EE" w:rsidRPr="002D43C7">
              <w:rPr>
                <w:sz w:val="24"/>
                <w:szCs w:val="24"/>
                <w:shd w:val="clear" w:color="auto" w:fill="D9D9D9" w:themeFill="background1" w:themeFillShade="D9"/>
              </w:rPr>
              <w:t>8</w:t>
            </w:r>
            <w:r w:rsidR="00F356EE" w:rsidRPr="00986F9C">
              <w:rPr>
                <w:sz w:val="24"/>
                <w:szCs w:val="24"/>
              </w:rPr>
              <w:t>(a)(1)</w:t>
            </w:r>
          </w:p>
        </w:tc>
        <w:tc>
          <w:tcPr>
            <w:tcW w:w="3510" w:type="dxa"/>
            <w:vAlign w:val="center"/>
          </w:tcPr>
          <w:p w14:paraId="5FAD1137" w14:textId="77777777" w:rsidR="00F356EE" w:rsidRPr="00BD3F7C" w:rsidRDefault="00F356EE" w:rsidP="007220BB">
            <w:pPr>
              <w:rPr>
                <w:sz w:val="24"/>
                <w:szCs w:val="24"/>
                <w:u w:val="single"/>
              </w:rPr>
            </w:pPr>
            <w:r w:rsidRPr="00BD3F7C">
              <w:rPr>
                <w:sz w:val="24"/>
                <w:szCs w:val="24"/>
                <w:u w:val="single"/>
              </w:rPr>
              <w:t>Corrective Action Plan (CAP)</w:t>
            </w:r>
          </w:p>
          <w:p w14:paraId="5FAD1138" w14:textId="77777777" w:rsidR="00F356EE" w:rsidRPr="00986F9C" w:rsidRDefault="00F356EE" w:rsidP="007220BB">
            <w:pPr>
              <w:rPr>
                <w:sz w:val="24"/>
                <w:szCs w:val="24"/>
              </w:rPr>
            </w:pPr>
          </w:p>
          <w:p w14:paraId="5FAD113A" w14:textId="6479F8CF" w:rsidR="00F356EE" w:rsidRPr="00986F9C" w:rsidRDefault="00F356EE" w:rsidP="007220BB">
            <w:pPr>
              <w:rPr>
                <w:color w:val="FF0000"/>
                <w:sz w:val="24"/>
                <w:szCs w:val="24"/>
              </w:rPr>
            </w:pPr>
            <w:r w:rsidRPr="00986F9C">
              <w:rPr>
                <w:sz w:val="24"/>
                <w:szCs w:val="24"/>
              </w:rPr>
              <w:t>Apply appropriate CAP including sanctions against workforce members who fail to comply with the security policies and procedures of the covered entity.</w:t>
            </w:r>
          </w:p>
        </w:tc>
        <w:tc>
          <w:tcPr>
            <w:tcW w:w="2160" w:type="dxa"/>
            <w:vAlign w:val="center"/>
          </w:tcPr>
          <w:p w14:paraId="5FAD113C" w14:textId="77777777" w:rsidR="00F356EE" w:rsidRPr="00986F9C" w:rsidRDefault="00F356EE" w:rsidP="0090119A">
            <w:pPr>
              <w:jc w:val="center"/>
              <w:rPr>
                <w:sz w:val="24"/>
                <w:szCs w:val="24"/>
              </w:rPr>
            </w:pPr>
            <w:r w:rsidRPr="00986F9C">
              <w:rPr>
                <w:sz w:val="24"/>
                <w:szCs w:val="24"/>
              </w:rPr>
              <w:t>R</w:t>
            </w:r>
          </w:p>
        </w:tc>
        <w:tc>
          <w:tcPr>
            <w:tcW w:w="2430" w:type="dxa"/>
          </w:tcPr>
          <w:p w14:paraId="5FAD113D" w14:textId="77777777" w:rsidR="00F356EE" w:rsidRPr="00986F9C" w:rsidRDefault="00F356EE" w:rsidP="00F73EDD">
            <w:pPr>
              <w:jc w:val="center"/>
              <w:rPr>
                <w:sz w:val="24"/>
                <w:szCs w:val="24"/>
              </w:rPr>
            </w:pPr>
          </w:p>
          <w:p w14:paraId="5FAD113E" w14:textId="77777777" w:rsidR="00F356EE" w:rsidRPr="00986F9C" w:rsidRDefault="00F356EE" w:rsidP="00F73EDD">
            <w:pPr>
              <w:jc w:val="center"/>
              <w:rPr>
                <w:sz w:val="24"/>
                <w:szCs w:val="24"/>
              </w:rPr>
            </w:pPr>
          </w:p>
        </w:tc>
        <w:tc>
          <w:tcPr>
            <w:tcW w:w="3420" w:type="dxa"/>
          </w:tcPr>
          <w:p w14:paraId="5FAD113F" w14:textId="77777777" w:rsidR="00F356EE" w:rsidRPr="00986F9C" w:rsidRDefault="00F356EE" w:rsidP="00F73EDD">
            <w:pPr>
              <w:rPr>
                <w:sz w:val="24"/>
                <w:szCs w:val="24"/>
              </w:rPr>
            </w:pPr>
          </w:p>
          <w:p w14:paraId="5FAD1140" w14:textId="77777777" w:rsidR="00F356EE" w:rsidRPr="00986F9C" w:rsidRDefault="00F356EE" w:rsidP="00F73EDD">
            <w:pPr>
              <w:ind w:left="720"/>
              <w:rPr>
                <w:sz w:val="24"/>
                <w:szCs w:val="24"/>
              </w:rPr>
            </w:pPr>
          </w:p>
          <w:p w14:paraId="5FAD1141" w14:textId="77777777" w:rsidR="00F356EE" w:rsidRPr="00986F9C" w:rsidRDefault="00F356EE" w:rsidP="00F73EDD">
            <w:pPr>
              <w:rPr>
                <w:sz w:val="24"/>
                <w:szCs w:val="24"/>
              </w:rPr>
            </w:pPr>
          </w:p>
          <w:p w14:paraId="5FAD1142" w14:textId="77777777" w:rsidR="00F356EE" w:rsidRPr="00986F9C" w:rsidRDefault="00F356EE" w:rsidP="00F73EDD">
            <w:pPr>
              <w:rPr>
                <w:sz w:val="24"/>
                <w:szCs w:val="24"/>
              </w:rPr>
            </w:pPr>
          </w:p>
        </w:tc>
      </w:tr>
      <w:tr w:rsidR="00F356EE" w:rsidRPr="00986F9C" w14:paraId="5FAD1153" w14:textId="77777777" w:rsidTr="005F3634">
        <w:trPr>
          <w:cantSplit/>
          <w:trHeight w:val="2490"/>
        </w:trPr>
        <w:tc>
          <w:tcPr>
            <w:tcW w:w="2970" w:type="dxa"/>
            <w:shd w:val="clear" w:color="auto" w:fill="D9D9D9" w:themeFill="background1" w:themeFillShade="D9"/>
            <w:vAlign w:val="center"/>
          </w:tcPr>
          <w:p w14:paraId="5FAD1144" w14:textId="77777777" w:rsidR="00F356EE" w:rsidRPr="00986F9C" w:rsidRDefault="00F356EE" w:rsidP="00296F70">
            <w:pPr>
              <w:rPr>
                <w:sz w:val="24"/>
                <w:szCs w:val="24"/>
              </w:rPr>
            </w:pPr>
            <w:r w:rsidRPr="00986F9C">
              <w:rPr>
                <w:sz w:val="24"/>
                <w:szCs w:val="24"/>
              </w:rPr>
              <w:t>Security Management Process</w:t>
            </w:r>
          </w:p>
          <w:p w14:paraId="5FAD1145" w14:textId="76320291" w:rsidR="00F356EE" w:rsidRPr="00986F9C" w:rsidRDefault="007959A2" w:rsidP="00296F70">
            <w:pPr>
              <w:rPr>
                <w:sz w:val="24"/>
                <w:szCs w:val="24"/>
              </w:rPr>
            </w:pPr>
            <w:r>
              <w:rPr>
                <w:sz w:val="24"/>
                <w:szCs w:val="24"/>
              </w:rPr>
              <w:t xml:space="preserve">45 CFR </w:t>
            </w:r>
            <w:r w:rsidR="00F356EE" w:rsidRPr="00986F9C">
              <w:rPr>
                <w:sz w:val="24"/>
                <w:szCs w:val="24"/>
              </w:rPr>
              <w:t>164.308(a)(1)</w:t>
            </w:r>
          </w:p>
        </w:tc>
        <w:tc>
          <w:tcPr>
            <w:tcW w:w="3510" w:type="dxa"/>
            <w:vAlign w:val="center"/>
          </w:tcPr>
          <w:p w14:paraId="5FAD1147" w14:textId="77777777" w:rsidR="00F356EE" w:rsidRPr="00BD3F7C" w:rsidRDefault="00F356EE" w:rsidP="007220BB">
            <w:pPr>
              <w:rPr>
                <w:sz w:val="24"/>
                <w:szCs w:val="24"/>
                <w:u w:val="single"/>
              </w:rPr>
            </w:pPr>
            <w:r w:rsidRPr="00BD3F7C">
              <w:rPr>
                <w:sz w:val="24"/>
                <w:szCs w:val="24"/>
                <w:u w:val="single"/>
              </w:rPr>
              <w:t>Info</w:t>
            </w:r>
            <w:r w:rsidR="00BD3F7C" w:rsidRPr="00BD3F7C">
              <w:rPr>
                <w:sz w:val="24"/>
                <w:szCs w:val="24"/>
                <w:u w:val="single"/>
              </w:rPr>
              <w:t>rmation System Activity Review</w:t>
            </w:r>
          </w:p>
          <w:p w14:paraId="5FAD1148" w14:textId="77777777" w:rsidR="00F356EE" w:rsidRPr="00986F9C" w:rsidRDefault="00F356EE" w:rsidP="007220BB">
            <w:pPr>
              <w:ind w:left="169" w:right="-6008"/>
              <w:rPr>
                <w:sz w:val="24"/>
                <w:szCs w:val="24"/>
              </w:rPr>
            </w:pPr>
          </w:p>
          <w:p w14:paraId="5FAD114A" w14:textId="364B16F5" w:rsidR="00F356EE" w:rsidRPr="00986F9C" w:rsidRDefault="00F356EE" w:rsidP="007220BB">
            <w:pPr>
              <w:rPr>
                <w:color w:val="FF0000"/>
                <w:sz w:val="24"/>
                <w:szCs w:val="24"/>
                <w:u w:val="single"/>
              </w:rPr>
            </w:pPr>
            <w:r w:rsidRPr="00986F9C">
              <w:rPr>
                <w:sz w:val="24"/>
                <w:szCs w:val="24"/>
              </w:rPr>
              <w:t>Implement procedures to regularly review records of information system activity, such as audit logs, access reports, and security incident tracking reports.</w:t>
            </w:r>
          </w:p>
        </w:tc>
        <w:tc>
          <w:tcPr>
            <w:tcW w:w="2160" w:type="dxa"/>
            <w:vAlign w:val="center"/>
          </w:tcPr>
          <w:p w14:paraId="5FAD114C" w14:textId="77777777" w:rsidR="00F356EE" w:rsidRPr="00986F9C" w:rsidRDefault="00F356EE" w:rsidP="0090119A">
            <w:pPr>
              <w:jc w:val="center"/>
              <w:rPr>
                <w:sz w:val="24"/>
                <w:szCs w:val="24"/>
              </w:rPr>
            </w:pPr>
            <w:r w:rsidRPr="00986F9C">
              <w:rPr>
                <w:sz w:val="24"/>
                <w:szCs w:val="24"/>
              </w:rPr>
              <w:t>R</w:t>
            </w:r>
          </w:p>
        </w:tc>
        <w:tc>
          <w:tcPr>
            <w:tcW w:w="2430" w:type="dxa"/>
          </w:tcPr>
          <w:p w14:paraId="5FAD114D" w14:textId="77777777" w:rsidR="00F356EE" w:rsidRPr="00986F9C" w:rsidRDefault="00F356EE" w:rsidP="00F73EDD">
            <w:pPr>
              <w:jc w:val="center"/>
              <w:rPr>
                <w:sz w:val="24"/>
                <w:szCs w:val="24"/>
              </w:rPr>
            </w:pPr>
          </w:p>
          <w:p w14:paraId="5FAD114E" w14:textId="77777777" w:rsidR="00F356EE" w:rsidRPr="00986F9C" w:rsidRDefault="00F356EE" w:rsidP="00F73EDD">
            <w:pPr>
              <w:jc w:val="center"/>
              <w:rPr>
                <w:sz w:val="24"/>
                <w:szCs w:val="24"/>
              </w:rPr>
            </w:pPr>
          </w:p>
        </w:tc>
        <w:tc>
          <w:tcPr>
            <w:tcW w:w="3420" w:type="dxa"/>
          </w:tcPr>
          <w:p w14:paraId="5FAD114F" w14:textId="77777777" w:rsidR="00F356EE" w:rsidRPr="00986F9C" w:rsidRDefault="00F356EE" w:rsidP="00F73EDD">
            <w:pPr>
              <w:rPr>
                <w:sz w:val="24"/>
                <w:szCs w:val="24"/>
              </w:rPr>
            </w:pPr>
          </w:p>
          <w:p w14:paraId="5FAD1150" w14:textId="77777777" w:rsidR="00F356EE" w:rsidRPr="00986F9C" w:rsidRDefault="00F356EE" w:rsidP="00F73EDD">
            <w:pPr>
              <w:ind w:left="720"/>
              <w:rPr>
                <w:sz w:val="24"/>
                <w:szCs w:val="24"/>
              </w:rPr>
            </w:pPr>
          </w:p>
          <w:p w14:paraId="5FAD1151" w14:textId="77777777" w:rsidR="00F356EE" w:rsidRPr="00986F9C" w:rsidRDefault="00F356EE" w:rsidP="00F73EDD">
            <w:pPr>
              <w:ind w:left="720"/>
              <w:rPr>
                <w:sz w:val="24"/>
                <w:szCs w:val="24"/>
              </w:rPr>
            </w:pPr>
          </w:p>
          <w:p w14:paraId="5FAD1152" w14:textId="77777777" w:rsidR="00F356EE" w:rsidRPr="00986F9C" w:rsidRDefault="00F356EE" w:rsidP="00F73EDD">
            <w:pPr>
              <w:rPr>
                <w:sz w:val="24"/>
                <w:szCs w:val="24"/>
              </w:rPr>
            </w:pPr>
            <w:r w:rsidRPr="00986F9C">
              <w:rPr>
                <w:sz w:val="24"/>
                <w:szCs w:val="24"/>
              </w:rPr>
              <w:t xml:space="preserve"> </w:t>
            </w:r>
          </w:p>
        </w:tc>
      </w:tr>
      <w:tr w:rsidR="00F356EE" w:rsidRPr="00986F9C" w14:paraId="5FAD1163" w14:textId="77777777" w:rsidTr="005F3634">
        <w:trPr>
          <w:cantSplit/>
          <w:trHeight w:val="3543"/>
        </w:trPr>
        <w:tc>
          <w:tcPr>
            <w:tcW w:w="2970" w:type="dxa"/>
            <w:shd w:val="clear" w:color="auto" w:fill="D9D9D9" w:themeFill="background1" w:themeFillShade="D9"/>
            <w:vAlign w:val="center"/>
          </w:tcPr>
          <w:p w14:paraId="5FAD1155" w14:textId="77777777" w:rsidR="00F356EE" w:rsidRPr="00986F9C" w:rsidRDefault="00F356EE" w:rsidP="00FE1363">
            <w:pPr>
              <w:rPr>
                <w:sz w:val="24"/>
                <w:szCs w:val="24"/>
              </w:rPr>
            </w:pPr>
            <w:r w:rsidRPr="00986F9C">
              <w:rPr>
                <w:sz w:val="24"/>
                <w:szCs w:val="24"/>
              </w:rPr>
              <w:lastRenderedPageBreak/>
              <w:t>Assigned Security Responsibility</w:t>
            </w:r>
          </w:p>
          <w:p w14:paraId="5FAD1156" w14:textId="0A4E81D8" w:rsidR="00F356EE" w:rsidRPr="00986F9C" w:rsidRDefault="0051205C" w:rsidP="00FE1363">
            <w:pPr>
              <w:rPr>
                <w:sz w:val="24"/>
                <w:szCs w:val="24"/>
              </w:rPr>
            </w:pPr>
            <w:r>
              <w:rPr>
                <w:sz w:val="24"/>
                <w:szCs w:val="24"/>
              </w:rPr>
              <w:t xml:space="preserve">45 CFR </w:t>
            </w:r>
            <w:r w:rsidR="00F356EE" w:rsidRPr="00986F9C">
              <w:rPr>
                <w:sz w:val="24"/>
                <w:szCs w:val="24"/>
              </w:rPr>
              <w:t>164.308(a)(2)</w:t>
            </w:r>
          </w:p>
          <w:p w14:paraId="5FAD1157" w14:textId="77777777" w:rsidR="00F356EE" w:rsidRPr="00986F9C" w:rsidRDefault="00F356EE" w:rsidP="00FE1363">
            <w:pPr>
              <w:rPr>
                <w:sz w:val="24"/>
                <w:szCs w:val="24"/>
              </w:rPr>
            </w:pPr>
          </w:p>
          <w:p w14:paraId="5FAD1159" w14:textId="74EB2C2F" w:rsidR="00F356EE" w:rsidRPr="00986F9C" w:rsidRDefault="00F356EE" w:rsidP="00FE1363">
            <w:pPr>
              <w:rPr>
                <w:sz w:val="24"/>
                <w:szCs w:val="24"/>
              </w:rPr>
            </w:pPr>
            <w:r w:rsidRPr="00986F9C">
              <w:rPr>
                <w:sz w:val="24"/>
                <w:szCs w:val="24"/>
              </w:rPr>
              <w:t>Identify the security official who is responsible for the development and implementation of the policies and procedures required by this subpart for the entity.</w:t>
            </w:r>
          </w:p>
        </w:tc>
        <w:tc>
          <w:tcPr>
            <w:tcW w:w="3510" w:type="dxa"/>
          </w:tcPr>
          <w:p w14:paraId="5FAD115A" w14:textId="77777777" w:rsidR="00F356EE" w:rsidRPr="00986F9C" w:rsidRDefault="00F356EE" w:rsidP="00F73EDD">
            <w:pPr>
              <w:rPr>
                <w:sz w:val="24"/>
                <w:szCs w:val="24"/>
              </w:rPr>
            </w:pPr>
          </w:p>
          <w:p w14:paraId="5FAD115B" w14:textId="77777777" w:rsidR="00F356EE" w:rsidRPr="00986F9C" w:rsidRDefault="00F356EE" w:rsidP="00F73EDD">
            <w:pPr>
              <w:rPr>
                <w:color w:val="FF0000"/>
                <w:sz w:val="24"/>
                <w:szCs w:val="24"/>
              </w:rPr>
            </w:pPr>
          </w:p>
        </w:tc>
        <w:tc>
          <w:tcPr>
            <w:tcW w:w="2160" w:type="dxa"/>
            <w:vAlign w:val="center"/>
          </w:tcPr>
          <w:p w14:paraId="5FAD115D" w14:textId="77777777" w:rsidR="00F356EE" w:rsidRPr="00986F9C" w:rsidRDefault="00F356EE" w:rsidP="0090119A">
            <w:pPr>
              <w:jc w:val="center"/>
              <w:rPr>
                <w:sz w:val="24"/>
                <w:szCs w:val="24"/>
              </w:rPr>
            </w:pPr>
            <w:r w:rsidRPr="00986F9C">
              <w:rPr>
                <w:sz w:val="24"/>
                <w:szCs w:val="24"/>
              </w:rPr>
              <w:t>R</w:t>
            </w:r>
          </w:p>
        </w:tc>
        <w:tc>
          <w:tcPr>
            <w:tcW w:w="2430" w:type="dxa"/>
          </w:tcPr>
          <w:p w14:paraId="5FAD115E" w14:textId="77777777" w:rsidR="00F356EE" w:rsidRPr="00986F9C" w:rsidRDefault="00F356EE" w:rsidP="00F73EDD">
            <w:pPr>
              <w:jc w:val="center"/>
              <w:rPr>
                <w:sz w:val="24"/>
                <w:szCs w:val="24"/>
              </w:rPr>
            </w:pPr>
          </w:p>
          <w:p w14:paraId="5FAD115F" w14:textId="77777777" w:rsidR="00F356EE" w:rsidRPr="00986F9C" w:rsidRDefault="00F356EE" w:rsidP="00F73EDD">
            <w:pPr>
              <w:jc w:val="center"/>
              <w:rPr>
                <w:sz w:val="24"/>
                <w:szCs w:val="24"/>
              </w:rPr>
            </w:pPr>
          </w:p>
        </w:tc>
        <w:tc>
          <w:tcPr>
            <w:tcW w:w="3420" w:type="dxa"/>
          </w:tcPr>
          <w:p w14:paraId="5FAD1160" w14:textId="77777777" w:rsidR="00F356EE" w:rsidRPr="00986F9C" w:rsidRDefault="00F356EE" w:rsidP="00F73EDD">
            <w:pPr>
              <w:rPr>
                <w:sz w:val="24"/>
                <w:szCs w:val="24"/>
              </w:rPr>
            </w:pPr>
          </w:p>
          <w:p w14:paraId="5FAD1161" w14:textId="77777777" w:rsidR="00F356EE" w:rsidRPr="00986F9C" w:rsidRDefault="00F356EE" w:rsidP="00F73EDD">
            <w:pPr>
              <w:ind w:left="720"/>
              <w:rPr>
                <w:sz w:val="24"/>
                <w:szCs w:val="24"/>
              </w:rPr>
            </w:pPr>
          </w:p>
          <w:p w14:paraId="5FAD1162" w14:textId="77777777" w:rsidR="00F356EE" w:rsidRPr="00986F9C" w:rsidRDefault="00F356EE" w:rsidP="00F73EDD">
            <w:pPr>
              <w:rPr>
                <w:sz w:val="24"/>
                <w:szCs w:val="24"/>
              </w:rPr>
            </w:pPr>
          </w:p>
        </w:tc>
      </w:tr>
      <w:tr w:rsidR="00F356EE" w:rsidRPr="00D93311" w14:paraId="5FAD1186" w14:textId="77777777" w:rsidTr="006B2BF7">
        <w:trPr>
          <w:cantSplit/>
          <w:trHeight w:val="6063"/>
        </w:trPr>
        <w:tc>
          <w:tcPr>
            <w:tcW w:w="2970" w:type="dxa"/>
            <w:shd w:val="clear" w:color="auto" w:fill="D9D9D9" w:themeFill="background1" w:themeFillShade="D9"/>
            <w:vAlign w:val="center"/>
          </w:tcPr>
          <w:p w14:paraId="5FAD1174" w14:textId="77777777" w:rsidR="00F356EE" w:rsidRPr="00D93311" w:rsidRDefault="00F356EE" w:rsidP="00C01C14">
            <w:pPr>
              <w:rPr>
                <w:sz w:val="24"/>
                <w:szCs w:val="24"/>
              </w:rPr>
            </w:pPr>
            <w:r w:rsidRPr="00D93311">
              <w:rPr>
                <w:sz w:val="24"/>
                <w:szCs w:val="24"/>
              </w:rPr>
              <w:lastRenderedPageBreak/>
              <w:t>Workforce Security</w:t>
            </w:r>
          </w:p>
          <w:p w14:paraId="5FAD1175" w14:textId="4991EA71" w:rsidR="00F356EE" w:rsidRPr="00D93311" w:rsidRDefault="0051205C" w:rsidP="00C01C14">
            <w:pPr>
              <w:rPr>
                <w:sz w:val="24"/>
                <w:szCs w:val="24"/>
              </w:rPr>
            </w:pPr>
            <w:r>
              <w:rPr>
                <w:sz w:val="24"/>
                <w:szCs w:val="24"/>
              </w:rPr>
              <w:t xml:space="preserve">45 CFR </w:t>
            </w:r>
            <w:r w:rsidR="00F356EE" w:rsidRPr="00D93311">
              <w:rPr>
                <w:sz w:val="24"/>
                <w:szCs w:val="24"/>
              </w:rPr>
              <w:t>164.308(a)(3)</w:t>
            </w:r>
          </w:p>
          <w:p w14:paraId="5FAD1176" w14:textId="77777777" w:rsidR="00F356EE" w:rsidRPr="00D93311" w:rsidRDefault="00F356EE" w:rsidP="00C01C14">
            <w:pPr>
              <w:rPr>
                <w:sz w:val="24"/>
                <w:szCs w:val="24"/>
              </w:rPr>
            </w:pPr>
          </w:p>
          <w:p w14:paraId="5FAD1178" w14:textId="7AD08794" w:rsidR="00F356EE" w:rsidRPr="00D93311" w:rsidRDefault="00496902" w:rsidP="00C01C14">
            <w:pPr>
              <w:rPr>
                <w:sz w:val="24"/>
                <w:szCs w:val="24"/>
              </w:rPr>
            </w:pPr>
            <w:r>
              <w:rPr>
                <w:sz w:val="24"/>
                <w:szCs w:val="24"/>
              </w:rPr>
              <w:t>45 CFR 164.308(a)</w:t>
            </w:r>
            <w:r w:rsidR="00F356EE" w:rsidRPr="00D93311">
              <w:rPr>
                <w:sz w:val="24"/>
                <w:szCs w:val="24"/>
              </w:rPr>
              <w:t xml:space="preserve">(3)(i) Standard: Workforce security. Implement policies and procedures to ensure that all members of its workforce have appropriate access to electronic protected health information, as provided under paragraph </w:t>
            </w:r>
            <w:r w:rsidR="002756C4">
              <w:rPr>
                <w:sz w:val="24"/>
                <w:szCs w:val="24"/>
              </w:rPr>
              <w:t>45 CFR 164.308</w:t>
            </w:r>
            <w:r w:rsidR="00F356EE" w:rsidRPr="00D93311">
              <w:rPr>
                <w:sz w:val="24"/>
                <w:szCs w:val="24"/>
              </w:rPr>
              <w:t xml:space="preserve">(a)(4) of this section, and to prevent those workforce members who do not have access under paragraph </w:t>
            </w:r>
            <w:r w:rsidR="002756C4">
              <w:rPr>
                <w:sz w:val="24"/>
                <w:szCs w:val="24"/>
              </w:rPr>
              <w:t>45 CFR 164.308</w:t>
            </w:r>
            <w:r w:rsidR="002756C4" w:rsidRPr="00D93311">
              <w:rPr>
                <w:sz w:val="24"/>
                <w:szCs w:val="24"/>
              </w:rPr>
              <w:t xml:space="preserve"> </w:t>
            </w:r>
            <w:r w:rsidR="00F356EE" w:rsidRPr="00D93311">
              <w:rPr>
                <w:sz w:val="24"/>
                <w:szCs w:val="24"/>
              </w:rPr>
              <w:t>(a)(4) or this section from obtaining access to electronic protected health information.</w:t>
            </w:r>
          </w:p>
        </w:tc>
        <w:tc>
          <w:tcPr>
            <w:tcW w:w="3510" w:type="dxa"/>
            <w:vAlign w:val="center"/>
          </w:tcPr>
          <w:p w14:paraId="5FAD1179" w14:textId="77777777" w:rsidR="00F356EE" w:rsidRPr="00D93311" w:rsidRDefault="00F356EE" w:rsidP="00C01C14">
            <w:pPr>
              <w:rPr>
                <w:sz w:val="24"/>
                <w:szCs w:val="24"/>
              </w:rPr>
            </w:pPr>
          </w:p>
          <w:p w14:paraId="5FAD117A" w14:textId="77777777" w:rsidR="00F356EE" w:rsidRPr="00D93311" w:rsidRDefault="00F356EE" w:rsidP="00C01C14">
            <w:pPr>
              <w:rPr>
                <w:sz w:val="24"/>
                <w:szCs w:val="24"/>
              </w:rPr>
            </w:pPr>
            <w:r w:rsidRPr="00BD3F7C">
              <w:rPr>
                <w:sz w:val="24"/>
                <w:szCs w:val="24"/>
                <w:u w:val="single"/>
              </w:rPr>
              <w:t>Authorization and/or Supervision</w:t>
            </w:r>
            <w:r w:rsidRPr="00D93311">
              <w:rPr>
                <w:sz w:val="24"/>
                <w:szCs w:val="24"/>
              </w:rPr>
              <w:t xml:space="preserve"> </w:t>
            </w:r>
          </w:p>
          <w:p w14:paraId="5FAD117B" w14:textId="77777777" w:rsidR="00F356EE" w:rsidRPr="00D93311" w:rsidRDefault="00F356EE" w:rsidP="00C01C14">
            <w:pPr>
              <w:rPr>
                <w:sz w:val="24"/>
                <w:szCs w:val="24"/>
              </w:rPr>
            </w:pPr>
          </w:p>
          <w:p w14:paraId="5FAD117C" w14:textId="77777777" w:rsidR="00F356EE" w:rsidRPr="00D93311" w:rsidRDefault="00F356EE" w:rsidP="00C01C14">
            <w:pPr>
              <w:rPr>
                <w:sz w:val="24"/>
                <w:szCs w:val="24"/>
              </w:rPr>
            </w:pPr>
            <w:r w:rsidRPr="00D93311">
              <w:rPr>
                <w:sz w:val="24"/>
                <w:szCs w:val="24"/>
              </w:rPr>
              <w:t>Implement procedures for the authorization and/or supervision of workforce members who work with electronic protected health information or in locations where it might be accessed.</w:t>
            </w:r>
          </w:p>
          <w:p w14:paraId="5FAD117D" w14:textId="77777777" w:rsidR="00F356EE" w:rsidRPr="00D93311" w:rsidRDefault="00F356EE" w:rsidP="00C01C14">
            <w:pPr>
              <w:rPr>
                <w:sz w:val="24"/>
                <w:szCs w:val="24"/>
              </w:rPr>
            </w:pPr>
          </w:p>
          <w:p w14:paraId="5FAD117E" w14:textId="77777777" w:rsidR="00F356EE" w:rsidRPr="00D93311" w:rsidRDefault="00F356EE" w:rsidP="00C01C14">
            <w:pPr>
              <w:rPr>
                <w:color w:val="FF0000"/>
                <w:sz w:val="24"/>
                <w:szCs w:val="24"/>
              </w:rPr>
            </w:pPr>
          </w:p>
        </w:tc>
        <w:tc>
          <w:tcPr>
            <w:tcW w:w="2160" w:type="dxa"/>
            <w:vAlign w:val="center"/>
          </w:tcPr>
          <w:p w14:paraId="5FAD1180" w14:textId="77777777" w:rsidR="00F356EE" w:rsidRPr="00D93311" w:rsidRDefault="00F356EE" w:rsidP="0090119A">
            <w:pPr>
              <w:jc w:val="center"/>
              <w:rPr>
                <w:sz w:val="24"/>
                <w:szCs w:val="24"/>
              </w:rPr>
            </w:pPr>
            <w:r w:rsidRPr="00D93311">
              <w:rPr>
                <w:sz w:val="24"/>
                <w:szCs w:val="24"/>
              </w:rPr>
              <w:t>A</w:t>
            </w:r>
          </w:p>
        </w:tc>
        <w:tc>
          <w:tcPr>
            <w:tcW w:w="2430" w:type="dxa"/>
          </w:tcPr>
          <w:p w14:paraId="5FAD1181" w14:textId="77777777" w:rsidR="00F356EE" w:rsidRPr="00D93311" w:rsidRDefault="00F356EE" w:rsidP="00F73EDD">
            <w:pPr>
              <w:jc w:val="center"/>
              <w:rPr>
                <w:sz w:val="24"/>
                <w:szCs w:val="24"/>
              </w:rPr>
            </w:pPr>
          </w:p>
          <w:p w14:paraId="5FAD1182" w14:textId="77777777" w:rsidR="00F356EE" w:rsidRPr="00D93311" w:rsidRDefault="00F356EE" w:rsidP="00F73EDD">
            <w:pPr>
              <w:jc w:val="center"/>
              <w:rPr>
                <w:sz w:val="24"/>
                <w:szCs w:val="24"/>
              </w:rPr>
            </w:pPr>
          </w:p>
        </w:tc>
        <w:tc>
          <w:tcPr>
            <w:tcW w:w="3420" w:type="dxa"/>
          </w:tcPr>
          <w:p w14:paraId="5FAD1183" w14:textId="77777777" w:rsidR="00F356EE" w:rsidRPr="00D93311" w:rsidRDefault="00F356EE" w:rsidP="00F73EDD">
            <w:pPr>
              <w:rPr>
                <w:sz w:val="24"/>
                <w:szCs w:val="24"/>
              </w:rPr>
            </w:pPr>
          </w:p>
          <w:p w14:paraId="5FAD1184" w14:textId="77777777" w:rsidR="00F356EE" w:rsidRPr="00D93311" w:rsidRDefault="00F356EE" w:rsidP="00F73EDD">
            <w:pPr>
              <w:ind w:left="720"/>
              <w:rPr>
                <w:sz w:val="24"/>
                <w:szCs w:val="24"/>
              </w:rPr>
            </w:pPr>
            <w:r w:rsidRPr="00D93311">
              <w:rPr>
                <w:sz w:val="24"/>
                <w:szCs w:val="24"/>
              </w:rPr>
              <w:t>.</w:t>
            </w:r>
          </w:p>
          <w:p w14:paraId="5FAD1185" w14:textId="77777777" w:rsidR="00F356EE" w:rsidRPr="00D93311" w:rsidRDefault="00F356EE" w:rsidP="00F73EDD">
            <w:pPr>
              <w:ind w:left="720"/>
              <w:rPr>
                <w:sz w:val="24"/>
                <w:szCs w:val="24"/>
              </w:rPr>
            </w:pPr>
          </w:p>
        </w:tc>
      </w:tr>
      <w:tr w:rsidR="00F356EE" w:rsidRPr="00D93311" w14:paraId="5FAD1196" w14:textId="77777777" w:rsidTr="006B2BF7">
        <w:trPr>
          <w:cantSplit/>
          <w:trHeight w:val="2463"/>
        </w:trPr>
        <w:tc>
          <w:tcPr>
            <w:tcW w:w="2970" w:type="dxa"/>
            <w:shd w:val="clear" w:color="auto" w:fill="D9D9D9" w:themeFill="background1" w:themeFillShade="D9"/>
            <w:vAlign w:val="center"/>
          </w:tcPr>
          <w:p w14:paraId="5FAD1187" w14:textId="77777777" w:rsidR="00F356EE" w:rsidRPr="00D93311" w:rsidRDefault="00F356EE" w:rsidP="00BE59C1">
            <w:pPr>
              <w:rPr>
                <w:sz w:val="24"/>
                <w:szCs w:val="24"/>
              </w:rPr>
            </w:pPr>
            <w:r w:rsidRPr="00D93311">
              <w:rPr>
                <w:sz w:val="24"/>
                <w:szCs w:val="24"/>
              </w:rPr>
              <w:lastRenderedPageBreak/>
              <w:t>Workforce Security</w:t>
            </w:r>
          </w:p>
          <w:p w14:paraId="5FAD1188" w14:textId="1FD53E26" w:rsidR="00F356EE" w:rsidRPr="00D93311" w:rsidRDefault="005B35A4" w:rsidP="00BE59C1">
            <w:pPr>
              <w:rPr>
                <w:sz w:val="24"/>
                <w:szCs w:val="24"/>
              </w:rPr>
            </w:pPr>
            <w:r>
              <w:rPr>
                <w:sz w:val="24"/>
                <w:szCs w:val="24"/>
              </w:rPr>
              <w:t xml:space="preserve">45 CFR </w:t>
            </w:r>
            <w:r w:rsidR="00F356EE" w:rsidRPr="00D93311">
              <w:rPr>
                <w:sz w:val="24"/>
                <w:szCs w:val="24"/>
              </w:rPr>
              <w:t>164.308(a)(3)</w:t>
            </w:r>
          </w:p>
          <w:p w14:paraId="5FAD1189" w14:textId="77777777" w:rsidR="00F356EE" w:rsidRPr="00D93311" w:rsidRDefault="00F356EE" w:rsidP="00BE59C1">
            <w:pPr>
              <w:rPr>
                <w:sz w:val="24"/>
                <w:szCs w:val="24"/>
              </w:rPr>
            </w:pPr>
          </w:p>
        </w:tc>
        <w:tc>
          <w:tcPr>
            <w:tcW w:w="3510" w:type="dxa"/>
            <w:vAlign w:val="center"/>
          </w:tcPr>
          <w:p w14:paraId="5FAD118B" w14:textId="77777777" w:rsidR="00F356EE" w:rsidRPr="00BD3F7C" w:rsidRDefault="00F356EE" w:rsidP="00C01C14">
            <w:pPr>
              <w:rPr>
                <w:sz w:val="24"/>
                <w:szCs w:val="24"/>
                <w:u w:val="single"/>
              </w:rPr>
            </w:pPr>
            <w:r w:rsidRPr="00BD3F7C">
              <w:rPr>
                <w:sz w:val="24"/>
                <w:szCs w:val="24"/>
                <w:u w:val="single"/>
              </w:rPr>
              <w:t>Wo</w:t>
            </w:r>
            <w:r w:rsidR="00BD3F7C" w:rsidRPr="00BD3F7C">
              <w:rPr>
                <w:sz w:val="24"/>
                <w:szCs w:val="24"/>
                <w:u w:val="single"/>
              </w:rPr>
              <w:t>rkforce Clearance Procedures</w:t>
            </w:r>
            <w:r w:rsidRPr="00BD3F7C">
              <w:rPr>
                <w:sz w:val="24"/>
                <w:szCs w:val="24"/>
                <w:u w:val="single"/>
              </w:rPr>
              <w:t xml:space="preserve"> </w:t>
            </w:r>
          </w:p>
          <w:p w14:paraId="5FAD118C" w14:textId="77777777" w:rsidR="00F356EE" w:rsidRPr="00D93311" w:rsidRDefault="00F356EE" w:rsidP="00C01C14">
            <w:pPr>
              <w:rPr>
                <w:sz w:val="24"/>
                <w:szCs w:val="24"/>
              </w:rPr>
            </w:pPr>
          </w:p>
          <w:p w14:paraId="5FAD118E" w14:textId="6706BEEA" w:rsidR="00F356EE" w:rsidRPr="00D93311" w:rsidRDefault="00F356EE" w:rsidP="00C01C14">
            <w:pPr>
              <w:rPr>
                <w:color w:val="FF0000"/>
                <w:sz w:val="24"/>
                <w:szCs w:val="24"/>
                <w:u w:val="single"/>
              </w:rPr>
            </w:pPr>
            <w:r w:rsidRPr="00D93311">
              <w:rPr>
                <w:sz w:val="24"/>
                <w:szCs w:val="24"/>
              </w:rPr>
              <w:t>Implement procedures to determine that the access of a workforce member to electronic protected health information is appropriate.</w:t>
            </w:r>
          </w:p>
        </w:tc>
        <w:tc>
          <w:tcPr>
            <w:tcW w:w="2160" w:type="dxa"/>
            <w:vAlign w:val="center"/>
          </w:tcPr>
          <w:p w14:paraId="5FAD1190" w14:textId="77777777" w:rsidR="00F356EE" w:rsidRPr="00D93311" w:rsidRDefault="00F356EE" w:rsidP="0090119A">
            <w:pPr>
              <w:jc w:val="center"/>
              <w:rPr>
                <w:sz w:val="24"/>
                <w:szCs w:val="24"/>
              </w:rPr>
            </w:pPr>
            <w:r w:rsidRPr="00D93311">
              <w:rPr>
                <w:sz w:val="24"/>
                <w:szCs w:val="24"/>
              </w:rPr>
              <w:t>A</w:t>
            </w:r>
          </w:p>
        </w:tc>
        <w:tc>
          <w:tcPr>
            <w:tcW w:w="2430" w:type="dxa"/>
          </w:tcPr>
          <w:p w14:paraId="5FAD1191" w14:textId="77777777" w:rsidR="00F356EE" w:rsidRPr="00D93311" w:rsidRDefault="00F356EE" w:rsidP="00F73EDD">
            <w:pPr>
              <w:jc w:val="center"/>
              <w:rPr>
                <w:sz w:val="24"/>
                <w:szCs w:val="24"/>
              </w:rPr>
            </w:pPr>
          </w:p>
          <w:p w14:paraId="5FAD1192" w14:textId="77777777" w:rsidR="00F356EE" w:rsidRPr="00D93311" w:rsidRDefault="00F356EE" w:rsidP="00F73EDD">
            <w:pPr>
              <w:jc w:val="center"/>
              <w:rPr>
                <w:sz w:val="24"/>
                <w:szCs w:val="24"/>
              </w:rPr>
            </w:pPr>
          </w:p>
        </w:tc>
        <w:tc>
          <w:tcPr>
            <w:tcW w:w="3420" w:type="dxa"/>
          </w:tcPr>
          <w:p w14:paraId="5FAD1193" w14:textId="77777777" w:rsidR="00F356EE" w:rsidRPr="00D93311" w:rsidRDefault="00F356EE" w:rsidP="00F73EDD">
            <w:pPr>
              <w:rPr>
                <w:sz w:val="24"/>
                <w:szCs w:val="24"/>
              </w:rPr>
            </w:pPr>
          </w:p>
          <w:p w14:paraId="5FAD1194" w14:textId="77777777" w:rsidR="00F356EE" w:rsidRPr="00D93311" w:rsidRDefault="00F356EE" w:rsidP="00F73EDD">
            <w:pPr>
              <w:ind w:left="720"/>
              <w:rPr>
                <w:sz w:val="24"/>
                <w:szCs w:val="24"/>
              </w:rPr>
            </w:pPr>
          </w:p>
          <w:p w14:paraId="5FAD1195" w14:textId="77777777" w:rsidR="00F356EE" w:rsidRPr="00D93311" w:rsidRDefault="00F356EE" w:rsidP="00F73EDD">
            <w:pPr>
              <w:rPr>
                <w:sz w:val="24"/>
                <w:szCs w:val="24"/>
              </w:rPr>
            </w:pPr>
          </w:p>
        </w:tc>
      </w:tr>
      <w:tr w:rsidR="00F356EE" w:rsidRPr="00D93311" w14:paraId="5FAD11A6" w14:textId="77777777" w:rsidTr="006B2BF7">
        <w:trPr>
          <w:cantSplit/>
          <w:trHeight w:val="3300"/>
        </w:trPr>
        <w:tc>
          <w:tcPr>
            <w:tcW w:w="2970" w:type="dxa"/>
            <w:shd w:val="clear" w:color="auto" w:fill="D9D9D9" w:themeFill="background1" w:themeFillShade="D9"/>
            <w:vAlign w:val="center"/>
          </w:tcPr>
          <w:p w14:paraId="5FAD1197" w14:textId="77777777" w:rsidR="00F356EE" w:rsidRPr="00D93311" w:rsidRDefault="00F356EE" w:rsidP="00BE59C1">
            <w:pPr>
              <w:rPr>
                <w:sz w:val="24"/>
                <w:szCs w:val="24"/>
              </w:rPr>
            </w:pPr>
            <w:r w:rsidRPr="00D93311">
              <w:rPr>
                <w:sz w:val="24"/>
                <w:szCs w:val="24"/>
              </w:rPr>
              <w:t>Workforce Security</w:t>
            </w:r>
          </w:p>
          <w:p w14:paraId="5FAD1198" w14:textId="514C3E72" w:rsidR="00F356EE" w:rsidRPr="00D93311" w:rsidRDefault="00D128CC" w:rsidP="00BE59C1">
            <w:pPr>
              <w:rPr>
                <w:sz w:val="24"/>
                <w:szCs w:val="24"/>
              </w:rPr>
            </w:pPr>
            <w:r>
              <w:rPr>
                <w:sz w:val="24"/>
                <w:szCs w:val="24"/>
              </w:rPr>
              <w:t xml:space="preserve">45 CFR </w:t>
            </w:r>
            <w:r w:rsidR="00F356EE" w:rsidRPr="00D93311">
              <w:rPr>
                <w:sz w:val="24"/>
                <w:szCs w:val="24"/>
              </w:rPr>
              <w:t>164.308(a)(3)</w:t>
            </w:r>
          </w:p>
          <w:p w14:paraId="5FAD1199" w14:textId="77777777" w:rsidR="00F356EE" w:rsidRPr="00D93311" w:rsidRDefault="00F356EE" w:rsidP="00BE59C1">
            <w:pPr>
              <w:rPr>
                <w:sz w:val="24"/>
                <w:szCs w:val="24"/>
              </w:rPr>
            </w:pPr>
          </w:p>
        </w:tc>
        <w:tc>
          <w:tcPr>
            <w:tcW w:w="3510" w:type="dxa"/>
            <w:vAlign w:val="center"/>
          </w:tcPr>
          <w:p w14:paraId="5FAD119B" w14:textId="77777777" w:rsidR="00F356EE" w:rsidRPr="00BD3F7C" w:rsidRDefault="00BD3F7C" w:rsidP="00C01C14">
            <w:pPr>
              <w:rPr>
                <w:sz w:val="24"/>
                <w:szCs w:val="24"/>
                <w:u w:val="single"/>
              </w:rPr>
            </w:pPr>
            <w:r w:rsidRPr="00BD3F7C">
              <w:rPr>
                <w:sz w:val="24"/>
                <w:szCs w:val="24"/>
                <w:u w:val="single"/>
              </w:rPr>
              <w:t>Termination Procedures</w:t>
            </w:r>
          </w:p>
          <w:p w14:paraId="5FAD119C" w14:textId="77777777" w:rsidR="00F356EE" w:rsidRPr="00D93311" w:rsidRDefault="00F356EE" w:rsidP="00C01C14">
            <w:pPr>
              <w:rPr>
                <w:sz w:val="24"/>
                <w:szCs w:val="24"/>
              </w:rPr>
            </w:pPr>
          </w:p>
          <w:p w14:paraId="5FAD119E" w14:textId="08D71125" w:rsidR="00F356EE" w:rsidRPr="00D93311" w:rsidRDefault="00F356EE" w:rsidP="00C01C14">
            <w:pPr>
              <w:rPr>
                <w:color w:val="FF0000"/>
                <w:sz w:val="24"/>
                <w:szCs w:val="24"/>
                <w:u w:val="single"/>
              </w:rPr>
            </w:pPr>
            <w:r w:rsidRPr="00D93311">
              <w:rPr>
                <w:sz w:val="24"/>
                <w:szCs w:val="24"/>
              </w:rPr>
              <w:t>Implement procedures for terminating access to electronic protected health information when the employment of a workforce member ends or as required by determinations made as specified in paragraph (a)(3)(ii)(B) of this section.</w:t>
            </w:r>
          </w:p>
        </w:tc>
        <w:tc>
          <w:tcPr>
            <w:tcW w:w="2160" w:type="dxa"/>
            <w:vAlign w:val="center"/>
          </w:tcPr>
          <w:p w14:paraId="5FAD11A0" w14:textId="77777777" w:rsidR="00F356EE" w:rsidRPr="00D93311" w:rsidRDefault="00F356EE" w:rsidP="0090119A">
            <w:pPr>
              <w:jc w:val="center"/>
              <w:rPr>
                <w:sz w:val="24"/>
                <w:szCs w:val="24"/>
              </w:rPr>
            </w:pPr>
            <w:r w:rsidRPr="00D93311">
              <w:rPr>
                <w:sz w:val="24"/>
                <w:szCs w:val="24"/>
              </w:rPr>
              <w:t>A</w:t>
            </w:r>
          </w:p>
        </w:tc>
        <w:tc>
          <w:tcPr>
            <w:tcW w:w="2430" w:type="dxa"/>
          </w:tcPr>
          <w:p w14:paraId="5FAD11A1" w14:textId="77777777" w:rsidR="00F356EE" w:rsidRPr="00D93311" w:rsidRDefault="00F356EE" w:rsidP="00F73EDD">
            <w:pPr>
              <w:jc w:val="center"/>
              <w:rPr>
                <w:sz w:val="24"/>
                <w:szCs w:val="24"/>
              </w:rPr>
            </w:pPr>
          </w:p>
          <w:p w14:paraId="5FAD11A2" w14:textId="77777777" w:rsidR="00F356EE" w:rsidRPr="00D93311" w:rsidRDefault="00F356EE" w:rsidP="00F73EDD">
            <w:pPr>
              <w:jc w:val="center"/>
              <w:rPr>
                <w:sz w:val="24"/>
                <w:szCs w:val="24"/>
              </w:rPr>
            </w:pPr>
          </w:p>
        </w:tc>
        <w:tc>
          <w:tcPr>
            <w:tcW w:w="3420" w:type="dxa"/>
          </w:tcPr>
          <w:p w14:paraId="5FAD11A3" w14:textId="77777777" w:rsidR="00F356EE" w:rsidRPr="00D93311" w:rsidRDefault="00F356EE" w:rsidP="00F73EDD">
            <w:pPr>
              <w:rPr>
                <w:sz w:val="24"/>
                <w:szCs w:val="24"/>
              </w:rPr>
            </w:pPr>
          </w:p>
          <w:p w14:paraId="5FAD11A4" w14:textId="77777777" w:rsidR="00F356EE" w:rsidRPr="00D93311" w:rsidRDefault="00F356EE" w:rsidP="00F73EDD">
            <w:pPr>
              <w:ind w:left="720"/>
              <w:rPr>
                <w:sz w:val="24"/>
                <w:szCs w:val="24"/>
              </w:rPr>
            </w:pPr>
            <w:r w:rsidRPr="00D93311">
              <w:rPr>
                <w:sz w:val="24"/>
                <w:szCs w:val="24"/>
              </w:rPr>
              <w:t>.</w:t>
            </w:r>
          </w:p>
          <w:p w14:paraId="5FAD11A5" w14:textId="77777777" w:rsidR="00F356EE" w:rsidRPr="00D93311" w:rsidRDefault="00F356EE" w:rsidP="00F73EDD">
            <w:pPr>
              <w:rPr>
                <w:sz w:val="24"/>
                <w:szCs w:val="24"/>
              </w:rPr>
            </w:pPr>
          </w:p>
        </w:tc>
      </w:tr>
      <w:tr w:rsidR="00F356EE" w:rsidRPr="00D93311" w14:paraId="5FAD11C7" w14:textId="77777777" w:rsidTr="006B2BF7">
        <w:trPr>
          <w:cantSplit/>
          <w:trHeight w:val="3903"/>
        </w:trPr>
        <w:tc>
          <w:tcPr>
            <w:tcW w:w="2970" w:type="dxa"/>
            <w:shd w:val="clear" w:color="auto" w:fill="D9D9D9" w:themeFill="background1" w:themeFillShade="D9"/>
            <w:vAlign w:val="center"/>
          </w:tcPr>
          <w:p w14:paraId="5FAD11B7" w14:textId="77777777" w:rsidR="00F356EE" w:rsidRPr="00D93311" w:rsidRDefault="00F356EE" w:rsidP="00C01C14">
            <w:pPr>
              <w:rPr>
                <w:sz w:val="24"/>
                <w:szCs w:val="24"/>
              </w:rPr>
            </w:pPr>
            <w:r w:rsidRPr="00D93311">
              <w:rPr>
                <w:sz w:val="24"/>
                <w:szCs w:val="24"/>
              </w:rPr>
              <w:lastRenderedPageBreak/>
              <w:t>Information Access Management</w:t>
            </w:r>
          </w:p>
          <w:p w14:paraId="5FAD11B8" w14:textId="77777777" w:rsidR="00F356EE" w:rsidRPr="00D93311" w:rsidRDefault="00F356EE" w:rsidP="00C01C14">
            <w:pPr>
              <w:rPr>
                <w:sz w:val="24"/>
                <w:szCs w:val="24"/>
              </w:rPr>
            </w:pPr>
            <w:r w:rsidRPr="00D93311">
              <w:rPr>
                <w:sz w:val="24"/>
                <w:szCs w:val="24"/>
              </w:rPr>
              <w:t>164.308(a)(4)</w:t>
            </w:r>
          </w:p>
          <w:p w14:paraId="5FAD11B9" w14:textId="77777777" w:rsidR="00F356EE" w:rsidRPr="00D93311" w:rsidRDefault="00F356EE" w:rsidP="00C01C14">
            <w:pPr>
              <w:rPr>
                <w:sz w:val="24"/>
                <w:szCs w:val="24"/>
              </w:rPr>
            </w:pPr>
          </w:p>
          <w:p w14:paraId="5FAD11BB" w14:textId="3DB96EC4" w:rsidR="00F356EE" w:rsidRPr="00D93311" w:rsidRDefault="00F356EE" w:rsidP="00C01C14">
            <w:pPr>
              <w:rPr>
                <w:sz w:val="24"/>
                <w:szCs w:val="24"/>
              </w:rPr>
            </w:pPr>
            <w:r w:rsidRPr="00D93311">
              <w:rPr>
                <w:sz w:val="24"/>
                <w:szCs w:val="24"/>
              </w:rPr>
              <w:t>(4)(i) Standard: Information access management. Implement policies and procedures for authorizing access to electronic protected health information that are consistent with the applicable requirements of subpart E of this part.</w:t>
            </w:r>
          </w:p>
        </w:tc>
        <w:tc>
          <w:tcPr>
            <w:tcW w:w="3510" w:type="dxa"/>
            <w:vAlign w:val="center"/>
          </w:tcPr>
          <w:p w14:paraId="5FAD11BD" w14:textId="77777777" w:rsidR="00F356EE" w:rsidRPr="00296F70" w:rsidRDefault="00F356EE" w:rsidP="00C01C14">
            <w:pPr>
              <w:rPr>
                <w:sz w:val="24"/>
                <w:szCs w:val="24"/>
                <w:u w:val="single"/>
              </w:rPr>
            </w:pPr>
            <w:r w:rsidRPr="00296F70">
              <w:rPr>
                <w:sz w:val="24"/>
                <w:szCs w:val="24"/>
                <w:u w:val="single"/>
              </w:rPr>
              <w:t>Isolating Heal</w:t>
            </w:r>
            <w:r w:rsidR="00BD3F7C" w:rsidRPr="00296F70">
              <w:rPr>
                <w:sz w:val="24"/>
                <w:szCs w:val="24"/>
                <w:u w:val="single"/>
              </w:rPr>
              <w:t>th Care Clearinghouse Function</w:t>
            </w:r>
          </w:p>
          <w:p w14:paraId="5FAD11BE" w14:textId="77777777" w:rsidR="00F356EE" w:rsidRPr="00D93311" w:rsidRDefault="00F356EE" w:rsidP="00C01C14">
            <w:pPr>
              <w:rPr>
                <w:sz w:val="24"/>
                <w:szCs w:val="24"/>
              </w:rPr>
            </w:pPr>
          </w:p>
          <w:p w14:paraId="5FAD11BF" w14:textId="77777777" w:rsidR="00F356EE" w:rsidRPr="00D93311" w:rsidRDefault="00F356EE" w:rsidP="00C01C14">
            <w:pPr>
              <w:rPr>
                <w:sz w:val="24"/>
                <w:szCs w:val="24"/>
              </w:rPr>
            </w:pPr>
            <w:r w:rsidRPr="00D93311">
              <w:rPr>
                <w:sz w:val="24"/>
                <w:szCs w:val="24"/>
              </w:rPr>
              <w:t>If a health care clearinghouse is part of a larger organization, the clearinghouse must implement policies and procedures that protect the electronic protected health information of the clearinghouse from unauthorized access by the larger organization.</w:t>
            </w:r>
          </w:p>
        </w:tc>
        <w:tc>
          <w:tcPr>
            <w:tcW w:w="2160" w:type="dxa"/>
            <w:vAlign w:val="center"/>
          </w:tcPr>
          <w:p w14:paraId="5FAD11C1" w14:textId="77777777" w:rsidR="00F356EE" w:rsidRPr="00D93311" w:rsidRDefault="00F356EE" w:rsidP="0090119A">
            <w:pPr>
              <w:jc w:val="center"/>
              <w:rPr>
                <w:sz w:val="24"/>
                <w:szCs w:val="24"/>
              </w:rPr>
            </w:pPr>
            <w:r w:rsidRPr="00D93311">
              <w:rPr>
                <w:sz w:val="24"/>
                <w:szCs w:val="24"/>
              </w:rPr>
              <w:t>R</w:t>
            </w:r>
          </w:p>
        </w:tc>
        <w:tc>
          <w:tcPr>
            <w:tcW w:w="2430" w:type="dxa"/>
          </w:tcPr>
          <w:p w14:paraId="5FAD11C2" w14:textId="77777777" w:rsidR="00F356EE" w:rsidRPr="00D93311" w:rsidRDefault="00F356EE" w:rsidP="00737B09">
            <w:pPr>
              <w:jc w:val="center"/>
              <w:rPr>
                <w:sz w:val="24"/>
                <w:szCs w:val="24"/>
              </w:rPr>
            </w:pPr>
          </w:p>
          <w:p w14:paraId="5FAD11C3" w14:textId="77777777" w:rsidR="00F356EE" w:rsidRPr="00D93311" w:rsidRDefault="00F356EE" w:rsidP="00737B09">
            <w:pPr>
              <w:jc w:val="center"/>
              <w:rPr>
                <w:sz w:val="24"/>
                <w:szCs w:val="24"/>
              </w:rPr>
            </w:pPr>
          </w:p>
        </w:tc>
        <w:tc>
          <w:tcPr>
            <w:tcW w:w="3420" w:type="dxa"/>
          </w:tcPr>
          <w:p w14:paraId="5FAD11C4" w14:textId="77777777" w:rsidR="00F356EE" w:rsidRPr="00D93311" w:rsidRDefault="00F356EE" w:rsidP="00F73EDD">
            <w:pPr>
              <w:rPr>
                <w:sz w:val="24"/>
                <w:szCs w:val="24"/>
              </w:rPr>
            </w:pPr>
          </w:p>
          <w:p w14:paraId="5FAD11C5" w14:textId="77777777" w:rsidR="00F356EE" w:rsidRPr="00D93311" w:rsidRDefault="00F356EE" w:rsidP="00F73EDD">
            <w:pPr>
              <w:rPr>
                <w:sz w:val="24"/>
                <w:szCs w:val="24"/>
              </w:rPr>
            </w:pPr>
          </w:p>
          <w:p w14:paraId="5FAD11C6" w14:textId="77777777" w:rsidR="00F356EE" w:rsidRPr="00D93311" w:rsidRDefault="00F356EE" w:rsidP="00F73EDD">
            <w:pPr>
              <w:rPr>
                <w:color w:val="FF0000"/>
                <w:sz w:val="24"/>
                <w:szCs w:val="24"/>
                <w:u w:val="single"/>
              </w:rPr>
            </w:pPr>
          </w:p>
        </w:tc>
      </w:tr>
      <w:tr w:rsidR="00F356EE" w:rsidRPr="00D93311" w14:paraId="5FAD11D7" w14:textId="77777777" w:rsidTr="006B2BF7">
        <w:trPr>
          <w:cantSplit/>
          <w:trHeight w:val="2670"/>
        </w:trPr>
        <w:tc>
          <w:tcPr>
            <w:tcW w:w="2970" w:type="dxa"/>
            <w:shd w:val="clear" w:color="auto" w:fill="D9D9D9" w:themeFill="background1" w:themeFillShade="D9"/>
            <w:vAlign w:val="center"/>
          </w:tcPr>
          <w:p w14:paraId="5FAD11C8" w14:textId="77777777" w:rsidR="00F356EE" w:rsidRPr="00D93311" w:rsidRDefault="00F356EE" w:rsidP="00306229">
            <w:pPr>
              <w:rPr>
                <w:sz w:val="24"/>
                <w:szCs w:val="24"/>
              </w:rPr>
            </w:pPr>
            <w:r w:rsidRPr="00D93311">
              <w:rPr>
                <w:sz w:val="24"/>
                <w:szCs w:val="24"/>
              </w:rPr>
              <w:t>Information Access Management</w:t>
            </w:r>
          </w:p>
          <w:p w14:paraId="5FAD11C9" w14:textId="77777777" w:rsidR="00F356EE" w:rsidRPr="00D93311" w:rsidRDefault="00F356EE" w:rsidP="00306229">
            <w:pPr>
              <w:rPr>
                <w:sz w:val="24"/>
                <w:szCs w:val="24"/>
              </w:rPr>
            </w:pPr>
            <w:r w:rsidRPr="00D93311">
              <w:rPr>
                <w:sz w:val="24"/>
                <w:szCs w:val="24"/>
              </w:rPr>
              <w:t>164.308(a)(4)</w:t>
            </w:r>
          </w:p>
          <w:p w14:paraId="5FAD11CA" w14:textId="77777777" w:rsidR="00F356EE" w:rsidRPr="00D93311" w:rsidRDefault="00F356EE" w:rsidP="00306229">
            <w:pPr>
              <w:rPr>
                <w:sz w:val="24"/>
                <w:szCs w:val="24"/>
              </w:rPr>
            </w:pPr>
          </w:p>
        </w:tc>
        <w:tc>
          <w:tcPr>
            <w:tcW w:w="3510" w:type="dxa"/>
            <w:vAlign w:val="center"/>
          </w:tcPr>
          <w:p w14:paraId="5FAD11CC" w14:textId="77777777" w:rsidR="00F356EE" w:rsidRPr="00296F70" w:rsidRDefault="00296F70" w:rsidP="00306229">
            <w:pPr>
              <w:rPr>
                <w:sz w:val="24"/>
                <w:szCs w:val="24"/>
                <w:u w:val="single"/>
              </w:rPr>
            </w:pPr>
            <w:r w:rsidRPr="00296F70">
              <w:rPr>
                <w:sz w:val="24"/>
                <w:szCs w:val="24"/>
                <w:u w:val="single"/>
              </w:rPr>
              <w:t>Access Authorization</w:t>
            </w:r>
          </w:p>
          <w:p w14:paraId="5FAD11CD" w14:textId="77777777" w:rsidR="00F356EE" w:rsidRPr="00D93311" w:rsidRDefault="00F356EE" w:rsidP="00306229">
            <w:pPr>
              <w:rPr>
                <w:sz w:val="24"/>
                <w:szCs w:val="24"/>
              </w:rPr>
            </w:pPr>
          </w:p>
          <w:p w14:paraId="5FAD11CF" w14:textId="0DDB2322" w:rsidR="00F356EE" w:rsidRPr="00D93311" w:rsidRDefault="00F356EE" w:rsidP="00306229">
            <w:pPr>
              <w:rPr>
                <w:color w:val="FF0000"/>
                <w:sz w:val="24"/>
                <w:szCs w:val="24"/>
              </w:rPr>
            </w:pPr>
            <w:r w:rsidRPr="00D93311">
              <w:rPr>
                <w:sz w:val="24"/>
                <w:szCs w:val="24"/>
              </w:rPr>
              <w:t>Implement policies and procedures for granting access to electronic protected health information, for example, through access to a workstation, transaction, program, process, or other mechanism.</w:t>
            </w:r>
          </w:p>
        </w:tc>
        <w:tc>
          <w:tcPr>
            <w:tcW w:w="2160" w:type="dxa"/>
            <w:vAlign w:val="center"/>
          </w:tcPr>
          <w:p w14:paraId="5FAD11D1" w14:textId="77777777" w:rsidR="00F356EE" w:rsidRPr="00D93311" w:rsidRDefault="00F356EE" w:rsidP="0090119A">
            <w:pPr>
              <w:jc w:val="center"/>
              <w:rPr>
                <w:sz w:val="24"/>
                <w:szCs w:val="24"/>
              </w:rPr>
            </w:pPr>
            <w:r w:rsidRPr="00D93311">
              <w:rPr>
                <w:sz w:val="24"/>
                <w:szCs w:val="24"/>
              </w:rPr>
              <w:t>A</w:t>
            </w:r>
          </w:p>
        </w:tc>
        <w:tc>
          <w:tcPr>
            <w:tcW w:w="2430" w:type="dxa"/>
          </w:tcPr>
          <w:p w14:paraId="5FAD11D2" w14:textId="77777777" w:rsidR="00F356EE" w:rsidRPr="00D93311" w:rsidRDefault="00F356EE" w:rsidP="00F73EDD">
            <w:pPr>
              <w:jc w:val="center"/>
              <w:rPr>
                <w:sz w:val="24"/>
                <w:szCs w:val="24"/>
              </w:rPr>
            </w:pPr>
          </w:p>
          <w:p w14:paraId="5FAD11D3" w14:textId="77777777" w:rsidR="00F356EE" w:rsidRPr="00D93311" w:rsidRDefault="00F356EE" w:rsidP="00F73EDD">
            <w:pPr>
              <w:jc w:val="center"/>
              <w:rPr>
                <w:sz w:val="24"/>
                <w:szCs w:val="24"/>
              </w:rPr>
            </w:pPr>
          </w:p>
        </w:tc>
        <w:tc>
          <w:tcPr>
            <w:tcW w:w="3420" w:type="dxa"/>
          </w:tcPr>
          <w:p w14:paraId="5FAD11D4" w14:textId="77777777" w:rsidR="00F356EE" w:rsidRPr="00D93311" w:rsidRDefault="00F356EE" w:rsidP="00F73EDD">
            <w:pPr>
              <w:rPr>
                <w:sz w:val="24"/>
                <w:szCs w:val="24"/>
              </w:rPr>
            </w:pPr>
          </w:p>
          <w:p w14:paraId="5FAD11D5" w14:textId="77777777" w:rsidR="00F356EE" w:rsidRPr="00D93311" w:rsidRDefault="00F356EE" w:rsidP="00F73EDD">
            <w:pPr>
              <w:pStyle w:val="BodyTextIndent"/>
              <w:rPr>
                <w:sz w:val="24"/>
                <w:szCs w:val="24"/>
              </w:rPr>
            </w:pPr>
          </w:p>
          <w:p w14:paraId="5FAD11D6" w14:textId="77777777" w:rsidR="00F356EE" w:rsidRPr="00D93311" w:rsidRDefault="00F356EE" w:rsidP="00F73EDD">
            <w:pPr>
              <w:rPr>
                <w:sz w:val="24"/>
                <w:szCs w:val="24"/>
              </w:rPr>
            </w:pPr>
          </w:p>
        </w:tc>
      </w:tr>
      <w:tr w:rsidR="00F356EE" w:rsidRPr="00D93311" w14:paraId="5FAD11F7" w14:textId="77777777" w:rsidTr="006B2BF7">
        <w:trPr>
          <w:cantSplit/>
          <w:trHeight w:val="3003"/>
        </w:trPr>
        <w:tc>
          <w:tcPr>
            <w:tcW w:w="2970" w:type="dxa"/>
            <w:shd w:val="clear" w:color="auto" w:fill="D9D9D9" w:themeFill="background1" w:themeFillShade="D9"/>
            <w:vAlign w:val="center"/>
          </w:tcPr>
          <w:p w14:paraId="5FAD11E6" w14:textId="77777777" w:rsidR="00F356EE" w:rsidRPr="00D93311" w:rsidRDefault="00F356EE" w:rsidP="00306229">
            <w:pPr>
              <w:rPr>
                <w:sz w:val="24"/>
                <w:szCs w:val="24"/>
              </w:rPr>
            </w:pPr>
            <w:r w:rsidRPr="00D93311">
              <w:rPr>
                <w:sz w:val="24"/>
                <w:szCs w:val="24"/>
              </w:rPr>
              <w:lastRenderedPageBreak/>
              <w:t>Information Access Management</w:t>
            </w:r>
          </w:p>
          <w:p w14:paraId="5FAD11E7" w14:textId="77777777" w:rsidR="00F356EE" w:rsidRPr="00D93311" w:rsidRDefault="00F356EE" w:rsidP="00306229">
            <w:pPr>
              <w:rPr>
                <w:sz w:val="24"/>
                <w:szCs w:val="24"/>
              </w:rPr>
            </w:pPr>
            <w:r w:rsidRPr="00D93311">
              <w:rPr>
                <w:sz w:val="24"/>
                <w:szCs w:val="24"/>
              </w:rPr>
              <w:t>164.308(a)(4)</w:t>
            </w:r>
          </w:p>
          <w:p w14:paraId="5FAD11E8" w14:textId="77777777" w:rsidR="00F356EE" w:rsidRPr="00D93311" w:rsidRDefault="00F356EE" w:rsidP="00306229">
            <w:pPr>
              <w:rPr>
                <w:sz w:val="24"/>
                <w:szCs w:val="24"/>
              </w:rPr>
            </w:pPr>
          </w:p>
        </w:tc>
        <w:tc>
          <w:tcPr>
            <w:tcW w:w="3510" w:type="dxa"/>
            <w:vAlign w:val="center"/>
          </w:tcPr>
          <w:p w14:paraId="5FAD11EA" w14:textId="77777777" w:rsidR="00F356EE" w:rsidRPr="00D912C2" w:rsidRDefault="00F356EE" w:rsidP="00306229">
            <w:pPr>
              <w:rPr>
                <w:sz w:val="24"/>
                <w:szCs w:val="24"/>
                <w:u w:val="single"/>
              </w:rPr>
            </w:pPr>
            <w:r w:rsidRPr="00D912C2">
              <w:rPr>
                <w:sz w:val="24"/>
                <w:szCs w:val="24"/>
                <w:u w:val="single"/>
              </w:rPr>
              <w:t xml:space="preserve">Access </w:t>
            </w:r>
            <w:r w:rsidR="00D912C2" w:rsidRPr="00D912C2">
              <w:rPr>
                <w:sz w:val="24"/>
                <w:szCs w:val="24"/>
                <w:u w:val="single"/>
              </w:rPr>
              <w:t>Establishment and Modification</w:t>
            </w:r>
          </w:p>
          <w:p w14:paraId="5FAD11EB" w14:textId="77777777" w:rsidR="00F356EE" w:rsidRPr="00D93311" w:rsidRDefault="00F356EE" w:rsidP="00306229">
            <w:pPr>
              <w:rPr>
                <w:sz w:val="24"/>
                <w:szCs w:val="24"/>
              </w:rPr>
            </w:pPr>
          </w:p>
          <w:p w14:paraId="5FAD11ED" w14:textId="0B20B54E" w:rsidR="00F356EE" w:rsidRPr="00D93311" w:rsidRDefault="00F356EE" w:rsidP="00306229">
            <w:pPr>
              <w:rPr>
                <w:color w:val="FF0000"/>
                <w:sz w:val="24"/>
                <w:szCs w:val="24"/>
              </w:rPr>
            </w:pPr>
            <w:r w:rsidRPr="00D93311">
              <w:rPr>
                <w:sz w:val="24"/>
                <w:szCs w:val="24"/>
              </w:rPr>
              <w:t>Implement policies and procedures that, based upon the entity’s access authorization policies, establish, document, review, and modify a user’s right of access to a workstation, transaction, program, or process.</w:t>
            </w:r>
          </w:p>
        </w:tc>
        <w:tc>
          <w:tcPr>
            <w:tcW w:w="2160" w:type="dxa"/>
            <w:vAlign w:val="center"/>
          </w:tcPr>
          <w:p w14:paraId="5FAD11EF" w14:textId="77777777" w:rsidR="00F356EE" w:rsidRPr="00D93311" w:rsidRDefault="00F356EE" w:rsidP="0090119A">
            <w:pPr>
              <w:jc w:val="center"/>
              <w:rPr>
                <w:sz w:val="24"/>
                <w:szCs w:val="24"/>
              </w:rPr>
            </w:pPr>
            <w:r w:rsidRPr="00D93311">
              <w:rPr>
                <w:sz w:val="24"/>
                <w:szCs w:val="24"/>
              </w:rPr>
              <w:t>A</w:t>
            </w:r>
          </w:p>
        </w:tc>
        <w:tc>
          <w:tcPr>
            <w:tcW w:w="2430" w:type="dxa"/>
          </w:tcPr>
          <w:p w14:paraId="5FAD11F0" w14:textId="77777777" w:rsidR="00F356EE" w:rsidRPr="00D93311" w:rsidRDefault="00F356EE" w:rsidP="00F73EDD">
            <w:pPr>
              <w:jc w:val="center"/>
              <w:rPr>
                <w:sz w:val="24"/>
                <w:szCs w:val="24"/>
              </w:rPr>
            </w:pPr>
          </w:p>
          <w:p w14:paraId="5FAD11F1" w14:textId="77777777" w:rsidR="00F356EE" w:rsidRPr="00D93311" w:rsidRDefault="00F356EE" w:rsidP="00F73EDD">
            <w:pPr>
              <w:jc w:val="center"/>
              <w:rPr>
                <w:sz w:val="24"/>
                <w:szCs w:val="24"/>
              </w:rPr>
            </w:pPr>
          </w:p>
        </w:tc>
        <w:tc>
          <w:tcPr>
            <w:tcW w:w="3420" w:type="dxa"/>
          </w:tcPr>
          <w:p w14:paraId="5FAD11F2" w14:textId="77777777" w:rsidR="00F356EE" w:rsidRPr="00D93311" w:rsidRDefault="00F356EE" w:rsidP="00F73EDD">
            <w:pPr>
              <w:rPr>
                <w:sz w:val="24"/>
                <w:szCs w:val="24"/>
              </w:rPr>
            </w:pPr>
          </w:p>
          <w:p w14:paraId="5FAD11F3" w14:textId="77777777" w:rsidR="00F356EE" w:rsidRPr="00D93311" w:rsidRDefault="00F356EE" w:rsidP="00F73EDD">
            <w:pPr>
              <w:pStyle w:val="BodyTextIndent"/>
              <w:rPr>
                <w:sz w:val="24"/>
                <w:szCs w:val="24"/>
              </w:rPr>
            </w:pPr>
            <w:r w:rsidRPr="00D93311">
              <w:rPr>
                <w:sz w:val="24"/>
                <w:szCs w:val="24"/>
              </w:rPr>
              <w:t>.</w:t>
            </w:r>
          </w:p>
          <w:p w14:paraId="5FAD11F4" w14:textId="77777777" w:rsidR="00F356EE" w:rsidRPr="00D93311" w:rsidRDefault="00F356EE" w:rsidP="00F73EDD">
            <w:pPr>
              <w:pStyle w:val="BodyTextIndent"/>
              <w:rPr>
                <w:sz w:val="24"/>
                <w:szCs w:val="24"/>
              </w:rPr>
            </w:pPr>
          </w:p>
          <w:p w14:paraId="5FAD11F5" w14:textId="77777777" w:rsidR="00F356EE" w:rsidRPr="00D93311" w:rsidRDefault="00F356EE" w:rsidP="00F73EDD">
            <w:pPr>
              <w:pStyle w:val="BodyTextIndent"/>
              <w:rPr>
                <w:sz w:val="24"/>
                <w:szCs w:val="24"/>
              </w:rPr>
            </w:pPr>
          </w:p>
          <w:p w14:paraId="5FAD11F6" w14:textId="77777777" w:rsidR="00F356EE" w:rsidRPr="00D93311" w:rsidRDefault="00F356EE" w:rsidP="00F73EDD">
            <w:pPr>
              <w:rPr>
                <w:sz w:val="24"/>
                <w:szCs w:val="24"/>
              </w:rPr>
            </w:pPr>
          </w:p>
        </w:tc>
      </w:tr>
      <w:tr w:rsidR="00F356EE" w:rsidRPr="00D93311" w14:paraId="5FAD120A" w14:textId="77777777" w:rsidTr="006B2BF7">
        <w:trPr>
          <w:cantSplit/>
          <w:trHeight w:val="3309"/>
        </w:trPr>
        <w:tc>
          <w:tcPr>
            <w:tcW w:w="2970" w:type="dxa"/>
            <w:shd w:val="clear" w:color="auto" w:fill="D9D9D9" w:themeFill="background1" w:themeFillShade="D9"/>
            <w:vAlign w:val="center"/>
          </w:tcPr>
          <w:p w14:paraId="5FAD11F9" w14:textId="77777777" w:rsidR="00F356EE" w:rsidRPr="00D93311" w:rsidRDefault="00F356EE" w:rsidP="00DB5E11">
            <w:pPr>
              <w:rPr>
                <w:sz w:val="24"/>
                <w:szCs w:val="24"/>
              </w:rPr>
            </w:pPr>
            <w:r w:rsidRPr="00D93311">
              <w:rPr>
                <w:sz w:val="24"/>
                <w:szCs w:val="24"/>
              </w:rPr>
              <w:t>Security Awareness and Training</w:t>
            </w:r>
          </w:p>
          <w:p w14:paraId="5FAD11FA" w14:textId="77777777" w:rsidR="00F356EE" w:rsidRPr="00D93311" w:rsidRDefault="00F356EE" w:rsidP="00DB5E11">
            <w:pPr>
              <w:rPr>
                <w:sz w:val="24"/>
                <w:szCs w:val="24"/>
              </w:rPr>
            </w:pPr>
            <w:r w:rsidRPr="00D93311">
              <w:rPr>
                <w:sz w:val="24"/>
                <w:szCs w:val="24"/>
              </w:rPr>
              <w:t>164.308(a)(5)</w:t>
            </w:r>
          </w:p>
          <w:p w14:paraId="5FAD11FB" w14:textId="77777777" w:rsidR="00F356EE" w:rsidRPr="00D93311" w:rsidRDefault="00F356EE" w:rsidP="00DB5E11">
            <w:pPr>
              <w:rPr>
                <w:sz w:val="24"/>
                <w:szCs w:val="24"/>
              </w:rPr>
            </w:pPr>
          </w:p>
          <w:p w14:paraId="5FAD11FD" w14:textId="331CA057" w:rsidR="00F356EE" w:rsidRPr="00D93311" w:rsidRDefault="00F356EE" w:rsidP="00DF4927">
            <w:pPr>
              <w:rPr>
                <w:sz w:val="24"/>
                <w:szCs w:val="24"/>
              </w:rPr>
            </w:pPr>
            <w:r w:rsidRPr="00D93311">
              <w:rPr>
                <w:sz w:val="24"/>
                <w:szCs w:val="24"/>
              </w:rPr>
              <w:t>(5)(i) Standard: Security awareness and training. Implement a security awareness and training program for all members of its workforce (including management).</w:t>
            </w:r>
          </w:p>
        </w:tc>
        <w:tc>
          <w:tcPr>
            <w:tcW w:w="3510" w:type="dxa"/>
            <w:vAlign w:val="center"/>
          </w:tcPr>
          <w:p w14:paraId="5FAD11FF" w14:textId="77777777" w:rsidR="00F356EE" w:rsidRPr="00D912C2" w:rsidRDefault="00D912C2" w:rsidP="00DB5E11">
            <w:pPr>
              <w:rPr>
                <w:sz w:val="24"/>
                <w:szCs w:val="24"/>
                <w:u w:val="single"/>
              </w:rPr>
            </w:pPr>
            <w:r w:rsidRPr="00D912C2">
              <w:rPr>
                <w:sz w:val="24"/>
                <w:szCs w:val="24"/>
                <w:u w:val="single"/>
              </w:rPr>
              <w:t>Security Reminders</w:t>
            </w:r>
          </w:p>
          <w:p w14:paraId="5FAD1200" w14:textId="77777777" w:rsidR="00F356EE" w:rsidRPr="00D93311" w:rsidRDefault="00F356EE" w:rsidP="00DB5E11">
            <w:pPr>
              <w:rPr>
                <w:sz w:val="24"/>
                <w:szCs w:val="24"/>
              </w:rPr>
            </w:pPr>
          </w:p>
          <w:p w14:paraId="5FAD1201" w14:textId="77777777" w:rsidR="00F356EE" w:rsidRPr="00D93311" w:rsidRDefault="00F356EE" w:rsidP="00DB5E11">
            <w:pPr>
              <w:rPr>
                <w:sz w:val="24"/>
                <w:szCs w:val="24"/>
              </w:rPr>
            </w:pPr>
            <w:r w:rsidRPr="00D93311">
              <w:rPr>
                <w:sz w:val="24"/>
                <w:szCs w:val="24"/>
              </w:rPr>
              <w:t>Periodic security updates.</w:t>
            </w:r>
          </w:p>
          <w:p w14:paraId="5FAD1202" w14:textId="77777777" w:rsidR="00F356EE" w:rsidRPr="00D93311" w:rsidRDefault="00F356EE" w:rsidP="00DB5E11">
            <w:pPr>
              <w:rPr>
                <w:sz w:val="24"/>
                <w:szCs w:val="24"/>
              </w:rPr>
            </w:pPr>
          </w:p>
          <w:p w14:paraId="5FAD1203" w14:textId="77777777" w:rsidR="00F356EE" w:rsidRPr="00D93311" w:rsidRDefault="00F356EE" w:rsidP="00DB5E11">
            <w:pPr>
              <w:rPr>
                <w:sz w:val="24"/>
                <w:szCs w:val="24"/>
              </w:rPr>
            </w:pPr>
          </w:p>
        </w:tc>
        <w:tc>
          <w:tcPr>
            <w:tcW w:w="2160" w:type="dxa"/>
            <w:vAlign w:val="center"/>
          </w:tcPr>
          <w:p w14:paraId="5FAD1205" w14:textId="77777777" w:rsidR="00F356EE" w:rsidRPr="00D93311" w:rsidRDefault="00F356EE" w:rsidP="0090119A">
            <w:pPr>
              <w:jc w:val="center"/>
              <w:rPr>
                <w:sz w:val="24"/>
                <w:szCs w:val="24"/>
              </w:rPr>
            </w:pPr>
            <w:r w:rsidRPr="00D93311">
              <w:rPr>
                <w:sz w:val="24"/>
                <w:szCs w:val="24"/>
              </w:rPr>
              <w:t>A</w:t>
            </w:r>
          </w:p>
        </w:tc>
        <w:tc>
          <w:tcPr>
            <w:tcW w:w="2430" w:type="dxa"/>
          </w:tcPr>
          <w:p w14:paraId="5FAD1206" w14:textId="77777777" w:rsidR="00F356EE" w:rsidRPr="00D93311" w:rsidRDefault="00F356EE" w:rsidP="00F73EDD">
            <w:pPr>
              <w:jc w:val="center"/>
              <w:rPr>
                <w:sz w:val="24"/>
                <w:szCs w:val="24"/>
              </w:rPr>
            </w:pPr>
          </w:p>
          <w:p w14:paraId="5FAD1207" w14:textId="77777777" w:rsidR="00F356EE" w:rsidRPr="00D93311" w:rsidRDefault="00F356EE" w:rsidP="00F73EDD">
            <w:pPr>
              <w:jc w:val="center"/>
              <w:rPr>
                <w:sz w:val="24"/>
                <w:szCs w:val="24"/>
              </w:rPr>
            </w:pPr>
          </w:p>
        </w:tc>
        <w:tc>
          <w:tcPr>
            <w:tcW w:w="3420" w:type="dxa"/>
          </w:tcPr>
          <w:p w14:paraId="5FAD1208" w14:textId="77777777" w:rsidR="00F356EE" w:rsidRPr="00D93311" w:rsidRDefault="00F356EE" w:rsidP="00F73EDD">
            <w:pPr>
              <w:rPr>
                <w:sz w:val="24"/>
                <w:szCs w:val="24"/>
              </w:rPr>
            </w:pPr>
          </w:p>
          <w:p w14:paraId="5FAD1209" w14:textId="77777777" w:rsidR="00F356EE" w:rsidRPr="00D93311" w:rsidRDefault="00F356EE" w:rsidP="00F73EDD">
            <w:pPr>
              <w:ind w:left="762"/>
              <w:rPr>
                <w:sz w:val="24"/>
                <w:szCs w:val="24"/>
              </w:rPr>
            </w:pPr>
          </w:p>
        </w:tc>
      </w:tr>
      <w:tr w:rsidR="00F356EE" w:rsidRPr="00D93311" w14:paraId="5FAD1228" w14:textId="77777777" w:rsidTr="006B2BF7">
        <w:trPr>
          <w:cantSplit/>
          <w:trHeight w:val="1923"/>
        </w:trPr>
        <w:tc>
          <w:tcPr>
            <w:tcW w:w="2970" w:type="dxa"/>
            <w:shd w:val="clear" w:color="auto" w:fill="D9D9D9" w:themeFill="background1" w:themeFillShade="D9"/>
            <w:vAlign w:val="center"/>
          </w:tcPr>
          <w:p w14:paraId="5FAD121A" w14:textId="77777777" w:rsidR="00F356EE" w:rsidRPr="00D93311" w:rsidRDefault="00F356EE" w:rsidP="00DB5E11">
            <w:pPr>
              <w:rPr>
                <w:sz w:val="24"/>
                <w:szCs w:val="24"/>
              </w:rPr>
            </w:pPr>
            <w:r w:rsidRPr="00D93311">
              <w:rPr>
                <w:sz w:val="24"/>
                <w:szCs w:val="24"/>
              </w:rPr>
              <w:lastRenderedPageBreak/>
              <w:t>Security Awareness Training</w:t>
            </w:r>
          </w:p>
          <w:p w14:paraId="5FAD121B" w14:textId="77777777" w:rsidR="00F356EE" w:rsidRPr="00D93311" w:rsidRDefault="00F356EE" w:rsidP="00DB5E11">
            <w:pPr>
              <w:rPr>
                <w:sz w:val="24"/>
                <w:szCs w:val="24"/>
              </w:rPr>
            </w:pPr>
            <w:r w:rsidRPr="00D93311">
              <w:rPr>
                <w:sz w:val="24"/>
                <w:szCs w:val="24"/>
              </w:rPr>
              <w:t>164.308(a)(5)</w:t>
            </w:r>
          </w:p>
          <w:p w14:paraId="5FAD121C" w14:textId="77777777" w:rsidR="00F356EE" w:rsidRPr="00D93311" w:rsidRDefault="00F356EE" w:rsidP="00DB5E11">
            <w:pPr>
              <w:rPr>
                <w:sz w:val="24"/>
                <w:szCs w:val="24"/>
              </w:rPr>
            </w:pPr>
          </w:p>
        </w:tc>
        <w:tc>
          <w:tcPr>
            <w:tcW w:w="3510" w:type="dxa"/>
            <w:vAlign w:val="center"/>
          </w:tcPr>
          <w:p w14:paraId="5FAD121E" w14:textId="77777777" w:rsidR="00F356EE" w:rsidRPr="00D912C2" w:rsidRDefault="00F356EE" w:rsidP="00DB5E11">
            <w:pPr>
              <w:rPr>
                <w:sz w:val="24"/>
                <w:szCs w:val="24"/>
                <w:u w:val="single"/>
              </w:rPr>
            </w:pPr>
            <w:r w:rsidRPr="00D912C2">
              <w:rPr>
                <w:sz w:val="24"/>
                <w:szCs w:val="24"/>
                <w:u w:val="single"/>
              </w:rPr>
              <w:t>Pro</w:t>
            </w:r>
            <w:r w:rsidR="00D912C2" w:rsidRPr="00D912C2">
              <w:rPr>
                <w:sz w:val="24"/>
                <w:szCs w:val="24"/>
                <w:u w:val="single"/>
              </w:rPr>
              <w:t>tection from Malicious Software</w:t>
            </w:r>
            <w:r w:rsidRPr="00D912C2">
              <w:rPr>
                <w:sz w:val="24"/>
                <w:szCs w:val="24"/>
                <w:u w:val="single"/>
              </w:rPr>
              <w:t xml:space="preserve"> </w:t>
            </w:r>
          </w:p>
          <w:p w14:paraId="5FAD121F" w14:textId="77777777" w:rsidR="00F356EE" w:rsidRPr="00D93311" w:rsidRDefault="00F356EE" w:rsidP="00DB5E11">
            <w:pPr>
              <w:rPr>
                <w:sz w:val="24"/>
                <w:szCs w:val="24"/>
              </w:rPr>
            </w:pPr>
          </w:p>
          <w:p w14:paraId="5FAD1221" w14:textId="7B452677" w:rsidR="00F356EE" w:rsidRPr="00D93311" w:rsidRDefault="00F356EE" w:rsidP="00DB5E11">
            <w:pPr>
              <w:rPr>
                <w:color w:val="FF0000"/>
                <w:sz w:val="24"/>
                <w:szCs w:val="24"/>
                <w:u w:val="single"/>
              </w:rPr>
            </w:pPr>
            <w:r w:rsidRPr="00D93311">
              <w:rPr>
                <w:sz w:val="24"/>
                <w:szCs w:val="24"/>
              </w:rPr>
              <w:t>Procedures for guarding against, detecting, and reporting malicious software.</w:t>
            </w:r>
          </w:p>
        </w:tc>
        <w:tc>
          <w:tcPr>
            <w:tcW w:w="2160" w:type="dxa"/>
            <w:vAlign w:val="center"/>
          </w:tcPr>
          <w:p w14:paraId="5FAD1223" w14:textId="77777777" w:rsidR="00F356EE" w:rsidRPr="00D93311" w:rsidRDefault="00F356EE" w:rsidP="0090119A">
            <w:pPr>
              <w:jc w:val="center"/>
              <w:rPr>
                <w:sz w:val="24"/>
                <w:szCs w:val="24"/>
              </w:rPr>
            </w:pPr>
            <w:r w:rsidRPr="00D93311">
              <w:rPr>
                <w:sz w:val="24"/>
                <w:szCs w:val="24"/>
              </w:rPr>
              <w:t>A</w:t>
            </w:r>
          </w:p>
        </w:tc>
        <w:tc>
          <w:tcPr>
            <w:tcW w:w="2430" w:type="dxa"/>
          </w:tcPr>
          <w:p w14:paraId="5FAD1224" w14:textId="77777777" w:rsidR="00F356EE" w:rsidRPr="00D93311" w:rsidRDefault="00F356EE" w:rsidP="00F73EDD">
            <w:pPr>
              <w:jc w:val="center"/>
              <w:rPr>
                <w:sz w:val="24"/>
                <w:szCs w:val="24"/>
              </w:rPr>
            </w:pPr>
          </w:p>
          <w:p w14:paraId="5FAD1225" w14:textId="77777777" w:rsidR="00F356EE" w:rsidRPr="00D93311" w:rsidRDefault="00F356EE" w:rsidP="00F73EDD">
            <w:pPr>
              <w:jc w:val="center"/>
              <w:rPr>
                <w:sz w:val="24"/>
                <w:szCs w:val="24"/>
              </w:rPr>
            </w:pPr>
          </w:p>
        </w:tc>
        <w:tc>
          <w:tcPr>
            <w:tcW w:w="3420" w:type="dxa"/>
          </w:tcPr>
          <w:p w14:paraId="5FAD1226" w14:textId="77777777" w:rsidR="00F356EE" w:rsidRPr="00D93311" w:rsidRDefault="00F356EE" w:rsidP="00F73EDD">
            <w:pPr>
              <w:rPr>
                <w:sz w:val="24"/>
                <w:szCs w:val="24"/>
              </w:rPr>
            </w:pPr>
          </w:p>
          <w:p w14:paraId="5FAD1227" w14:textId="77777777" w:rsidR="00F356EE" w:rsidRPr="00D93311" w:rsidRDefault="00F356EE" w:rsidP="00F73EDD">
            <w:pPr>
              <w:pStyle w:val="BodyTextIndent"/>
              <w:rPr>
                <w:sz w:val="24"/>
                <w:szCs w:val="24"/>
              </w:rPr>
            </w:pPr>
          </w:p>
        </w:tc>
      </w:tr>
      <w:tr w:rsidR="00F356EE" w:rsidRPr="00D93311" w14:paraId="5FAD1237" w14:textId="77777777" w:rsidTr="006B2BF7">
        <w:trPr>
          <w:cantSplit/>
          <w:trHeight w:val="1689"/>
        </w:trPr>
        <w:tc>
          <w:tcPr>
            <w:tcW w:w="2970" w:type="dxa"/>
            <w:shd w:val="clear" w:color="auto" w:fill="D9D9D9" w:themeFill="background1" w:themeFillShade="D9"/>
            <w:vAlign w:val="center"/>
          </w:tcPr>
          <w:p w14:paraId="5FAD1229" w14:textId="77777777" w:rsidR="00F356EE" w:rsidRPr="00D93311" w:rsidRDefault="00F356EE" w:rsidP="00DB5E11">
            <w:pPr>
              <w:rPr>
                <w:sz w:val="24"/>
                <w:szCs w:val="24"/>
              </w:rPr>
            </w:pPr>
            <w:r w:rsidRPr="00D93311">
              <w:rPr>
                <w:sz w:val="24"/>
                <w:szCs w:val="24"/>
              </w:rPr>
              <w:t>Security Awareness Training</w:t>
            </w:r>
          </w:p>
          <w:p w14:paraId="5FAD122A" w14:textId="77777777" w:rsidR="00F356EE" w:rsidRPr="00D93311" w:rsidRDefault="00F356EE" w:rsidP="00DB5E11">
            <w:pPr>
              <w:rPr>
                <w:sz w:val="24"/>
                <w:szCs w:val="24"/>
              </w:rPr>
            </w:pPr>
            <w:r w:rsidRPr="00D93311">
              <w:rPr>
                <w:sz w:val="24"/>
                <w:szCs w:val="24"/>
              </w:rPr>
              <w:t>164.308(a)(5)</w:t>
            </w:r>
          </w:p>
        </w:tc>
        <w:tc>
          <w:tcPr>
            <w:tcW w:w="3510" w:type="dxa"/>
            <w:vAlign w:val="center"/>
          </w:tcPr>
          <w:p w14:paraId="5FAD122C" w14:textId="77777777" w:rsidR="00F356EE" w:rsidRPr="00D912C2" w:rsidRDefault="00D912C2" w:rsidP="00DB5E11">
            <w:pPr>
              <w:rPr>
                <w:sz w:val="24"/>
                <w:szCs w:val="24"/>
                <w:u w:val="single"/>
              </w:rPr>
            </w:pPr>
            <w:r w:rsidRPr="00D912C2">
              <w:rPr>
                <w:sz w:val="24"/>
                <w:szCs w:val="24"/>
                <w:u w:val="single"/>
              </w:rPr>
              <w:t>Log-in Monitoring</w:t>
            </w:r>
            <w:r w:rsidR="00F356EE" w:rsidRPr="00D912C2">
              <w:rPr>
                <w:sz w:val="24"/>
                <w:szCs w:val="24"/>
                <w:u w:val="single"/>
              </w:rPr>
              <w:t xml:space="preserve"> </w:t>
            </w:r>
          </w:p>
          <w:p w14:paraId="5FAD122D" w14:textId="77777777" w:rsidR="00F356EE" w:rsidRPr="00D93311" w:rsidRDefault="00F356EE" w:rsidP="00DB5E11">
            <w:pPr>
              <w:rPr>
                <w:sz w:val="24"/>
                <w:szCs w:val="24"/>
              </w:rPr>
            </w:pPr>
          </w:p>
          <w:p w14:paraId="5FAD122F" w14:textId="26E1ABFA" w:rsidR="00F356EE" w:rsidRPr="00D93311" w:rsidRDefault="00F356EE" w:rsidP="00DB5E11">
            <w:pPr>
              <w:rPr>
                <w:sz w:val="24"/>
                <w:szCs w:val="24"/>
              </w:rPr>
            </w:pPr>
            <w:r w:rsidRPr="00D93311">
              <w:rPr>
                <w:sz w:val="24"/>
                <w:szCs w:val="24"/>
              </w:rPr>
              <w:t xml:space="preserve">Procedures for monitoring log-in attempts and reporting discrepancies. </w:t>
            </w:r>
          </w:p>
        </w:tc>
        <w:tc>
          <w:tcPr>
            <w:tcW w:w="2160" w:type="dxa"/>
            <w:vAlign w:val="center"/>
          </w:tcPr>
          <w:p w14:paraId="5FAD1231" w14:textId="77777777" w:rsidR="00F356EE" w:rsidRPr="00D93311" w:rsidRDefault="00F356EE" w:rsidP="0090119A">
            <w:pPr>
              <w:jc w:val="center"/>
              <w:rPr>
                <w:sz w:val="24"/>
                <w:szCs w:val="24"/>
              </w:rPr>
            </w:pPr>
            <w:r w:rsidRPr="00D93311">
              <w:rPr>
                <w:sz w:val="24"/>
                <w:szCs w:val="24"/>
              </w:rPr>
              <w:t>A</w:t>
            </w:r>
          </w:p>
        </w:tc>
        <w:tc>
          <w:tcPr>
            <w:tcW w:w="2430" w:type="dxa"/>
          </w:tcPr>
          <w:p w14:paraId="5FAD1232" w14:textId="77777777" w:rsidR="00F356EE" w:rsidRPr="00D93311" w:rsidRDefault="00F356EE" w:rsidP="00F73EDD">
            <w:pPr>
              <w:jc w:val="center"/>
              <w:rPr>
                <w:sz w:val="24"/>
                <w:szCs w:val="24"/>
              </w:rPr>
            </w:pPr>
          </w:p>
          <w:p w14:paraId="5FAD1233" w14:textId="77777777" w:rsidR="00F356EE" w:rsidRPr="00D93311" w:rsidRDefault="00F356EE" w:rsidP="00F73EDD">
            <w:pPr>
              <w:jc w:val="center"/>
              <w:rPr>
                <w:sz w:val="24"/>
                <w:szCs w:val="24"/>
              </w:rPr>
            </w:pPr>
          </w:p>
        </w:tc>
        <w:tc>
          <w:tcPr>
            <w:tcW w:w="3420" w:type="dxa"/>
          </w:tcPr>
          <w:p w14:paraId="5FAD1234" w14:textId="77777777" w:rsidR="00F356EE" w:rsidRPr="00D93311" w:rsidRDefault="00F356EE" w:rsidP="00F73EDD">
            <w:pPr>
              <w:rPr>
                <w:sz w:val="24"/>
                <w:szCs w:val="24"/>
              </w:rPr>
            </w:pPr>
          </w:p>
          <w:p w14:paraId="5FAD1235" w14:textId="77777777" w:rsidR="00F356EE" w:rsidRPr="00D93311" w:rsidRDefault="00F356EE" w:rsidP="00F73EDD">
            <w:pPr>
              <w:pStyle w:val="BodyTextIndent"/>
              <w:rPr>
                <w:sz w:val="24"/>
                <w:szCs w:val="24"/>
              </w:rPr>
            </w:pPr>
          </w:p>
          <w:p w14:paraId="5FAD1236" w14:textId="77777777" w:rsidR="00F356EE" w:rsidRPr="00D93311" w:rsidRDefault="00F356EE" w:rsidP="00F73EDD">
            <w:pPr>
              <w:rPr>
                <w:sz w:val="24"/>
                <w:szCs w:val="24"/>
              </w:rPr>
            </w:pPr>
          </w:p>
        </w:tc>
      </w:tr>
      <w:tr w:rsidR="00F356EE" w:rsidRPr="00D93311" w14:paraId="5FAD1245" w14:textId="77777777" w:rsidTr="006B2BF7">
        <w:trPr>
          <w:cantSplit/>
          <w:trHeight w:val="1680"/>
        </w:trPr>
        <w:tc>
          <w:tcPr>
            <w:tcW w:w="2970" w:type="dxa"/>
            <w:shd w:val="clear" w:color="auto" w:fill="D9D9D9" w:themeFill="background1" w:themeFillShade="D9"/>
            <w:vAlign w:val="center"/>
          </w:tcPr>
          <w:p w14:paraId="5FAD1238" w14:textId="77777777" w:rsidR="00F356EE" w:rsidRPr="00D93311" w:rsidRDefault="00F356EE" w:rsidP="00DB5E11">
            <w:pPr>
              <w:rPr>
                <w:sz w:val="24"/>
                <w:szCs w:val="24"/>
              </w:rPr>
            </w:pPr>
            <w:r w:rsidRPr="00D93311">
              <w:rPr>
                <w:sz w:val="24"/>
                <w:szCs w:val="24"/>
              </w:rPr>
              <w:t>Security Awareness Training</w:t>
            </w:r>
          </w:p>
          <w:p w14:paraId="5FAD1239" w14:textId="77777777" w:rsidR="00F356EE" w:rsidRPr="00D93311" w:rsidRDefault="00F356EE" w:rsidP="00DB5E11">
            <w:pPr>
              <w:rPr>
                <w:sz w:val="24"/>
                <w:szCs w:val="24"/>
              </w:rPr>
            </w:pPr>
            <w:r w:rsidRPr="00D93311">
              <w:rPr>
                <w:sz w:val="24"/>
                <w:szCs w:val="24"/>
              </w:rPr>
              <w:t>164.308(a)(5)</w:t>
            </w:r>
          </w:p>
        </w:tc>
        <w:tc>
          <w:tcPr>
            <w:tcW w:w="3510" w:type="dxa"/>
            <w:vAlign w:val="center"/>
          </w:tcPr>
          <w:p w14:paraId="5FAD123B" w14:textId="77777777" w:rsidR="00F356EE" w:rsidRPr="00D912C2" w:rsidRDefault="00F356EE" w:rsidP="00DB5E11">
            <w:pPr>
              <w:rPr>
                <w:sz w:val="24"/>
                <w:szCs w:val="24"/>
                <w:u w:val="single"/>
              </w:rPr>
            </w:pPr>
            <w:r w:rsidRPr="00D912C2">
              <w:rPr>
                <w:sz w:val="24"/>
                <w:szCs w:val="24"/>
                <w:u w:val="single"/>
              </w:rPr>
              <w:t xml:space="preserve">Password Management </w:t>
            </w:r>
          </w:p>
          <w:p w14:paraId="5FAD123C" w14:textId="77777777" w:rsidR="00F356EE" w:rsidRPr="00D93311" w:rsidRDefault="00F356EE" w:rsidP="00DB5E11">
            <w:pPr>
              <w:rPr>
                <w:sz w:val="24"/>
                <w:szCs w:val="24"/>
              </w:rPr>
            </w:pPr>
          </w:p>
          <w:p w14:paraId="5FAD123E" w14:textId="3A8F5C54" w:rsidR="00F356EE" w:rsidRPr="00D93311" w:rsidRDefault="00F356EE" w:rsidP="00DB5E11">
            <w:pPr>
              <w:rPr>
                <w:sz w:val="24"/>
                <w:szCs w:val="24"/>
              </w:rPr>
            </w:pPr>
            <w:r w:rsidRPr="00D93311">
              <w:rPr>
                <w:sz w:val="24"/>
                <w:szCs w:val="24"/>
              </w:rPr>
              <w:t>Procedures for creating, changing, and safeguarding passwords.</w:t>
            </w:r>
          </w:p>
        </w:tc>
        <w:tc>
          <w:tcPr>
            <w:tcW w:w="2160" w:type="dxa"/>
            <w:vAlign w:val="center"/>
          </w:tcPr>
          <w:p w14:paraId="5FAD1240" w14:textId="77777777" w:rsidR="00F356EE" w:rsidRPr="00D93311" w:rsidRDefault="00F356EE" w:rsidP="0090119A">
            <w:pPr>
              <w:jc w:val="center"/>
              <w:rPr>
                <w:sz w:val="24"/>
                <w:szCs w:val="24"/>
              </w:rPr>
            </w:pPr>
            <w:r w:rsidRPr="00D93311">
              <w:rPr>
                <w:sz w:val="24"/>
                <w:szCs w:val="24"/>
              </w:rPr>
              <w:t>A</w:t>
            </w:r>
          </w:p>
        </w:tc>
        <w:tc>
          <w:tcPr>
            <w:tcW w:w="2430" w:type="dxa"/>
          </w:tcPr>
          <w:p w14:paraId="5FAD1241" w14:textId="77777777" w:rsidR="00F356EE" w:rsidRPr="00D93311" w:rsidRDefault="00F356EE" w:rsidP="00F73EDD">
            <w:pPr>
              <w:jc w:val="center"/>
              <w:rPr>
                <w:sz w:val="24"/>
                <w:szCs w:val="24"/>
              </w:rPr>
            </w:pPr>
          </w:p>
          <w:p w14:paraId="5FAD1242" w14:textId="77777777" w:rsidR="00F356EE" w:rsidRPr="00D93311" w:rsidRDefault="00F356EE" w:rsidP="00F73EDD">
            <w:pPr>
              <w:jc w:val="center"/>
              <w:rPr>
                <w:sz w:val="24"/>
                <w:szCs w:val="24"/>
              </w:rPr>
            </w:pPr>
          </w:p>
        </w:tc>
        <w:tc>
          <w:tcPr>
            <w:tcW w:w="3420" w:type="dxa"/>
          </w:tcPr>
          <w:p w14:paraId="5FAD1243" w14:textId="77777777" w:rsidR="00F356EE" w:rsidRPr="00D93311" w:rsidRDefault="00F356EE" w:rsidP="00F73EDD">
            <w:pPr>
              <w:rPr>
                <w:sz w:val="24"/>
                <w:szCs w:val="24"/>
              </w:rPr>
            </w:pPr>
          </w:p>
          <w:p w14:paraId="5FAD1244" w14:textId="77777777" w:rsidR="00F356EE" w:rsidRPr="00D93311" w:rsidRDefault="00F356EE" w:rsidP="00F73EDD">
            <w:pPr>
              <w:rPr>
                <w:sz w:val="24"/>
                <w:szCs w:val="24"/>
              </w:rPr>
            </w:pPr>
          </w:p>
        </w:tc>
      </w:tr>
      <w:tr w:rsidR="00F356EE" w:rsidRPr="00D93311" w14:paraId="5FAD1256" w14:textId="77777777" w:rsidTr="006B2BF7">
        <w:trPr>
          <w:cantSplit/>
          <w:trHeight w:val="3003"/>
        </w:trPr>
        <w:tc>
          <w:tcPr>
            <w:tcW w:w="2970" w:type="dxa"/>
            <w:shd w:val="clear" w:color="auto" w:fill="D9D9D9" w:themeFill="background1" w:themeFillShade="D9"/>
            <w:vAlign w:val="center"/>
          </w:tcPr>
          <w:p w14:paraId="5FAD1247" w14:textId="77777777" w:rsidR="00F356EE" w:rsidRPr="00D93311" w:rsidRDefault="00F356EE" w:rsidP="0019008F">
            <w:pPr>
              <w:rPr>
                <w:sz w:val="24"/>
                <w:szCs w:val="24"/>
              </w:rPr>
            </w:pPr>
            <w:r w:rsidRPr="00D93311">
              <w:rPr>
                <w:sz w:val="24"/>
                <w:szCs w:val="24"/>
              </w:rPr>
              <w:lastRenderedPageBreak/>
              <w:t>Security Incident Procedures</w:t>
            </w:r>
          </w:p>
          <w:p w14:paraId="5FAD1248" w14:textId="77777777" w:rsidR="00F356EE" w:rsidRPr="00D93311" w:rsidRDefault="00F356EE" w:rsidP="0019008F">
            <w:pPr>
              <w:rPr>
                <w:sz w:val="24"/>
                <w:szCs w:val="24"/>
              </w:rPr>
            </w:pPr>
            <w:r w:rsidRPr="00D93311">
              <w:rPr>
                <w:sz w:val="24"/>
                <w:szCs w:val="24"/>
              </w:rPr>
              <w:t>164.308(a)(6)</w:t>
            </w:r>
          </w:p>
          <w:p w14:paraId="5FAD1249" w14:textId="77777777" w:rsidR="00F356EE" w:rsidRPr="00D93311" w:rsidRDefault="00F356EE" w:rsidP="0019008F">
            <w:pPr>
              <w:rPr>
                <w:sz w:val="24"/>
                <w:szCs w:val="24"/>
              </w:rPr>
            </w:pPr>
          </w:p>
          <w:p w14:paraId="5FAD124C" w14:textId="4A0B3FE5" w:rsidR="00F356EE" w:rsidRPr="00D93311" w:rsidRDefault="00F356EE" w:rsidP="0019008F">
            <w:pPr>
              <w:rPr>
                <w:sz w:val="24"/>
                <w:szCs w:val="24"/>
              </w:rPr>
            </w:pPr>
            <w:r w:rsidRPr="00D93311">
              <w:rPr>
                <w:sz w:val="24"/>
                <w:szCs w:val="24"/>
              </w:rPr>
              <w:t>(6)(i) Standard: Security incident procedures. Implement policies and procedures to address security incidents.</w:t>
            </w:r>
          </w:p>
        </w:tc>
        <w:tc>
          <w:tcPr>
            <w:tcW w:w="3510" w:type="dxa"/>
            <w:vAlign w:val="center"/>
          </w:tcPr>
          <w:p w14:paraId="5FAD124E" w14:textId="77777777" w:rsidR="00F356EE" w:rsidRPr="00D912C2" w:rsidRDefault="00D912C2" w:rsidP="0019008F">
            <w:pPr>
              <w:rPr>
                <w:sz w:val="24"/>
                <w:szCs w:val="24"/>
                <w:u w:val="single"/>
              </w:rPr>
            </w:pPr>
            <w:r w:rsidRPr="00D912C2">
              <w:rPr>
                <w:sz w:val="24"/>
                <w:szCs w:val="24"/>
                <w:u w:val="single"/>
              </w:rPr>
              <w:t>Response and Reporting</w:t>
            </w:r>
          </w:p>
          <w:p w14:paraId="5FAD124F" w14:textId="77777777" w:rsidR="00F356EE" w:rsidRPr="00D93311" w:rsidRDefault="00F356EE" w:rsidP="0019008F">
            <w:pPr>
              <w:rPr>
                <w:sz w:val="24"/>
                <w:szCs w:val="24"/>
              </w:rPr>
            </w:pPr>
          </w:p>
          <w:p w14:paraId="5FAD1250" w14:textId="77777777" w:rsidR="00F356EE" w:rsidRPr="00D93311" w:rsidRDefault="00F356EE" w:rsidP="0019008F">
            <w:pPr>
              <w:rPr>
                <w:sz w:val="24"/>
                <w:szCs w:val="24"/>
              </w:rPr>
            </w:pPr>
            <w:r w:rsidRPr="00D93311">
              <w:rPr>
                <w:sz w:val="24"/>
                <w:szCs w:val="24"/>
              </w:rPr>
              <w:t>Identify and respond to suspected or known security incidents; mitigate, to the extent practicable, harmful effects of security incidents that are known to the covered entity; and document security incidents and their outcomes.</w:t>
            </w:r>
          </w:p>
        </w:tc>
        <w:tc>
          <w:tcPr>
            <w:tcW w:w="2160" w:type="dxa"/>
            <w:vAlign w:val="center"/>
          </w:tcPr>
          <w:p w14:paraId="5FAD1252" w14:textId="77777777" w:rsidR="00F356EE" w:rsidRPr="00D93311" w:rsidRDefault="00F356EE" w:rsidP="0019008F">
            <w:pPr>
              <w:jc w:val="center"/>
              <w:rPr>
                <w:sz w:val="24"/>
                <w:szCs w:val="24"/>
              </w:rPr>
            </w:pPr>
            <w:r w:rsidRPr="00D93311">
              <w:rPr>
                <w:sz w:val="24"/>
                <w:szCs w:val="24"/>
              </w:rPr>
              <w:t>R</w:t>
            </w:r>
          </w:p>
        </w:tc>
        <w:tc>
          <w:tcPr>
            <w:tcW w:w="2430" w:type="dxa"/>
          </w:tcPr>
          <w:p w14:paraId="5FAD1253" w14:textId="77777777" w:rsidR="00F356EE" w:rsidRPr="00D93311" w:rsidRDefault="00F356EE" w:rsidP="00F73EDD">
            <w:pPr>
              <w:jc w:val="center"/>
              <w:rPr>
                <w:sz w:val="24"/>
                <w:szCs w:val="24"/>
              </w:rPr>
            </w:pPr>
          </w:p>
          <w:p w14:paraId="5FAD1254" w14:textId="77777777" w:rsidR="00F356EE" w:rsidRPr="00D93311" w:rsidRDefault="00F356EE" w:rsidP="00F73EDD">
            <w:pPr>
              <w:jc w:val="center"/>
              <w:rPr>
                <w:sz w:val="24"/>
                <w:szCs w:val="24"/>
              </w:rPr>
            </w:pPr>
          </w:p>
        </w:tc>
        <w:tc>
          <w:tcPr>
            <w:tcW w:w="3420" w:type="dxa"/>
          </w:tcPr>
          <w:p w14:paraId="5FAD1255" w14:textId="77777777" w:rsidR="00F356EE" w:rsidRPr="00D93311" w:rsidRDefault="00F356EE" w:rsidP="00F73EDD">
            <w:pPr>
              <w:rPr>
                <w:sz w:val="24"/>
                <w:szCs w:val="24"/>
              </w:rPr>
            </w:pPr>
          </w:p>
        </w:tc>
      </w:tr>
      <w:tr w:rsidR="00F356EE" w:rsidRPr="00D93311" w14:paraId="5FAD126A" w14:textId="77777777" w:rsidTr="006B2BF7">
        <w:trPr>
          <w:cantSplit/>
          <w:trHeight w:val="4389"/>
        </w:trPr>
        <w:tc>
          <w:tcPr>
            <w:tcW w:w="2970" w:type="dxa"/>
            <w:shd w:val="clear" w:color="auto" w:fill="D9D9D9" w:themeFill="background1" w:themeFillShade="D9"/>
            <w:vAlign w:val="center"/>
          </w:tcPr>
          <w:p w14:paraId="5FAD1258" w14:textId="77777777" w:rsidR="00F356EE" w:rsidRPr="00D93311" w:rsidRDefault="00F356EE" w:rsidP="009D44F9">
            <w:pPr>
              <w:rPr>
                <w:sz w:val="24"/>
                <w:szCs w:val="24"/>
              </w:rPr>
            </w:pPr>
            <w:r w:rsidRPr="00D93311">
              <w:rPr>
                <w:sz w:val="24"/>
                <w:szCs w:val="24"/>
              </w:rPr>
              <w:t>Contingency Plan</w:t>
            </w:r>
          </w:p>
          <w:p w14:paraId="5FAD1259" w14:textId="77777777" w:rsidR="00F356EE" w:rsidRPr="00D93311" w:rsidRDefault="00F356EE" w:rsidP="009D44F9">
            <w:pPr>
              <w:rPr>
                <w:sz w:val="24"/>
                <w:szCs w:val="24"/>
              </w:rPr>
            </w:pPr>
            <w:r w:rsidRPr="00D93311">
              <w:rPr>
                <w:sz w:val="24"/>
                <w:szCs w:val="24"/>
              </w:rPr>
              <w:t>164.308(a)(7)</w:t>
            </w:r>
          </w:p>
          <w:p w14:paraId="5FAD125A" w14:textId="77777777" w:rsidR="00F356EE" w:rsidRPr="00D93311" w:rsidRDefault="00F356EE" w:rsidP="009D44F9">
            <w:pPr>
              <w:rPr>
                <w:sz w:val="24"/>
                <w:szCs w:val="24"/>
              </w:rPr>
            </w:pPr>
          </w:p>
          <w:p w14:paraId="5FAD125C" w14:textId="3EA86053" w:rsidR="00F356EE" w:rsidRPr="00D93311" w:rsidRDefault="00F356EE" w:rsidP="009D44F9">
            <w:pPr>
              <w:rPr>
                <w:sz w:val="24"/>
                <w:szCs w:val="24"/>
              </w:rPr>
            </w:pPr>
            <w:r w:rsidRPr="00D93311">
              <w:rPr>
                <w:sz w:val="24"/>
                <w:szCs w:val="24"/>
              </w:rPr>
              <w:t>(7)(i) Standard: Contingency plan. Establish (and implement as needed) policies and procedures for responding to an emergency or other occurrence (for example, fire, vandalism, system failure, and natural disaster) that damages systems that contain electronic protected health information.</w:t>
            </w:r>
          </w:p>
        </w:tc>
        <w:tc>
          <w:tcPr>
            <w:tcW w:w="3510" w:type="dxa"/>
            <w:vAlign w:val="center"/>
          </w:tcPr>
          <w:p w14:paraId="5FAD125E" w14:textId="77777777" w:rsidR="00F356EE" w:rsidRPr="00D912C2" w:rsidRDefault="00D912C2" w:rsidP="009D44F9">
            <w:pPr>
              <w:overflowPunct w:val="0"/>
              <w:autoSpaceDE w:val="0"/>
              <w:autoSpaceDN w:val="0"/>
              <w:adjustRightInd w:val="0"/>
              <w:textAlignment w:val="baseline"/>
              <w:rPr>
                <w:sz w:val="24"/>
                <w:szCs w:val="24"/>
                <w:u w:val="single"/>
              </w:rPr>
            </w:pPr>
            <w:r w:rsidRPr="00D912C2">
              <w:rPr>
                <w:sz w:val="24"/>
                <w:szCs w:val="24"/>
                <w:u w:val="single"/>
              </w:rPr>
              <w:t>Data Backup Plan</w:t>
            </w:r>
          </w:p>
          <w:p w14:paraId="5FAD125F" w14:textId="77777777" w:rsidR="00F356EE" w:rsidRDefault="00F356EE" w:rsidP="009D44F9">
            <w:pPr>
              <w:ind w:left="15"/>
              <w:rPr>
                <w:sz w:val="24"/>
                <w:szCs w:val="24"/>
              </w:rPr>
            </w:pPr>
          </w:p>
          <w:p w14:paraId="5FAD1260" w14:textId="77777777" w:rsidR="0058129C" w:rsidRPr="00D93311" w:rsidRDefault="0058129C" w:rsidP="009D44F9">
            <w:pPr>
              <w:ind w:left="15"/>
              <w:rPr>
                <w:sz w:val="24"/>
                <w:szCs w:val="24"/>
              </w:rPr>
            </w:pPr>
          </w:p>
          <w:p w14:paraId="5FAD1261" w14:textId="77777777" w:rsidR="00F356EE" w:rsidRPr="00D93311" w:rsidRDefault="00F356EE" w:rsidP="009D44F9">
            <w:pPr>
              <w:ind w:left="15"/>
              <w:rPr>
                <w:sz w:val="24"/>
                <w:szCs w:val="24"/>
              </w:rPr>
            </w:pPr>
            <w:r w:rsidRPr="00D93311">
              <w:rPr>
                <w:sz w:val="24"/>
                <w:szCs w:val="24"/>
              </w:rPr>
              <w:t>Establish and implement procedures to create and maintain retrievable exact copies of electronic protected health information.</w:t>
            </w:r>
          </w:p>
          <w:p w14:paraId="5FAD1262" w14:textId="77777777" w:rsidR="00F356EE" w:rsidRPr="00D93311" w:rsidRDefault="00F356EE" w:rsidP="009D44F9">
            <w:pPr>
              <w:rPr>
                <w:sz w:val="24"/>
                <w:szCs w:val="24"/>
              </w:rPr>
            </w:pPr>
          </w:p>
          <w:p w14:paraId="5FAD1263" w14:textId="77777777" w:rsidR="00F356EE" w:rsidRPr="00D93311" w:rsidRDefault="00F356EE" w:rsidP="009D44F9">
            <w:pPr>
              <w:rPr>
                <w:color w:val="FF0000"/>
                <w:sz w:val="24"/>
                <w:szCs w:val="24"/>
                <w:u w:val="single"/>
              </w:rPr>
            </w:pPr>
          </w:p>
        </w:tc>
        <w:tc>
          <w:tcPr>
            <w:tcW w:w="2160" w:type="dxa"/>
            <w:vAlign w:val="center"/>
          </w:tcPr>
          <w:p w14:paraId="5FAD1265" w14:textId="77777777" w:rsidR="00F356EE" w:rsidRPr="00D93311" w:rsidRDefault="00F356EE" w:rsidP="0090119A">
            <w:pPr>
              <w:jc w:val="center"/>
              <w:rPr>
                <w:sz w:val="24"/>
                <w:szCs w:val="24"/>
              </w:rPr>
            </w:pPr>
            <w:r w:rsidRPr="00D93311">
              <w:rPr>
                <w:sz w:val="24"/>
                <w:szCs w:val="24"/>
              </w:rPr>
              <w:t>R</w:t>
            </w:r>
          </w:p>
        </w:tc>
        <w:tc>
          <w:tcPr>
            <w:tcW w:w="2430" w:type="dxa"/>
            <w:vAlign w:val="center"/>
          </w:tcPr>
          <w:p w14:paraId="5FAD1266" w14:textId="77777777" w:rsidR="00F356EE" w:rsidRPr="00D93311" w:rsidRDefault="00F356EE" w:rsidP="00A678F4">
            <w:pPr>
              <w:jc w:val="center"/>
              <w:rPr>
                <w:sz w:val="24"/>
                <w:szCs w:val="24"/>
              </w:rPr>
            </w:pPr>
          </w:p>
          <w:p w14:paraId="5FAD1267" w14:textId="77777777" w:rsidR="00F356EE" w:rsidRPr="00D93311" w:rsidRDefault="00F356EE" w:rsidP="00A678F4">
            <w:pPr>
              <w:jc w:val="center"/>
              <w:rPr>
                <w:sz w:val="24"/>
                <w:szCs w:val="24"/>
              </w:rPr>
            </w:pPr>
          </w:p>
        </w:tc>
        <w:tc>
          <w:tcPr>
            <w:tcW w:w="3420" w:type="dxa"/>
            <w:vAlign w:val="center"/>
          </w:tcPr>
          <w:p w14:paraId="5FAD1268" w14:textId="77777777" w:rsidR="00F356EE" w:rsidRPr="00D93311" w:rsidRDefault="00F356EE" w:rsidP="00A678F4">
            <w:pPr>
              <w:jc w:val="center"/>
              <w:rPr>
                <w:sz w:val="24"/>
                <w:szCs w:val="24"/>
              </w:rPr>
            </w:pPr>
          </w:p>
          <w:p w14:paraId="5FAD1269" w14:textId="77777777" w:rsidR="00F356EE" w:rsidRPr="00D93311" w:rsidRDefault="00F356EE" w:rsidP="00A678F4">
            <w:pPr>
              <w:ind w:left="42"/>
              <w:jc w:val="center"/>
              <w:rPr>
                <w:sz w:val="24"/>
                <w:szCs w:val="24"/>
              </w:rPr>
            </w:pPr>
          </w:p>
        </w:tc>
      </w:tr>
      <w:tr w:rsidR="00F356EE" w:rsidRPr="00D93311" w14:paraId="5FAD1279" w14:textId="77777777" w:rsidTr="006B2BF7">
        <w:trPr>
          <w:cantSplit/>
          <w:trHeight w:val="1653"/>
        </w:trPr>
        <w:tc>
          <w:tcPr>
            <w:tcW w:w="2970" w:type="dxa"/>
            <w:shd w:val="clear" w:color="auto" w:fill="D9D9D9" w:themeFill="background1" w:themeFillShade="D9"/>
            <w:vAlign w:val="center"/>
          </w:tcPr>
          <w:p w14:paraId="5FAD126B" w14:textId="77777777" w:rsidR="00F356EE" w:rsidRPr="00D93311" w:rsidRDefault="00F356EE" w:rsidP="009D44F9">
            <w:pPr>
              <w:rPr>
                <w:sz w:val="24"/>
                <w:szCs w:val="24"/>
              </w:rPr>
            </w:pPr>
            <w:r w:rsidRPr="00D93311">
              <w:rPr>
                <w:sz w:val="24"/>
                <w:szCs w:val="24"/>
              </w:rPr>
              <w:lastRenderedPageBreak/>
              <w:t>Contingency Plan</w:t>
            </w:r>
          </w:p>
          <w:p w14:paraId="5FAD126C" w14:textId="77777777" w:rsidR="00F356EE" w:rsidRPr="00D93311" w:rsidRDefault="00F356EE" w:rsidP="009D44F9">
            <w:pPr>
              <w:rPr>
                <w:sz w:val="24"/>
                <w:szCs w:val="24"/>
              </w:rPr>
            </w:pPr>
            <w:r w:rsidRPr="00D93311">
              <w:rPr>
                <w:sz w:val="24"/>
                <w:szCs w:val="24"/>
              </w:rPr>
              <w:t>164.308(a)(7)</w:t>
            </w:r>
          </w:p>
          <w:p w14:paraId="5FAD126D" w14:textId="77777777" w:rsidR="00F356EE" w:rsidRPr="00D93311" w:rsidRDefault="00F356EE" w:rsidP="009D44F9">
            <w:pPr>
              <w:rPr>
                <w:sz w:val="24"/>
                <w:szCs w:val="24"/>
              </w:rPr>
            </w:pPr>
          </w:p>
        </w:tc>
        <w:tc>
          <w:tcPr>
            <w:tcW w:w="3510" w:type="dxa"/>
            <w:vAlign w:val="center"/>
          </w:tcPr>
          <w:p w14:paraId="5FAD126F" w14:textId="77777777" w:rsidR="00F356EE" w:rsidRPr="001A0563" w:rsidRDefault="00F356EE" w:rsidP="009D44F9">
            <w:pPr>
              <w:rPr>
                <w:b/>
                <w:sz w:val="24"/>
                <w:szCs w:val="24"/>
              </w:rPr>
            </w:pPr>
            <w:r w:rsidRPr="001A0563">
              <w:rPr>
                <w:sz w:val="24"/>
                <w:szCs w:val="24"/>
                <w:u w:val="single"/>
              </w:rPr>
              <w:t>Disaster Recovery Plan</w:t>
            </w:r>
          </w:p>
          <w:p w14:paraId="5FAD1270" w14:textId="77777777" w:rsidR="00F356EE" w:rsidRPr="00D93311" w:rsidRDefault="00F356EE" w:rsidP="009D44F9">
            <w:pPr>
              <w:rPr>
                <w:sz w:val="24"/>
                <w:szCs w:val="24"/>
              </w:rPr>
            </w:pPr>
          </w:p>
          <w:p w14:paraId="5FAD1272" w14:textId="40842E6F" w:rsidR="00F356EE" w:rsidRPr="00D93311" w:rsidRDefault="00F356EE" w:rsidP="009D44F9">
            <w:pPr>
              <w:rPr>
                <w:color w:val="FF0000"/>
                <w:sz w:val="24"/>
                <w:szCs w:val="24"/>
              </w:rPr>
            </w:pPr>
            <w:r w:rsidRPr="00D93311">
              <w:rPr>
                <w:sz w:val="24"/>
                <w:szCs w:val="24"/>
              </w:rPr>
              <w:t>Establish (and implement as needed) procedures to restore any loss of data.</w:t>
            </w:r>
          </w:p>
        </w:tc>
        <w:tc>
          <w:tcPr>
            <w:tcW w:w="2160" w:type="dxa"/>
            <w:vAlign w:val="center"/>
          </w:tcPr>
          <w:p w14:paraId="5FAD1274" w14:textId="77777777" w:rsidR="00F356EE" w:rsidRPr="00D93311" w:rsidRDefault="00F356EE" w:rsidP="0090119A">
            <w:pPr>
              <w:jc w:val="center"/>
              <w:rPr>
                <w:sz w:val="24"/>
                <w:szCs w:val="24"/>
              </w:rPr>
            </w:pPr>
            <w:r w:rsidRPr="00D93311">
              <w:rPr>
                <w:sz w:val="24"/>
                <w:szCs w:val="24"/>
              </w:rPr>
              <w:t>R</w:t>
            </w:r>
          </w:p>
        </w:tc>
        <w:tc>
          <w:tcPr>
            <w:tcW w:w="2430" w:type="dxa"/>
            <w:vAlign w:val="center"/>
          </w:tcPr>
          <w:p w14:paraId="5FAD1275" w14:textId="77777777" w:rsidR="00F356EE" w:rsidRPr="00D93311" w:rsidRDefault="00F356EE" w:rsidP="00A678F4">
            <w:pPr>
              <w:jc w:val="center"/>
              <w:rPr>
                <w:sz w:val="24"/>
                <w:szCs w:val="24"/>
              </w:rPr>
            </w:pPr>
          </w:p>
          <w:p w14:paraId="5FAD1276" w14:textId="77777777" w:rsidR="00F356EE" w:rsidRPr="00D93311" w:rsidRDefault="00F356EE" w:rsidP="00A678F4">
            <w:pPr>
              <w:jc w:val="center"/>
              <w:rPr>
                <w:sz w:val="24"/>
                <w:szCs w:val="24"/>
              </w:rPr>
            </w:pPr>
          </w:p>
        </w:tc>
        <w:tc>
          <w:tcPr>
            <w:tcW w:w="3420" w:type="dxa"/>
            <w:vAlign w:val="center"/>
          </w:tcPr>
          <w:p w14:paraId="5FAD1277" w14:textId="77777777" w:rsidR="00F356EE" w:rsidRPr="00D93311" w:rsidRDefault="00F356EE" w:rsidP="00A678F4">
            <w:pPr>
              <w:jc w:val="center"/>
              <w:rPr>
                <w:sz w:val="24"/>
                <w:szCs w:val="24"/>
              </w:rPr>
            </w:pPr>
          </w:p>
          <w:p w14:paraId="5FAD1278" w14:textId="77777777" w:rsidR="00F356EE" w:rsidRPr="00D93311" w:rsidRDefault="00F356EE" w:rsidP="00A678F4">
            <w:pPr>
              <w:jc w:val="center"/>
              <w:rPr>
                <w:sz w:val="24"/>
                <w:szCs w:val="24"/>
              </w:rPr>
            </w:pPr>
          </w:p>
        </w:tc>
      </w:tr>
      <w:tr w:rsidR="00F356EE" w:rsidRPr="00D93311" w14:paraId="5FAD1288" w14:textId="77777777" w:rsidTr="006B2BF7">
        <w:trPr>
          <w:cantSplit/>
          <w:trHeight w:val="2760"/>
        </w:trPr>
        <w:tc>
          <w:tcPr>
            <w:tcW w:w="2970" w:type="dxa"/>
            <w:shd w:val="clear" w:color="auto" w:fill="D9D9D9" w:themeFill="background1" w:themeFillShade="D9"/>
            <w:vAlign w:val="center"/>
          </w:tcPr>
          <w:p w14:paraId="5FAD127A" w14:textId="77777777" w:rsidR="00F356EE" w:rsidRPr="00D93311" w:rsidRDefault="00F356EE" w:rsidP="009D44F9">
            <w:pPr>
              <w:rPr>
                <w:sz w:val="24"/>
                <w:szCs w:val="24"/>
              </w:rPr>
            </w:pPr>
          </w:p>
          <w:p w14:paraId="5FAD127B" w14:textId="77777777" w:rsidR="00F356EE" w:rsidRPr="00D93311" w:rsidRDefault="00F356EE" w:rsidP="009D44F9">
            <w:pPr>
              <w:rPr>
                <w:sz w:val="24"/>
                <w:szCs w:val="24"/>
              </w:rPr>
            </w:pPr>
          </w:p>
        </w:tc>
        <w:tc>
          <w:tcPr>
            <w:tcW w:w="3510" w:type="dxa"/>
            <w:vAlign w:val="center"/>
          </w:tcPr>
          <w:p w14:paraId="5FAD127D" w14:textId="77777777" w:rsidR="00F356EE" w:rsidRPr="001A0563" w:rsidRDefault="001A0563" w:rsidP="009D44F9">
            <w:pPr>
              <w:rPr>
                <w:sz w:val="24"/>
                <w:szCs w:val="24"/>
                <w:u w:val="single"/>
              </w:rPr>
            </w:pPr>
            <w:r w:rsidRPr="001A0563">
              <w:rPr>
                <w:sz w:val="24"/>
                <w:szCs w:val="24"/>
                <w:u w:val="single"/>
              </w:rPr>
              <w:t>Emergency Mode Operation Plan</w:t>
            </w:r>
          </w:p>
          <w:p w14:paraId="5FAD127E" w14:textId="77777777" w:rsidR="00F356EE" w:rsidRPr="00D93311" w:rsidRDefault="00F356EE" w:rsidP="009D44F9">
            <w:pPr>
              <w:rPr>
                <w:sz w:val="24"/>
                <w:szCs w:val="24"/>
              </w:rPr>
            </w:pPr>
          </w:p>
          <w:p w14:paraId="5FAD1280" w14:textId="1A14F135" w:rsidR="00F356EE" w:rsidRPr="00D93311" w:rsidRDefault="00F356EE" w:rsidP="009D44F9">
            <w:pPr>
              <w:rPr>
                <w:color w:val="FF0000"/>
                <w:sz w:val="24"/>
                <w:szCs w:val="24"/>
              </w:rPr>
            </w:pPr>
            <w:r w:rsidRPr="00D93311">
              <w:rPr>
                <w:sz w:val="24"/>
                <w:szCs w:val="24"/>
              </w:rPr>
              <w:t>Establish (and implement as needed) procedures to enable continuation of critical business processes for protection of the security of electronic protected health information while operating in emergency mode.</w:t>
            </w:r>
          </w:p>
        </w:tc>
        <w:tc>
          <w:tcPr>
            <w:tcW w:w="2160" w:type="dxa"/>
            <w:vAlign w:val="center"/>
          </w:tcPr>
          <w:p w14:paraId="5FAD1282" w14:textId="77777777" w:rsidR="00F356EE" w:rsidRPr="00D93311" w:rsidRDefault="00F356EE" w:rsidP="0090119A">
            <w:pPr>
              <w:jc w:val="center"/>
              <w:rPr>
                <w:sz w:val="24"/>
                <w:szCs w:val="24"/>
              </w:rPr>
            </w:pPr>
            <w:r w:rsidRPr="00D93311">
              <w:rPr>
                <w:sz w:val="24"/>
                <w:szCs w:val="24"/>
              </w:rPr>
              <w:t>R</w:t>
            </w:r>
          </w:p>
        </w:tc>
        <w:tc>
          <w:tcPr>
            <w:tcW w:w="2430" w:type="dxa"/>
          </w:tcPr>
          <w:p w14:paraId="5FAD1283" w14:textId="77777777" w:rsidR="00F356EE" w:rsidRPr="00D93311" w:rsidRDefault="00F356EE" w:rsidP="00F73EDD">
            <w:pPr>
              <w:jc w:val="center"/>
              <w:rPr>
                <w:sz w:val="24"/>
                <w:szCs w:val="24"/>
              </w:rPr>
            </w:pPr>
          </w:p>
          <w:p w14:paraId="5FAD1284" w14:textId="77777777" w:rsidR="00F356EE" w:rsidRPr="00D93311" w:rsidRDefault="00F356EE" w:rsidP="00F73EDD">
            <w:pPr>
              <w:jc w:val="center"/>
              <w:rPr>
                <w:sz w:val="24"/>
                <w:szCs w:val="24"/>
              </w:rPr>
            </w:pPr>
          </w:p>
        </w:tc>
        <w:tc>
          <w:tcPr>
            <w:tcW w:w="3420" w:type="dxa"/>
          </w:tcPr>
          <w:p w14:paraId="5FAD1285" w14:textId="77777777" w:rsidR="00F356EE" w:rsidRPr="00D93311" w:rsidRDefault="00F356EE" w:rsidP="00F73EDD">
            <w:pPr>
              <w:rPr>
                <w:sz w:val="24"/>
                <w:szCs w:val="24"/>
              </w:rPr>
            </w:pPr>
          </w:p>
          <w:p w14:paraId="5FAD1286" w14:textId="77777777" w:rsidR="00F356EE" w:rsidRPr="00D93311" w:rsidRDefault="00F356EE" w:rsidP="00F73EDD">
            <w:pPr>
              <w:ind w:left="720"/>
              <w:rPr>
                <w:sz w:val="24"/>
                <w:szCs w:val="24"/>
              </w:rPr>
            </w:pPr>
          </w:p>
          <w:p w14:paraId="5FAD1287" w14:textId="77777777" w:rsidR="00F356EE" w:rsidRPr="00D93311" w:rsidRDefault="00F356EE" w:rsidP="00F73EDD">
            <w:pPr>
              <w:rPr>
                <w:sz w:val="24"/>
                <w:szCs w:val="24"/>
              </w:rPr>
            </w:pPr>
          </w:p>
        </w:tc>
      </w:tr>
      <w:tr w:rsidR="00F356EE" w:rsidRPr="00D93311" w14:paraId="5FAD1295" w14:textId="77777777" w:rsidTr="006B2BF7">
        <w:trPr>
          <w:cantSplit/>
          <w:trHeight w:val="1689"/>
        </w:trPr>
        <w:tc>
          <w:tcPr>
            <w:tcW w:w="2970" w:type="dxa"/>
            <w:shd w:val="clear" w:color="auto" w:fill="D9D9D9" w:themeFill="background1" w:themeFillShade="D9"/>
            <w:vAlign w:val="center"/>
          </w:tcPr>
          <w:p w14:paraId="5FAD1289" w14:textId="77777777" w:rsidR="00F356EE" w:rsidRPr="00D93311" w:rsidRDefault="00F356EE" w:rsidP="009D44F9">
            <w:pPr>
              <w:rPr>
                <w:sz w:val="24"/>
                <w:szCs w:val="24"/>
              </w:rPr>
            </w:pPr>
          </w:p>
        </w:tc>
        <w:tc>
          <w:tcPr>
            <w:tcW w:w="3510" w:type="dxa"/>
            <w:vAlign w:val="center"/>
          </w:tcPr>
          <w:p w14:paraId="5FAD128B" w14:textId="77777777" w:rsidR="00F356EE" w:rsidRPr="001A0563" w:rsidRDefault="00F356EE" w:rsidP="009D44F9">
            <w:pPr>
              <w:rPr>
                <w:sz w:val="24"/>
                <w:szCs w:val="24"/>
                <w:u w:val="single"/>
              </w:rPr>
            </w:pPr>
            <w:r w:rsidRPr="001A0563">
              <w:rPr>
                <w:sz w:val="24"/>
                <w:szCs w:val="24"/>
                <w:u w:val="single"/>
              </w:rPr>
              <w:t>Testing and Revision Procedure</w:t>
            </w:r>
          </w:p>
          <w:p w14:paraId="5FAD128C" w14:textId="77777777" w:rsidR="00F356EE" w:rsidRPr="00D93311" w:rsidRDefault="00F356EE" w:rsidP="009D44F9">
            <w:pPr>
              <w:rPr>
                <w:sz w:val="24"/>
                <w:szCs w:val="24"/>
              </w:rPr>
            </w:pPr>
          </w:p>
          <w:p w14:paraId="5FAD128E" w14:textId="30762C09" w:rsidR="00F356EE" w:rsidRPr="00D93311" w:rsidRDefault="00F356EE" w:rsidP="009D44F9">
            <w:pPr>
              <w:rPr>
                <w:color w:val="FF0000"/>
                <w:sz w:val="24"/>
                <w:szCs w:val="24"/>
              </w:rPr>
            </w:pPr>
            <w:r w:rsidRPr="00D93311">
              <w:rPr>
                <w:sz w:val="24"/>
                <w:szCs w:val="24"/>
              </w:rPr>
              <w:t>Implement procedures for periodic testing and revision of contingency plans.</w:t>
            </w:r>
          </w:p>
        </w:tc>
        <w:tc>
          <w:tcPr>
            <w:tcW w:w="2160" w:type="dxa"/>
            <w:vAlign w:val="center"/>
          </w:tcPr>
          <w:p w14:paraId="5FAD1290" w14:textId="77777777" w:rsidR="00F356EE" w:rsidRPr="00D93311" w:rsidRDefault="00F356EE" w:rsidP="0090119A">
            <w:pPr>
              <w:jc w:val="center"/>
              <w:rPr>
                <w:sz w:val="24"/>
                <w:szCs w:val="24"/>
              </w:rPr>
            </w:pPr>
            <w:r w:rsidRPr="00D93311">
              <w:rPr>
                <w:sz w:val="24"/>
                <w:szCs w:val="24"/>
              </w:rPr>
              <w:t>A</w:t>
            </w:r>
          </w:p>
        </w:tc>
        <w:tc>
          <w:tcPr>
            <w:tcW w:w="2430" w:type="dxa"/>
          </w:tcPr>
          <w:p w14:paraId="5FAD1291" w14:textId="77777777" w:rsidR="00F356EE" w:rsidRPr="00D93311" w:rsidRDefault="00F356EE" w:rsidP="00F73EDD">
            <w:pPr>
              <w:jc w:val="center"/>
              <w:rPr>
                <w:sz w:val="24"/>
                <w:szCs w:val="24"/>
              </w:rPr>
            </w:pPr>
          </w:p>
          <w:p w14:paraId="5FAD1292" w14:textId="77777777" w:rsidR="00F356EE" w:rsidRPr="00D93311" w:rsidRDefault="00F356EE" w:rsidP="00F73EDD">
            <w:pPr>
              <w:jc w:val="center"/>
              <w:rPr>
                <w:sz w:val="24"/>
                <w:szCs w:val="24"/>
              </w:rPr>
            </w:pPr>
          </w:p>
        </w:tc>
        <w:tc>
          <w:tcPr>
            <w:tcW w:w="3420" w:type="dxa"/>
          </w:tcPr>
          <w:p w14:paraId="5FAD1293" w14:textId="77777777" w:rsidR="00F356EE" w:rsidRPr="00D93311" w:rsidRDefault="00F356EE" w:rsidP="00F73EDD">
            <w:pPr>
              <w:rPr>
                <w:sz w:val="24"/>
                <w:szCs w:val="24"/>
              </w:rPr>
            </w:pPr>
          </w:p>
          <w:p w14:paraId="5FAD1294" w14:textId="77777777" w:rsidR="00F356EE" w:rsidRPr="00D93311" w:rsidRDefault="00F356EE" w:rsidP="00F73EDD">
            <w:pPr>
              <w:rPr>
                <w:sz w:val="24"/>
                <w:szCs w:val="24"/>
              </w:rPr>
            </w:pPr>
          </w:p>
        </w:tc>
      </w:tr>
      <w:tr w:rsidR="00F356EE" w:rsidRPr="00D93311" w14:paraId="5FAD12A2" w14:textId="77777777" w:rsidTr="006B2BF7">
        <w:trPr>
          <w:cantSplit/>
          <w:trHeight w:val="2193"/>
        </w:trPr>
        <w:tc>
          <w:tcPr>
            <w:tcW w:w="2970" w:type="dxa"/>
            <w:shd w:val="clear" w:color="auto" w:fill="D9D9D9" w:themeFill="background1" w:themeFillShade="D9"/>
          </w:tcPr>
          <w:p w14:paraId="5FAD1296" w14:textId="77777777" w:rsidR="00F356EE" w:rsidRPr="00D93311" w:rsidRDefault="0068251D" w:rsidP="00F73EDD">
            <w:pPr>
              <w:rPr>
                <w:sz w:val="24"/>
                <w:szCs w:val="24"/>
              </w:rPr>
            </w:pPr>
            <w:r>
              <w:rPr>
                <w:sz w:val="24"/>
                <w:szCs w:val="24"/>
              </w:rPr>
              <w:lastRenderedPageBreak/>
              <w:t xml:space="preserve"> </w:t>
            </w:r>
          </w:p>
        </w:tc>
        <w:tc>
          <w:tcPr>
            <w:tcW w:w="3510" w:type="dxa"/>
            <w:vAlign w:val="center"/>
          </w:tcPr>
          <w:p w14:paraId="5FAD1298" w14:textId="77777777" w:rsidR="00F356EE" w:rsidRPr="00337EF1" w:rsidRDefault="00F356EE" w:rsidP="009D44F9">
            <w:pPr>
              <w:rPr>
                <w:sz w:val="24"/>
                <w:szCs w:val="24"/>
                <w:u w:val="single"/>
              </w:rPr>
            </w:pPr>
            <w:r w:rsidRPr="00337EF1">
              <w:rPr>
                <w:sz w:val="24"/>
                <w:szCs w:val="24"/>
                <w:u w:val="single"/>
              </w:rPr>
              <w:t>Applications</w:t>
            </w:r>
            <w:r w:rsidR="00337EF1" w:rsidRPr="00337EF1">
              <w:rPr>
                <w:sz w:val="24"/>
                <w:szCs w:val="24"/>
                <w:u w:val="single"/>
              </w:rPr>
              <w:t xml:space="preserve"> and Data Criticality Analysis</w:t>
            </w:r>
          </w:p>
          <w:p w14:paraId="5FAD1299" w14:textId="77777777" w:rsidR="00F356EE" w:rsidRPr="00D93311" w:rsidRDefault="00F356EE" w:rsidP="009D44F9">
            <w:pPr>
              <w:rPr>
                <w:sz w:val="24"/>
                <w:szCs w:val="24"/>
              </w:rPr>
            </w:pPr>
          </w:p>
          <w:p w14:paraId="5FAD129B" w14:textId="29F63802" w:rsidR="00F356EE" w:rsidRPr="00D93311" w:rsidRDefault="00F356EE" w:rsidP="009D44F9">
            <w:pPr>
              <w:rPr>
                <w:color w:val="FF0000"/>
                <w:sz w:val="24"/>
                <w:szCs w:val="24"/>
              </w:rPr>
            </w:pPr>
            <w:r w:rsidRPr="00D93311">
              <w:rPr>
                <w:sz w:val="24"/>
                <w:szCs w:val="24"/>
              </w:rPr>
              <w:t>Assess the relative criticality of specific applications and data in support of other contingency plan components.</w:t>
            </w:r>
          </w:p>
        </w:tc>
        <w:tc>
          <w:tcPr>
            <w:tcW w:w="2160" w:type="dxa"/>
            <w:vAlign w:val="center"/>
          </w:tcPr>
          <w:p w14:paraId="5FAD129D" w14:textId="77777777" w:rsidR="00F356EE" w:rsidRPr="00D93311" w:rsidRDefault="00F356EE" w:rsidP="0090119A">
            <w:pPr>
              <w:jc w:val="center"/>
              <w:rPr>
                <w:sz w:val="24"/>
                <w:szCs w:val="24"/>
              </w:rPr>
            </w:pPr>
            <w:r w:rsidRPr="00D93311">
              <w:rPr>
                <w:sz w:val="24"/>
                <w:szCs w:val="24"/>
              </w:rPr>
              <w:t>A</w:t>
            </w:r>
          </w:p>
        </w:tc>
        <w:tc>
          <w:tcPr>
            <w:tcW w:w="2430" w:type="dxa"/>
          </w:tcPr>
          <w:p w14:paraId="5FAD129E" w14:textId="77777777" w:rsidR="00F356EE" w:rsidRPr="00D93311" w:rsidRDefault="00F356EE" w:rsidP="00F73EDD">
            <w:pPr>
              <w:jc w:val="center"/>
              <w:rPr>
                <w:sz w:val="24"/>
                <w:szCs w:val="24"/>
              </w:rPr>
            </w:pPr>
          </w:p>
          <w:p w14:paraId="5FAD129F" w14:textId="77777777" w:rsidR="00F356EE" w:rsidRPr="00D93311" w:rsidRDefault="00F356EE" w:rsidP="00F73EDD">
            <w:pPr>
              <w:jc w:val="center"/>
              <w:rPr>
                <w:sz w:val="24"/>
                <w:szCs w:val="24"/>
              </w:rPr>
            </w:pPr>
          </w:p>
        </w:tc>
        <w:tc>
          <w:tcPr>
            <w:tcW w:w="3420" w:type="dxa"/>
          </w:tcPr>
          <w:p w14:paraId="5FAD12A0" w14:textId="77777777" w:rsidR="00F356EE" w:rsidRPr="00D93311" w:rsidRDefault="00F356EE" w:rsidP="00F73EDD">
            <w:pPr>
              <w:rPr>
                <w:sz w:val="24"/>
                <w:szCs w:val="24"/>
              </w:rPr>
            </w:pPr>
          </w:p>
          <w:p w14:paraId="5FAD12A1" w14:textId="77777777" w:rsidR="00F356EE" w:rsidRPr="00D93311" w:rsidRDefault="00F356EE" w:rsidP="00F73EDD">
            <w:pPr>
              <w:ind w:left="720"/>
              <w:rPr>
                <w:sz w:val="24"/>
                <w:szCs w:val="24"/>
              </w:rPr>
            </w:pPr>
          </w:p>
        </w:tc>
      </w:tr>
      <w:tr w:rsidR="00F356EE" w:rsidRPr="00D93311" w14:paraId="5FAD12B2" w14:textId="77777777" w:rsidTr="006B2BF7">
        <w:trPr>
          <w:cantSplit/>
          <w:trHeight w:val="5793"/>
        </w:trPr>
        <w:tc>
          <w:tcPr>
            <w:tcW w:w="2970" w:type="dxa"/>
            <w:shd w:val="clear" w:color="auto" w:fill="D9D9D9" w:themeFill="background1" w:themeFillShade="D9"/>
            <w:vAlign w:val="center"/>
          </w:tcPr>
          <w:p w14:paraId="5FAD12A4" w14:textId="77777777" w:rsidR="00F356EE" w:rsidRPr="00D93311" w:rsidRDefault="00F356EE" w:rsidP="009D44F9">
            <w:pPr>
              <w:rPr>
                <w:sz w:val="24"/>
                <w:szCs w:val="24"/>
              </w:rPr>
            </w:pPr>
            <w:r w:rsidRPr="00D93311">
              <w:rPr>
                <w:sz w:val="24"/>
                <w:szCs w:val="24"/>
              </w:rPr>
              <w:lastRenderedPageBreak/>
              <w:t>Evaluation</w:t>
            </w:r>
          </w:p>
          <w:p w14:paraId="5FAD12A5" w14:textId="77777777" w:rsidR="00F356EE" w:rsidRPr="00D93311" w:rsidRDefault="00F356EE" w:rsidP="009D44F9">
            <w:pPr>
              <w:rPr>
                <w:sz w:val="24"/>
                <w:szCs w:val="24"/>
              </w:rPr>
            </w:pPr>
            <w:r w:rsidRPr="00D93311">
              <w:rPr>
                <w:sz w:val="24"/>
                <w:szCs w:val="24"/>
              </w:rPr>
              <w:t>164.308(a)(8)</w:t>
            </w:r>
          </w:p>
          <w:p w14:paraId="5FAD12A6" w14:textId="77777777" w:rsidR="00F356EE" w:rsidRPr="00D93311" w:rsidRDefault="00F356EE" w:rsidP="009D44F9">
            <w:pPr>
              <w:rPr>
                <w:sz w:val="24"/>
                <w:szCs w:val="24"/>
              </w:rPr>
            </w:pPr>
          </w:p>
          <w:p w14:paraId="5FAD12A8" w14:textId="241A4ABD" w:rsidR="00F356EE" w:rsidRPr="00D93311" w:rsidRDefault="00F356EE" w:rsidP="009D44F9">
            <w:pPr>
              <w:rPr>
                <w:sz w:val="24"/>
                <w:szCs w:val="24"/>
              </w:rPr>
            </w:pPr>
            <w:r w:rsidRPr="00D93311">
              <w:rPr>
                <w:sz w:val="24"/>
                <w:szCs w:val="24"/>
              </w:rPr>
              <w:t xml:space="preserve">(8) Standard: Evaluation. Perform a periodic technical and nontechnical evaluation, based initially upon the standards implemented under this rule and subsequently, in response to environmental or operational changes affecting the security of electronic protected health </w:t>
            </w:r>
            <w:r w:rsidR="006B2BF7" w:rsidRPr="00D93311">
              <w:rPr>
                <w:sz w:val="24"/>
                <w:szCs w:val="24"/>
              </w:rPr>
              <w:t>information that</w:t>
            </w:r>
            <w:r w:rsidRPr="00D93311">
              <w:rPr>
                <w:sz w:val="24"/>
                <w:szCs w:val="24"/>
              </w:rPr>
              <w:t xml:space="preserve"> establishes the extent to which an entity’s security policies and procedures meet the requirements of this subpart.</w:t>
            </w:r>
          </w:p>
        </w:tc>
        <w:tc>
          <w:tcPr>
            <w:tcW w:w="3510" w:type="dxa"/>
          </w:tcPr>
          <w:p w14:paraId="5FAD12A9" w14:textId="77777777" w:rsidR="00F356EE" w:rsidRPr="00D93311" w:rsidRDefault="00F356EE" w:rsidP="00F73EDD">
            <w:pPr>
              <w:rPr>
                <w:sz w:val="24"/>
                <w:szCs w:val="24"/>
              </w:rPr>
            </w:pPr>
          </w:p>
          <w:p w14:paraId="5FAD12AA" w14:textId="77777777" w:rsidR="00F356EE" w:rsidRPr="00D93311" w:rsidRDefault="00F356EE" w:rsidP="00F73EDD">
            <w:pPr>
              <w:rPr>
                <w:color w:val="FF0000"/>
                <w:sz w:val="24"/>
                <w:szCs w:val="24"/>
                <w:u w:val="single"/>
              </w:rPr>
            </w:pPr>
          </w:p>
          <w:p w14:paraId="5FAD12AB" w14:textId="77777777" w:rsidR="00F356EE" w:rsidRPr="00D93311" w:rsidRDefault="00F356EE" w:rsidP="00F73EDD">
            <w:pPr>
              <w:rPr>
                <w:color w:val="FF0000"/>
                <w:sz w:val="24"/>
                <w:szCs w:val="24"/>
              </w:rPr>
            </w:pPr>
          </w:p>
        </w:tc>
        <w:tc>
          <w:tcPr>
            <w:tcW w:w="2160" w:type="dxa"/>
            <w:vAlign w:val="center"/>
          </w:tcPr>
          <w:p w14:paraId="5FAD12AD" w14:textId="77777777" w:rsidR="00F356EE" w:rsidRPr="00D93311" w:rsidRDefault="00F356EE" w:rsidP="0090119A">
            <w:pPr>
              <w:jc w:val="center"/>
              <w:rPr>
                <w:sz w:val="24"/>
                <w:szCs w:val="24"/>
              </w:rPr>
            </w:pPr>
            <w:r w:rsidRPr="00D93311">
              <w:rPr>
                <w:sz w:val="24"/>
                <w:szCs w:val="24"/>
              </w:rPr>
              <w:t>A</w:t>
            </w:r>
          </w:p>
        </w:tc>
        <w:tc>
          <w:tcPr>
            <w:tcW w:w="2430" w:type="dxa"/>
          </w:tcPr>
          <w:p w14:paraId="5FAD12AE" w14:textId="77777777" w:rsidR="00F356EE" w:rsidRPr="00D93311" w:rsidRDefault="00F356EE" w:rsidP="00F73EDD">
            <w:pPr>
              <w:jc w:val="center"/>
              <w:rPr>
                <w:sz w:val="24"/>
                <w:szCs w:val="24"/>
              </w:rPr>
            </w:pPr>
          </w:p>
          <w:p w14:paraId="5FAD12AF" w14:textId="77777777" w:rsidR="00F356EE" w:rsidRPr="00D93311" w:rsidRDefault="00F356EE" w:rsidP="00F73EDD">
            <w:pPr>
              <w:jc w:val="center"/>
              <w:rPr>
                <w:sz w:val="24"/>
                <w:szCs w:val="24"/>
              </w:rPr>
            </w:pPr>
          </w:p>
        </w:tc>
        <w:tc>
          <w:tcPr>
            <w:tcW w:w="3420" w:type="dxa"/>
          </w:tcPr>
          <w:p w14:paraId="5FAD12B0" w14:textId="77777777" w:rsidR="00F356EE" w:rsidRPr="00D93311" w:rsidRDefault="00F356EE" w:rsidP="00F73EDD">
            <w:pPr>
              <w:rPr>
                <w:sz w:val="24"/>
                <w:szCs w:val="24"/>
              </w:rPr>
            </w:pPr>
          </w:p>
          <w:p w14:paraId="5FAD12B1" w14:textId="77777777" w:rsidR="00F356EE" w:rsidRPr="00D93311" w:rsidRDefault="00F356EE" w:rsidP="00F73EDD">
            <w:pPr>
              <w:rPr>
                <w:sz w:val="24"/>
                <w:szCs w:val="24"/>
              </w:rPr>
            </w:pPr>
          </w:p>
        </w:tc>
      </w:tr>
      <w:tr w:rsidR="00F356EE" w:rsidRPr="00D93311" w14:paraId="5FAD12D6" w14:textId="77777777" w:rsidTr="006B2BF7">
        <w:trPr>
          <w:cantSplit/>
          <w:trHeight w:val="5973"/>
        </w:trPr>
        <w:tc>
          <w:tcPr>
            <w:tcW w:w="2970" w:type="dxa"/>
            <w:shd w:val="clear" w:color="auto" w:fill="D9D9D9" w:themeFill="background1" w:themeFillShade="D9"/>
            <w:vAlign w:val="center"/>
          </w:tcPr>
          <w:p w14:paraId="5FAD12C4" w14:textId="77777777" w:rsidR="00F356EE" w:rsidRPr="00D93311" w:rsidRDefault="00F356EE" w:rsidP="00286A23">
            <w:pPr>
              <w:rPr>
                <w:sz w:val="24"/>
                <w:szCs w:val="24"/>
              </w:rPr>
            </w:pPr>
            <w:r w:rsidRPr="00D93311">
              <w:rPr>
                <w:sz w:val="24"/>
                <w:szCs w:val="24"/>
              </w:rPr>
              <w:lastRenderedPageBreak/>
              <w:t>Business Associate Contracts</w:t>
            </w:r>
          </w:p>
          <w:p w14:paraId="5FAD12C5" w14:textId="77777777" w:rsidR="00F356EE" w:rsidRPr="00D93311" w:rsidRDefault="00F356EE" w:rsidP="00286A23">
            <w:pPr>
              <w:rPr>
                <w:sz w:val="24"/>
                <w:szCs w:val="24"/>
              </w:rPr>
            </w:pPr>
            <w:r w:rsidRPr="00D93311">
              <w:rPr>
                <w:sz w:val="24"/>
                <w:szCs w:val="24"/>
              </w:rPr>
              <w:t>164.308(b)(1)</w:t>
            </w:r>
          </w:p>
          <w:p w14:paraId="5FAD12C6" w14:textId="77777777" w:rsidR="00F356EE" w:rsidRPr="00D93311" w:rsidRDefault="00F356EE" w:rsidP="00286A23">
            <w:pPr>
              <w:rPr>
                <w:sz w:val="24"/>
                <w:szCs w:val="24"/>
              </w:rPr>
            </w:pPr>
          </w:p>
          <w:p w14:paraId="5FAD12C9" w14:textId="3955301E" w:rsidR="00F356EE" w:rsidRPr="00D93311" w:rsidRDefault="00F356EE" w:rsidP="00286A23">
            <w:pPr>
              <w:rPr>
                <w:sz w:val="24"/>
                <w:szCs w:val="24"/>
              </w:rPr>
            </w:pPr>
            <w:r w:rsidRPr="00D93311">
              <w:rPr>
                <w:sz w:val="24"/>
                <w:szCs w:val="24"/>
              </w:rPr>
              <w:t>(b)(1) Standard:  Business Associate Contracts and Other Arrangements. A covered entity, in accordance with 164.306,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w:t>
            </w:r>
          </w:p>
        </w:tc>
        <w:tc>
          <w:tcPr>
            <w:tcW w:w="3510" w:type="dxa"/>
            <w:vAlign w:val="center"/>
          </w:tcPr>
          <w:p w14:paraId="5FAD12CB" w14:textId="77777777" w:rsidR="00F356EE" w:rsidRPr="00337EF1" w:rsidRDefault="00F356EE" w:rsidP="00286A23">
            <w:pPr>
              <w:rPr>
                <w:sz w:val="24"/>
                <w:szCs w:val="24"/>
                <w:u w:val="single"/>
              </w:rPr>
            </w:pPr>
            <w:r w:rsidRPr="00337EF1">
              <w:rPr>
                <w:sz w:val="24"/>
                <w:szCs w:val="24"/>
                <w:u w:val="single"/>
              </w:rPr>
              <w:t>Written</w:t>
            </w:r>
            <w:r w:rsidR="00337EF1" w:rsidRPr="00337EF1">
              <w:rPr>
                <w:sz w:val="24"/>
                <w:szCs w:val="24"/>
                <w:u w:val="single"/>
              </w:rPr>
              <w:t xml:space="preserve"> Contract or Other Arrangement</w:t>
            </w:r>
          </w:p>
          <w:p w14:paraId="5FAD12CC" w14:textId="77777777" w:rsidR="00F356EE" w:rsidRDefault="00F356EE" w:rsidP="00286A23">
            <w:pPr>
              <w:rPr>
                <w:sz w:val="24"/>
                <w:szCs w:val="24"/>
              </w:rPr>
            </w:pPr>
          </w:p>
          <w:p w14:paraId="5FAD12CD" w14:textId="77777777" w:rsidR="001A0563" w:rsidRPr="00D93311" w:rsidRDefault="001A0563" w:rsidP="00286A23">
            <w:pPr>
              <w:rPr>
                <w:sz w:val="24"/>
                <w:szCs w:val="24"/>
              </w:rPr>
            </w:pPr>
          </w:p>
          <w:p w14:paraId="5FAD12CE" w14:textId="77777777" w:rsidR="00F356EE" w:rsidRPr="00D93311" w:rsidRDefault="00F356EE" w:rsidP="00286A23">
            <w:pPr>
              <w:rPr>
                <w:sz w:val="24"/>
                <w:szCs w:val="24"/>
              </w:rPr>
            </w:pPr>
            <w:r w:rsidRPr="00D93311">
              <w:rPr>
                <w:sz w:val="24"/>
                <w:szCs w:val="24"/>
              </w:rPr>
              <w:t>Document the satisfactory assurances required by paragraph (b)(1) of this section through a written contract or other arrangement with the business associate that meets the applicable requirements of 164.314(a).</w:t>
            </w:r>
          </w:p>
          <w:p w14:paraId="5FAD12CF" w14:textId="77777777" w:rsidR="00F356EE" w:rsidRPr="00D93311" w:rsidRDefault="00F356EE" w:rsidP="00286A23">
            <w:pPr>
              <w:rPr>
                <w:sz w:val="24"/>
                <w:szCs w:val="24"/>
              </w:rPr>
            </w:pPr>
          </w:p>
        </w:tc>
        <w:tc>
          <w:tcPr>
            <w:tcW w:w="2160" w:type="dxa"/>
            <w:vAlign w:val="center"/>
          </w:tcPr>
          <w:p w14:paraId="5FAD12D0" w14:textId="77777777" w:rsidR="00F356EE" w:rsidRPr="00D93311" w:rsidRDefault="00F356EE" w:rsidP="0090119A">
            <w:pPr>
              <w:jc w:val="center"/>
              <w:rPr>
                <w:sz w:val="24"/>
                <w:szCs w:val="24"/>
              </w:rPr>
            </w:pPr>
          </w:p>
          <w:p w14:paraId="5FAD12D1" w14:textId="77777777" w:rsidR="00F356EE" w:rsidRPr="00D93311" w:rsidRDefault="00F356EE" w:rsidP="0090119A">
            <w:pPr>
              <w:jc w:val="center"/>
              <w:rPr>
                <w:sz w:val="24"/>
                <w:szCs w:val="24"/>
              </w:rPr>
            </w:pPr>
            <w:r w:rsidRPr="00D93311">
              <w:rPr>
                <w:sz w:val="24"/>
                <w:szCs w:val="24"/>
              </w:rPr>
              <w:t>R</w:t>
            </w:r>
          </w:p>
        </w:tc>
        <w:tc>
          <w:tcPr>
            <w:tcW w:w="2430" w:type="dxa"/>
          </w:tcPr>
          <w:p w14:paraId="5FAD12D2" w14:textId="77777777" w:rsidR="00F356EE" w:rsidRPr="00D93311" w:rsidRDefault="00F356EE" w:rsidP="00F73EDD">
            <w:pPr>
              <w:jc w:val="center"/>
              <w:rPr>
                <w:sz w:val="24"/>
                <w:szCs w:val="24"/>
              </w:rPr>
            </w:pPr>
          </w:p>
          <w:p w14:paraId="5FAD12D3" w14:textId="77777777" w:rsidR="00F356EE" w:rsidRPr="00D93311" w:rsidRDefault="00F356EE" w:rsidP="00F73EDD">
            <w:pPr>
              <w:jc w:val="center"/>
              <w:rPr>
                <w:sz w:val="24"/>
                <w:szCs w:val="24"/>
              </w:rPr>
            </w:pPr>
          </w:p>
        </w:tc>
        <w:tc>
          <w:tcPr>
            <w:tcW w:w="3420" w:type="dxa"/>
          </w:tcPr>
          <w:p w14:paraId="5FAD12D4" w14:textId="77777777" w:rsidR="00F356EE" w:rsidRPr="00D93311" w:rsidRDefault="00F356EE" w:rsidP="00F73EDD">
            <w:pPr>
              <w:rPr>
                <w:sz w:val="24"/>
                <w:szCs w:val="24"/>
              </w:rPr>
            </w:pPr>
          </w:p>
          <w:p w14:paraId="5FAD12D5" w14:textId="77777777" w:rsidR="00F356EE" w:rsidRPr="00D93311" w:rsidRDefault="00F356EE" w:rsidP="00F73EDD">
            <w:pPr>
              <w:pStyle w:val="BodyTextIndent"/>
              <w:rPr>
                <w:sz w:val="24"/>
                <w:szCs w:val="24"/>
              </w:rPr>
            </w:pPr>
          </w:p>
        </w:tc>
      </w:tr>
      <w:tr w:rsidR="00F356EE" w:rsidRPr="00D93311" w14:paraId="5FAD12F8" w14:textId="77777777" w:rsidTr="006B2BF7">
        <w:trPr>
          <w:cantSplit/>
          <w:trHeight w:val="3903"/>
        </w:trPr>
        <w:tc>
          <w:tcPr>
            <w:tcW w:w="2970" w:type="dxa"/>
            <w:shd w:val="clear" w:color="auto" w:fill="D9D9D9" w:themeFill="background1" w:themeFillShade="D9"/>
            <w:vAlign w:val="center"/>
          </w:tcPr>
          <w:p w14:paraId="5FAD12E9" w14:textId="77777777" w:rsidR="00F356EE" w:rsidRPr="00D93311" w:rsidRDefault="00F356EE" w:rsidP="00B76975">
            <w:pPr>
              <w:rPr>
                <w:sz w:val="24"/>
                <w:szCs w:val="24"/>
              </w:rPr>
            </w:pPr>
            <w:r w:rsidRPr="00D93311">
              <w:rPr>
                <w:sz w:val="24"/>
                <w:szCs w:val="24"/>
              </w:rPr>
              <w:lastRenderedPageBreak/>
              <w:t>Facility Access Controls</w:t>
            </w:r>
          </w:p>
          <w:p w14:paraId="5FAD12EA" w14:textId="77777777" w:rsidR="00F356EE" w:rsidRPr="00D93311" w:rsidRDefault="00F356EE" w:rsidP="00B76975">
            <w:pPr>
              <w:rPr>
                <w:sz w:val="24"/>
                <w:szCs w:val="24"/>
              </w:rPr>
            </w:pPr>
            <w:r w:rsidRPr="00D93311">
              <w:rPr>
                <w:sz w:val="24"/>
                <w:szCs w:val="24"/>
              </w:rPr>
              <w:t>164.310(a)</w:t>
            </w:r>
          </w:p>
          <w:p w14:paraId="5FAD12EB" w14:textId="77777777" w:rsidR="00F356EE" w:rsidRPr="00D93311" w:rsidRDefault="00F356EE" w:rsidP="00B76975">
            <w:pPr>
              <w:rPr>
                <w:sz w:val="24"/>
                <w:szCs w:val="24"/>
              </w:rPr>
            </w:pPr>
          </w:p>
          <w:p w14:paraId="5FAD12ED" w14:textId="70EDB9B4" w:rsidR="00F356EE" w:rsidRPr="00D93311" w:rsidRDefault="00F356EE" w:rsidP="00B76975">
            <w:pPr>
              <w:rPr>
                <w:sz w:val="24"/>
                <w:szCs w:val="24"/>
              </w:rPr>
            </w:pPr>
            <w:r w:rsidRPr="00D93311">
              <w:rPr>
                <w:sz w:val="24"/>
                <w:szCs w:val="24"/>
              </w:rPr>
              <w:t xml:space="preserve">(a)(1) Standard: Facility access controls. </w:t>
            </w:r>
            <w:r w:rsidR="00430D59">
              <w:rPr>
                <w:sz w:val="24"/>
                <w:szCs w:val="24"/>
              </w:rPr>
              <w:t xml:space="preserve"> </w:t>
            </w:r>
            <w:r w:rsidRPr="00D93311">
              <w:rPr>
                <w:sz w:val="24"/>
                <w:szCs w:val="24"/>
              </w:rPr>
              <w:t>Implement policies and procedures to limit physical access to its electronic information systems and the facility or facilities in which they are housed, while ensuring that properly authorized access is allowed.</w:t>
            </w:r>
          </w:p>
        </w:tc>
        <w:tc>
          <w:tcPr>
            <w:tcW w:w="3510" w:type="dxa"/>
            <w:vAlign w:val="center"/>
          </w:tcPr>
          <w:p w14:paraId="5FAD12EF" w14:textId="77777777" w:rsidR="00F356EE" w:rsidRPr="00D93311" w:rsidRDefault="00F356EE" w:rsidP="00B76975">
            <w:pPr>
              <w:rPr>
                <w:sz w:val="24"/>
                <w:szCs w:val="24"/>
              </w:rPr>
            </w:pPr>
            <w:r w:rsidRPr="00D93311">
              <w:rPr>
                <w:sz w:val="24"/>
                <w:szCs w:val="24"/>
              </w:rPr>
              <w:t>Contingency Operations.</w:t>
            </w:r>
          </w:p>
          <w:p w14:paraId="5FAD12F0" w14:textId="77777777" w:rsidR="00F356EE" w:rsidRPr="00D93311" w:rsidRDefault="00F356EE" w:rsidP="00B76975">
            <w:pPr>
              <w:rPr>
                <w:sz w:val="24"/>
                <w:szCs w:val="24"/>
              </w:rPr>
            </w:pPr>
          </w:p>
          <w:p w14:paraId="5FAD12F1" w14:textId="77777777" w:rsidR="00F356EE" w:rsidRPr="00D93311" w:rsidRDefault="00F356EE" w:rsidP="00B76975">
            <w:pPr>
              <w:rPr>
                <w:sz w:val="24"/>
                <w:szCs w:val="24"/>
              </w:rPr>
            </w:pPr>
            <w:r w:rsidRPr="00D93311">
              <w:rPr>
                <w:sz w:val="24"/>
                <w:szCs w:val="24"/>
              </w:rPr>
              <w:t>Establish (and implement as needed) procedures that allow facility access in support of restoration of lost data under the disaster recovery plan and emergency mode operations plan in the event of an emergency.</w:t>
            </w:r>
          </w:p>
        </w:tc>
        <w:tc>
          <w:tcPr>
            <w:tcW w:w="2160" w:type="dxa"/>
            <w:vAlign w:val="center"/>
          </w:tcPr>
          <w:p w14:paraId="5FAD12F3" w14:textId="77777777" w:rsidR="00F356EE" w:rsidRPr="00D93311" w:rsidRDefault="00F356EE" w:rsidP="0090119A">
            <w:pPr>
              <w:jc w:val="center"/>
              <w:rPr>
                <w:sz w:val="24"/>
                <w:szCs w:val="24"/>
              </w:rPr>
            </w:pPr>
            <w:r w:rsidRPr="00D93311">
              <w:rPr>
                <w:sz w:val="24"/>
                <w:szCs w:val="24"/>
              </w:rPr>
              <w:t>A</w:t>
            </w:r>
          </w:p>
        </w:tc>
        <w:tc>
          <w:tcPr>
            <w:tcW w:w="2430" w:type="dxa"/>
          </w:tcPr>
          <w:p w14:paraId="5FAD12F4" w14:textId="77777777" w:rsidR="00F356EE" w:rsidRPr="00D93311" w:rsidRDefault="00F356EE" w:rsidP="00F73EDD">
            <w:pPr>
              <w:jc w:val="center"/>
              <w:rPr>
                <w:sz w:val="24"/>
                <w:szCs w:val="24"/>
              </w:rPr>
            </w:pPr>
          </w:p>
          <w:p w14:paraId="5FAD12F5" w14:textId="77777777" w:rsidR="00F356EE" w:rsidRPr="00D93311" w:rsidRDefault="00F356EE" w:rsidP="00F73EDD">
            <w:pPr>
              <w:jc w:val="center"/>
              <w:rPr>
                <w:sz w:val="24"/>
                <w:szCs w:val="24"/>
              </w:rPr>
            </w:pPr>
          </w:p>
        </w:tc>
        <w:tc>
          <w:tcPr>
            <w:tcW w:w="3420" w:type="dxa"/>
          </w:tcPr>
          <w:p w14:paraId="5FAD12F6" w14:textId="77777777" w:rsidR="00F356EE" w:rsidRPr="00D93311" w:rsidRDefault="00F356EE" w:rsidP="00F73EDD">
            <w:pPr>
              <w:rPr>
                <w:sz w:val="24"/>
                <w:szCs w:val="24"/>
              </w:rPr>
            </w:pPr>
          </w:p>
          <w:p w14:paraId="5FAD12F7" w14:textId="77777777" w:rsidR="00F356EE" w:rsidRPr="00D93311" w:rsidRDefault="00F356EE" w:rsidP="00F73EDD">
            <w:pPr>
              <w:ind w:left="360"/>
              <w:rPr>
                <w:color w:val="FF0000"/>
                <w:sz w:val="24"/>
                <w:szCs w:val="24"/>
              </w:rPr>
            </w:pPr>
          </w:p>
        </w:tc>
      </w:tr>
      <w:tr w:rsidR="00F356EE" w:rsidRPr="00D93311" w14:paraId="5FAD1305" w14:textId="77777777" w:rsidTr="006B2BF7">
        <w:trPr>
          <w:cantSplit/>
          <w:trHeight w:val="2184"/>
        </w:trPr>
        <w:tc>
          <w:tcPr>
            <w:tcW w:w="2970" w:type="dxa"/>
            <w:shd w:val="clear" w:color="auto" w:fill="D9D9D9" w:themeFill="background1" w:themeFillShade="D9"/>
            <w:vAlign w:val="center"/>
          </w:tcPr>
          <w:p w14:paraId="5FAD12F9" w14:textId="77777777" w:rsidR="00F356EE" w:rsidRPr="00D93311" w:rsidRDefault="00F356EE" w:rsidP="00B76975">
            <w:pPr>
              <w:rPr>
                <w:sz w:val="24"/>
                <w:szCs w:val="24"/>
              </w:rPr>
            </w:pPr>
          </w:p>
        </w:tc>
        <w:tc>
          <w:tcPr>
            <w:tcW w:w="3510" w:type="dxa"/>
            <w:vAlign w:val="center"/>
          </w:tcPr>
          <w:p w14:paraId="5FAD12FB" w14:textId="77777777" w:rsidR="00F356EE" w:rsidRPr="00D93311" w:rsidRDefault="00F356EE" w:rsidP="00B76975">
            <w:pPr>
              <w:rPr>
                <w:sz w:val="24"/>
                <w:szCs w:val="24"/>
              </w:rPr>
            </w:pPr>
            <w:r w:rsidRPr="00D93311">
              <w:rPr>
                <w:sz w:val="24"/>
                <w:szCs w:val="24"/>
              </w:rPr>
              <w:t xml:space="preserve">Facility Security Plan. </w:t>
            </w:r>
          </w:p>
          <w:p w14:paraId="5FAD12FC" w14:textId="77777777" w:rsidR="00F356EE" w:rsidRPr="00D93311" w:rsidRDefault="00F356EE" w:rsidP="00B76975">
            <w:pPr>
              <w:rPr>
                <w:sz w:val="24"/>
                <w:szCs w:val="24"/>
              </w:rPr>
            </w:pPr>
          </w:p>
          <w:p w14:paraId="5FAD12FE" w14:textId="043AD2B1" w:rsidR="00F356EE" w:rsidRPr="00D93311" w:rsidRDefault="00F356EE" w:rsidP="00B76975">
            <w:pPr>
              <w:rPr>
                <w:sz w:val="24"/>
                <w:szCs w:val="24"/>
              </w:rPr>
            </w:pPr>
            <w:r w:rsidRPr="00D93311">
              <w:rPr>
                <w:sz w:val="24"/>
                <w:szCs w:val="24"/>
              </w:rPr>
              <w:t>Implement policies and procedures to safeguard the facility and the equipment therein from unauthorized physical access, tampering, and theft.</w:t>
            </w:r>
          </w:p>
        </w:tc>
        <w:tc>
          <w:tcPr>
            <w:tcW w:w="2160" w:type="dxa"/>
            <w:vAlign w:val="center"/>
          </w:tcPr>
          <w:p w14:paraId="5FAD1300" w14:textId="77777777" w:rsidR="00F356EE" w:rsidRPr="00D93311" w:rsidRDefault="00F356EE" w:rsidP="0090119A">
            <w:pPr>
              <w:jc w:val="center"/>
              <w:rPr>
                <w:sz w:val="24"/>
                <w:szCs w:val="24"/>
              </w:rPr>
            </w:pPr>
            <w:r w:rsidRPr="00D93311">
              <w:rPr>
                <w:sz w:val="24"/>
                <w:szCs w:val="24"/>
              </w:rPr>
              <w:t>A</w:t>
            </w:r>
          </w:p>
        </w:tc>
        <w:tc>
          <w:tcPr>
            <w:tcW w:w="2430" w:type="dxa"/>
          </w:tcPr>
          <w:p w14:paraId="5FAD1301" w14:textId="77777777" w:rsidR="00F356EE" w:rsidRPr="00D93311" w:rsidRDefault="00F356EE" w:rsidP="00F73EDD">
            <w:pPr>
              <w:jc w:val="center"/>
              <w:rPr>
                <w:sz w:val="24"/>
                <w:szCs w:val="24"/>
              </w:rPr>
            </w:pPr>
          </w:p>
          <w:p w14:paraId="5FAD1302" w14:textId="77777777" w:rsidR="00F356EE" w:rsidRPr="00D93311" w:rsidRDefault="00F356EE" w:rsidP="00F73EDD">
            <w:pPr>
              <w:jc w:val="center"/>
              <w:rPr>
                <w:sz w:val="24"/>
                <w:szCs w:val="24"/>
              </w:rPr>
            </w:pPr>
          </w:p>
        </w:tc>
        <w:tc>
          <w:tcPr>
            <w:tcW w:w="3420" w:type="dxa"/>
          </w:tcPr>
          <w:p w14:paraId="5FAD1303" w14:textId="77777777" w:rsidR="00F356EE" w:rsidRPr="00D93311" w:rsidRDefault="00F356EE" w:rsidP="00F73EDD">
            <w:pPr>
              <w:rPr>
                <w:sz w:val="24"/>
                <w:szCs w:val="24"/>
              </w:rPr>
            </w:pPr>
          </w:p>
          <w:p w14:paraId="5FAD1304" w14:textId="77777777" w:rsidR="00F356EE" w:rsidRPr="00D93311" w:rsidRDefault="00F356EE" w:rsidP="00F73EDD">
            <w:pPr>
              <w:ind w:left="720"/>
              <w:rPr>
                <w:sz w:val="24"/>
                <w:szCs w:val="24"/>
              </w:rPr>
            </w:pPr>
          </w:p>
        </w:tc>
      </w:tr>
      <w:tr w:rsidR="00F356EE" w:rsidRPr="00D93311" w14:paraId="5FAD1326" w14:textId="77777777" w:rsidTr="006B2BF7">
        <w:trPr>
          <w:cantSplit/>
          <w:trHeight w:val="3003"/>
        </w:trPr>
        <w:tc>
          <w:tcPr>
            <w:tcW w:w="2970" w:type="dxa"/>
            <w:shd w:val="clear" w:color="auto" w:fill="D9D9D9" w:themeFill="background1" w:themeFillShade="D9"/>
            <w:vAlign w:val="center"/>
          </w:tcPr>
          <w:p w14:paraId="5FAD1315" w14:textId="77777777" w:rsidR="00F356EE" w:rsidRPr="00D93311" w:rsidRDefault="00F356EE" w:rsidP="00B76975">
            <w:pPr>
              <w:rPr>
                <w:sz w:val="24"/>
                <w:szCs w:val="24"/>
              </w:rPr>
            </w:pPr>
          </w:p>
          <w:p w14:paraId="5FAD1316" w14:textId="77777777" w:rsidR="00F356EE" w:rsidRPr="00D93311" w:rsidRDefault="00F356EE" w:rsidP="00B76975">
            <w:pPr>
              <w:rPr>
                <w:sz w:val="24"/>
                <w:szCs w:val="24"/>
              </w:rPr>
            </w:pPr>
            <w:r w:rsidRPr="00D93311">
              <w:rPr>
                <w:sz w:val="24"/>
                <w:szCs w:val="24"/>
              </w:rPr>
              <w:t>Facility Access Controls</w:t>
            </w:r>
          </w:p>
          <w:p w14:paraId="5FAD1317" w14:textId="77777777" w:rsidR="00F356EE" w:rsidRPr="00D93311" w:rsidRDefault="00F356EE" w:rsidP="00B76975">
            <w:pPr>
              <w:rPr>
                <w:sz w:val="24"/>
                <w:szCs w:val="24"/>
              </w:rPr>
            </w:pPr>
            <w:r w:rsidRPr="00D93311">
              <w:rPr>
                <w:sz w:val="24"/>
                <w:szCs w:val="24"/>
              </w:rPr>
              <w:t>164.310(a)</w:t>
            </w:r>
          </w:p>
          <w:p w14:paraId="5FAD1318" w14:textId="77777777" w:rsidR="00F356EE" w:rsidRPr="00D93311" w:rsidRDefault="00F356EE" w:rsidP="00B76975">
            <w:pPr>
              <w:rPr>
                <w:sz w:val="24"/>
                <w:szCs w:val="24"/>
              </w:rPr>
            </w:pPr>
          </w:p>
        </w:tc>
        <w:tc>
          <w:tcPr>
            <w:tcW w:w="3510" w:type="dxa"/>
            <w:vAlign w:val="center"/>
          </w:tcPr>
          <w:p w14:paraId="5FAD131A" w14:textId="77777777" w:rsidR="00F356EE" w:rsidRPr="00D93311" w:rsidRDefault="00F356EE" w:rsidP="00B76975">
            <w:pPr>
              <w:rPr>
                <w:sz w:val="24"/>
                <w:szCs w:val="24"/>
              </w:rPr>
            </w:pPr>
            <w:r w:rsidRPr="00D93311">
              <w:rPr>
                <w:sz w:val="24"/>
                <w:szCs w:val="24"/>
              </w:rPr>
              <w:t xml:space="preserve">Access Control and Validation Procedures. </w:t>
            </w:r>
          </w:p>
          <w:p w14:paraId="5FAD131B" w14:textId="77777777" w:rsidR="00F356EE" w:rsidRPr="00D93311" w:rsidRDefault="00F356EE" w:rsidP="00B76975">
            <w:pPr>
              <w:rPr>
                <w:sz w:val="24"/>
                <w:szCs w:val="24"/>
              </w:rPr>
            </w:pPr>
          </w:p>
          <w:p w14:paraId="5FAD131F" w14:textId="744FD0E5" w:rsidR="00F356EE" w:rsidRPr="00D93311" w:rsidRDefault="00F356EE" w:rsidP="00B76975">
            <w:pPr>
              <w:rPr>
                <w:color w:val="FF0000"/>
                <w:sz w:val="24"/>
                <w:szCs w:val="24"/>
                <w:u w:val="single"/>
              </w:rPr>
            </w:pPr>
            <w:r w:rsidRPr="00D93311">
              <w:rPr>
                <w:sz w:val="24"/>
                <w:szCs w:val="24"/>
              </w:rPr>
              <w:t>Implement procedures to control and validate a person’s access to facilities based on their role or function, including visitor control, and control of access to software programs for testing and revision.</w:t>
            </w:r>
          </w:p>
        </w:tc>
        <w:tc>
          <w:tcPr>
            <w:tcW w:w="2160" w:type="dxa"/>
            <w:vAlign w:val="center"/>
          </w:tcPr>
          <w:p w14:paraId="5FAD1321" w14:textId="77777777" w:rsidR="00F356EE" w:rsidRPr="00D93311" w:rsidRDefault="00F356EE" w:rsidP="0090119A">
            <w:pPr>
              <w:jc w:val="center"/>
              <w:rPr>
                <w:sz w:val="24"/>
                <w:szCs w:val="24"/>
              </w:rPr>
            </w:pPr>
            <w:r w:rsidRPr="00D93311">
              <w:rPr>
                <w:sz w:val="24"/>
                <w:szCs w:val="24"/>
              </w:rPr>
              <w:t>A</w:t>
            </w:r>
          </w:p>
        </w:tc>
        <w:tc>
          <w:tcPr>
            <w:tcW w:w="2430" w:type="dxa"/>
          </w:tcPr>
          <w:p w14:paraId="5FAD1322" w14:textId="77777777" w:rsidR="00F356EE" w:rsidRPr="00D93311" w:rsidRDefault="00F356EE" w:rsidP="00F73EDD">
            <w:pPr>
              <w:jc w:val="center"/>
              <w:rPr>
                <w:sz w:val="24"/>
                <w:szCs w:val="24"/>
              </w:rPr>
            </w:pPr>
          </w:p>
        </w:tc>
        <w:tc>
          <w:tcPr>
            <w:tcW w:w="3420" w:type="dxa"/>
          </w:tcPr>
          <w:p w14:paraId="5FAD1323" w14:textId="77777777" w:rsidR="00F356EE" w:rsidRPr="00D93311" w:rsidRDefault="00F356EE" w:rsidP="00F73EDD">
            <w:pPr>
              <w:rPr>
                <w:sz w:val="24"/>
                <w:szCs w:val="24"/>
              </w:rPr>
            </w:pPr>
          </w:p>
          <w:p w14:paraId="5FAD1324" w14:textId="77777777" w:rsidR="00F356EE" w:rsidRPr="00D93311" w:rsidRDefault="00F356EE" w:rsidP="00F73EDD">
            <w:pPr>
              <w:pStyle w:val="BodyTextIndent"/>
              <w:rPr>
                <w:sz w:val="24"/>
                <w:szCs w:val="24"/>
              </w:rPr>
            </w:pPr>
          </w:p>
          <w:p w14:paraId="5FAD1325" w14:textId="77777777" w:rsidR="00F356EE" w:rsidRPr="00D93311" w:rsidRDefault="00F356EE" w:rsidP="00F73EDD">
            <w:pPr>
              <w:rPr>
                <w:sz w:val="24"/>
                <w:szCs w:val="24"/>
              </w:rPr>
            </w:pPr>
            <w:r w:rsidRPr="00D93311">
              <w:rPr>
                <w:sz w:val="24"/>
                <w:szCs w:val="24"/>
              </w:rPr>
              <w:t xml:space="preserve"> </w:t>
            </w:r>
          </w:p>
        </w:tc>
      </w:tr>
      <w:tr w:rsidR="00F356EE" w:rsidRPr="00D93311" w14:paraId="5FAD1336" w14:textId="77777777" w:rsidTr="006B2BF7">
        <w:trPr>
          <w:cantSplit/>
          <w:trHeight w:val="2769"/>
        </w:trPr>
        <w:tc>
          <w:tcPr>
            <w:tcW w:w="2970" w:type="dxa"/>
            <w:shd w:val="clear" w:color="auto" w:fill="D9D9D9" w:themeFill="background1" w:themeFillShade="D9"/>
            <w:vAlign w:val="center"/>
          </w:tcPr>
          <w:p w14:paraId="5FAD1327" w14:textId="77777777" w:rsidR="00F356EE" w:rsidRPr="00D93311" w:rsidRDefault="00F356EE" w:rsidP="00B76975">
            <w:pPr>
              <w:rPr>
                <w:sz w:val="24"/>
                <w:szCs w:val="24"/>
              </w:rPr>
            </w:pPr>
          </w:p>
          <w:p w14:paraId="5FAD1328" w14:textId="77777777" w:rsidR="00F356EE" w:rsidRPr="00D93311" w:rsidRDefault="00F356EE" w:rsidP="00B76975">
            <w:pPr>
              <w:rPr>
                <w:sz w:val="24"/>
                <w:szCs w:val="24"/>
              </w:rPr>
            </w:pPr>
            <w:r w:rsidRPr="00D93311">
              <w:rPr>
                <w:sz w:val="24"/>
                <w:szCs w:val="24"/>
              </w:rPr>
              <w:t>Facility Access Controls</w:t>
            </w:r>
          </w:p>
          <w:p w14:paraId="5FAD1329" w14:textId="77777777" w:rsidR="00F356EE" w:rsidRPr="00D93311" w:rsidRDefault="00F356EE" w:rsidP="00B76975">
            <w:pPr>
              <w:rPr>
                <w:sz w:val="24"/>
                <w:szCs w:val="24"/>
              </w:rPr>
            </w:pPr>
            <w:r w:rsidRPr="00D93311">
              <w:rPr>
                <w:sz w:val="24"/>
                <w:szCs w:val="24"/>
              </w:rPr>
              <w:t>164.310(a)</w:t>
            </w:r>
          </w:p>
          <w:p w14:paraId="5FAD132A" w14:textId="77777777" w:rsidR="00F356EE" w:rsidRPr="00D93311" w:rsidRDefault="00F356EE" w:rsidP="00B76975">
            <w:pPr>
              <w:rPr>
                <w:sz w:val="24"/>
                <w:szCs w:val="24"/>
              </w:rPr>
            </w:pPr>
          </w:p>
        </w:tc>
        <w:tc>
          <w:tcPr>
            <w:tcW w:w="3510" w:type="dxa"/>
            <w:vAlign w:val="center"/>
          </w:tcPr>
          <w:p w14:paraId="5FAD132C" w14:textId="77777777" w:rsidR="00F356EE" w:rsidRPr="00D93311" w:rsidRDefault="00F356EE" w:rsidP="00B76975">
            <w:pPr>
              <w:rPr>
                <w:sz w:val="24"/>
                <w:szCs w:val="24"/>
              </w:rPr>
            </w:pPr>
            <w:r w:rsidRPr="00D93311">
              <w:rPr>
                <w:sz w:val="24"/>
                <w:szCs w:val="24"/>
              </w:rPr>
              <w:t xml:space="preserve">Maintenance Records. </w:t>
            </w:r>
          </w:p>
          <w:p w14:paraId="5FAD132D" w14:textId="77777777" w:rsidR="00F356EE" w:rsidRPr="00D93311" w:rsidRDefault="00F356EE" w:rsidP="00B76975">
            <w:pPr>
              <w:rPr>
                <w:sz w:val="24"/>
                <w:szCs w:val="24"/>
              </w:rPr>
            </w:pPr>
          </w:p>
          <w:p w14:paraId="5FAD1331" w14:textId="75A830F0" w:rsidR="00F356EE" w:rsidRPr="00D93311" w:rsidRDefault="00F356EE" w:rsidP="00B76975">
            <w:pPr>
              <w:rPr>
                <w:sz w:val="24"/>
                <w:szCs w:val="24"/>
              </w:rPr>
            </w:pPr>
            <w:r w:rsidRPr="00D93311">
              <w:rPr>
                <w:sz w:val="24"/>
                <w:szCs w:val="24"/>
              </w:rPr>
              <w:t>Implement policies and procedures to document repairs and modifications to the physical components of a facility which are related to security (for example, hardware, walls, doors, and locks).</w:t>
            </w:r>
          </w:p>
        </w:tc>
        <w:tc>
          <w:tcPr>
            <w:tcW w:w="2160" w:type="dxa"/>
            <w:vAlign w:val="center"/>
          </w:tcPr>
          <w:p w14:paraId="5FAD1333" w14:textId="77777777" w:rsidR="00F356EE" w:rsidRPr="00D93311" w:rsidRDefault="00F356EE" w:rsidP="0090119A">
            <w:pPr>
              <w:jc w:val="center"/>
              <w:rPr>
                <w:sz w:val="24"/>
                <w:szCs w:val="24"/>
              </w:rPr>
            </w:pPr>
            <w:r w:rsidRPr="00D93311">
              <w:rPr>
                <w:sz w:val="24"/>
                <w:szCs w:val="24"/>
              </w:rPr>
              <w:t>A</w:t>
            </w:r>
          </w:p>
        </w:tc>
        <w:tc>
          <w:tcPr>
            <w:tcW w:w="2430" w:type="dxa"/>
          </w:tcPr>
          <w:p w14:paraId="5FAD1334" w14:textId="77777777" w:rsidR="00F356EE" w:rsidRPr="00D93311" w:rsidRDefault="00F356EE" w:rsidP="00F73EDD">
            <w:pPr>
              <w:jc w:val="center"/>
              <w:rPr>
                <w:sz w:val="24"/>
                <w:szCs w:val="24"/>
              </w:rPr>
            </w:pPr>
          </w:p>
        </w:tc>
        <w:tc>
          <w:tcPr>
            <w:tcW w:w="3420" w:type="dxa"/>
          </w:tcPr>
          <w:p w14:paraId="5FAD1335" w14:textId="77777777" w:rsidR="00F356EE" w:rsidRPr="00D93311" w:rsidRDefault="00F356EE" w:rsidP="00F73EDD">
            <w:pPr>
              <w:rPr>
                <w:sz w:val="24"/>
                <w:szCs w:val="24"/>
              </w:rPr>
            </w:pPr>
          </w:p>
        </w:tc>
      </w:tr>
      <w:tr w:rsidR="00F356EE" w:rsidRPr="00D93311" w14:paraId="5FAD1350" w14:textId="77777777" w:rsidTr="006B2BF7">
        <w:trPr>
          <w:cantSplit/>
          <w:trHeight w:val="4353"/>
        </w:trPr>
        <w:tc>
          <w:tcPr>
            <w:tcW w:w="2970" w:type="dxa"/>
            <w:shd w:val="clear" w:color="auto" w:fill="D9D9D9" w:themeFill="background1" w:themeFillShade="D9"/>
            <w:vAlign w:val="center"/>
          </w:tcPr>
          <w:p w14:paraId="5FAD1346" w14:textId="77777777" w:rsidR="00F356EE" w:rsidRPr="00D93311" w:rsidRDefault="00F356EE" w:rsidP="003E3DE2">
            <w:pPr>
              <w:rPr>
                <w:sz w:val="24"/>
                <w:szCs w:val="24"/>
              </w:rPr>
            </w:pPr>
            <w:r w:rsidRPr="00D93311">
              <w:rPr>
                <w:sz w:val="24"/>
                <w:szCs w:val="24"/>
              </w:rPr>
              <w:lastRenderedPageBreak/>
              <w:t>Workstation Use</w:t>
            </w:r>
          </w:p>
          <w:p w14:paraId="5FAD1347" w14:textId="77777777" w:rsidR="00F356EE" w:rsidRPr="00D93311" w:rsidRDefault="00F356EE" w:rsidP="003E3DE2">
            <w:pPr>
              <w:rPr>
                <w:sz w:val="24"/>
                <w:szCs w:val="24"/>
              </w:rPr>
            </w:pPr>
            <w:r w:rsidRPr="00D93311">
              <w:rPr>
                <w:sz w:val="24"/>
                <w:szCs w:val="24"/>
              </w:rPr>
              <w:t>164.310(b)</w:t>
            </w:r>
          </w:p>
          <w:p w14:paraId="5FAD1348" w14:textId="77777777" w:rsidR="00F356EE" w:rsidRPr="00D93311" w:rsidRDefault="00F356EE" w:rsidP="003E3DE2">
            <w:pPr>
              <w:rPr>
                <w:sz w:val="24"/>
                <w:szCs w:val="24"/>
              </w:rPr>
            </w:pPr>
          </w:p>
          <w:p w14:paraId="5FAD1349" w14:textId="77777777" w:rsidR="00F356EE" w:rsidRPr="00D93311" w:rsidRDefault="00F356EE" w:rsidP="003E3DE2">
            <w:pPr>
              <w:rPr>
                <w:sz w:val="24"/>
                <w:szCs w:val="24"/>
              </w:rPr>
            </w:pPr>
            <w:r w:rsidRPr="00D93311">
              <w:rPr>
                <w:sz w:val="24"/>
                <w:szCs w:val="24"/>
              </w:rPr>
              <w:t>Implement policies and procedures that specify the proper functions to be performed, the manner in which those functions are to be performed, and the physical attributes of the surroundings of a specific workstation or class of workstation that can access electronic protected health information.</w:t>
            </w:r>
          </w:p>
        </w:tc>
        <w:tc>
          <w:tcPr>
            <w:tcW w:w="3510" w:type="dxa"/>
          </w:tcPr>
          <w:p w14:paraId="5FAD134A" w14:textId="77777777" w:rsidR="00F356EE" w:rsidRPr="00D93311" w:rsidRDefault="00F356EE" w:rsidP="00F73EDD">
            <w:pPr>
              <w:rPr>
                <w:sz w:val="24"/>
                <w:szCs w:val="24"/>
              </w:rPr>
            </w:pPr>
          </w:p>
          <w:p w14:paraId="5FAD134B" w14:textId="77777777" w:rsidR="00F356EE" w:rsidRPr="00D93311" w:rsidRDefault="00F356EE" w:rsidP="00F73EDD">
            <w:pPr>
              <w:rPr>
                <w:sz w:val="24"/>
                <w:szCs w:val="24"/>
              </w:rPr>
            </w:pPr>
          </w:p>
        </w:tc>
        <w:tc>
          <w:tcPr>
            <w:tcW w:w="2160" w:type="dxa"/>
            <w:vAlign w:val="center"/>
          </w:tcPr>
          <w:p w14:paraId="5FAD134D" w14:textId="77777777" w:rsidR="00F356EE" w:rsidRPr="00D93311" w:rsidRDefault="00F356EE" w:rsidP="0090119A">
            <w:pPr>
              <w:jc w:val="center"/>
              <w:rPr>
                <w:sz w:val="24"/>
                <w:szCs w:val="24"/>
              </w:rPr>
            </w:pPr>
            <w:r w:rsidRPr="00D93311">
              <w:rPr>
                <w:sz w:val="24"/>
                <w:szCs w:val="24"/>
              </w:rPr>
              <w:t>R</w:t>
            </w:r>
          </w:p>
        </w:tc>
        <w:tc>
          <w:tcPr>
            <w:tcW w:w="2430" w:type="dxa"/>
          </w:tcPr>
          <w:p w14:paraId="5FAD134E" w14:textId="77777777" w:rsidR="00F356EE" w:rsidRPr="00D93311" w:rsidRDefault="00F356EE" w:rsidP="00F73EDD">
            <w:pPr>
              <w:jc w:val="center"/>
              <w:rPr>
                <w:sz w:val="24"/>
                <w:szCs w:val="24"/>
              </w:rPr>
            </w:pPr>
          </w:p>
        </w:tc>
        <w:tc>
          <w:tcPr>
            <w:tcW w:w="3420" w:type="dxa"/>
          </w:tcPr>
          <w:p w14:paraId="5FAD134F" w14:textId="77777777" w:rsidR="00F356EE" w:rsidRPr="00D93311" w:rsidRDefault="00F356EE" w:rsidP="00F73EDD">
            <w:pPr>
              <w:rPr>
                <w:sz w:val="24"/>
                <w:szCs w:val="24"/>
              </w:rPr>
            </w:pPr>
          </w:p>
        </w:tc>
      </w:tr>
      <w:tr w:rsidR="00F356EE" w:rsidRPr="00D93311" w14:paraId="5FAD135E" w14:textId="77777777" w:rsidTr="006B2BF7">
        <w:trPr>
          <w:cantSplit/>
          <w:trHeight w:val="2760"/>
        </w:trPr>
        <w:tc>
          <w:tcPr>
            <w:tcW w:w="2970" w:type="dxa"/>
            <w:shd w:val="clear" w:color="auto" w:fill="D9D9D9" w:themeFill="background1" w:themeFillShade="D9"/>
            <w:vAlign w:val="center"/>
          </w:tcPr>
          <w:p w14:paraId="5FAD1352" w14:textId="77777777" w:rsidR="00F356EE" w:rsidRPr="00D93311" w:rsidRDefault="00F356EE" w:rsidP="003E3DE2">
            <w:pPr>
              <w:rPr>
                <w:sz w:val="24"/>
                <w:szCs w:val="24"/>
              </w:rPr>
            </w:pPr>
            <w:r w:rsidRPr="00D93311">
              <w:rPr>
                <w:sz w:val="24"/>
                <w:szCs w:val="24"/>
              </w:rPr>
              <w:t>Workstation Security</w:t>
            </w:r>
          </w:p>
          <w:p w14:paraId="5FAD1353" w14:textId="77777777" w:rsidR="00F356EE" w:rsidRPr="00D93311" w:rsidRDefault="00F356EE" w:rsidP="003E3DE2">
            <w:pPr>
              <w:rPr>
                <w:sz w:val="24"/>
                <w:szCs w:val="24"/>
              </w:rPr>
            </w:pPr>
            <w:r w:rsidRPr="00D93311">
              <w:rPr>
                <w:sz w:val="24"/>
                <w:szCs w:val="24"/>
              </w:rPr>
              <w:t>164.310(c)</w:t>
            </w:r>
          </w:p>
          <w:p w14:paraId="5FAD1354" w14:textId="77777777" w:rsidR="00F356EE" w:rsidRPr="00D93311" w:rsidRDefault="00F356EE" w:rsidP="003E3DE2">
            <w:pPr>
              <w:rPr>
                <w:sz w:val="24"/>
                <w:szCs w:val="24"/>
              </w:rPr>
            </w:pPr>
          </w:p>
          <w:p w14:paraId="5FAD1356" w14:textId="519B0213" w:rsidR="00F356EE" w:rsidRPr="00D93311" w:rsidRDefault="00F356EE" w:rsidP="003E3DE2">
            <w:pPr>
              <w:rPr>
                <w:sz w:val="24"/>
                <w:szCs w:val="24"/>
              </w:rPr>
            </w:pPr>
            <w:r w:rsidRPr="00D93311">
              <w:rPr>
                <w:sz w:val="24"/>
                <w:szCs w:val="24"/>
              </w:rPr>
              <w:t>Implement physical safeguards for all workstations that access electronic protected health information, to restrict access to authorized users.</w:t>
            </w:r>
          </w:p>
        </w:tc>
        <w:tc>
          <w:tcPr>
            <w:tcW w:w="3510" w:type="dxa"/>
          </w:tcPr>
          <w:p w14:paraId="5FAD1357" w14:textId="77777777" w:rsidR="00F356EE" w:rsidRPr="00D93311" w:rsidRDefault="00F356EE" w:rsidP="00F73EDD">
            <w:pPr>
              <w:rPr>
                <w:sz w:val="24"/>
                <w:szCs w:val="24"/>
              </w:rPr>
            </w:pPr>
          </w:p>
          <w:p w14:paraId="5FAD1358" w14:textId="77777777" w:rsidR="00F356EE" w:rsidRPr="00D93311" w:rsidRDefault="00F356EE" w:rsidP="00F73EDD">
            <w:pPr>
              <w:rPr>
                <w:sz w:val="24"/>
                <w:szCs w:val="24"/>
              </w:rPr>
            </w:pPr>
          </w:p>
        </w:tc>
        <w:tc>
          <w:tcPr>
            <w:tcW w:w="2160" w:type="dxa"/>
            <w:vAlign w:val="center"/>
          </w:tcPr>
          <w:p w14:paraId="5FAD135A" w14:textId="77777777" w:rsidR="00F356EE" w:rsidRPr="00D93311" w:rsidRDefault="00F356EE" w:rsidP="0090119A">
            <w:pPr>
              <w:jc w:val="center"/>
              <w:rPr>
                <w:sz w:val="24"/>
                <w:szCs w:val="24"/>
              </w:rPr>
            </w:pPr>
            <w:r w:rsidRPr="00D93311">
              <w:rPr>
                <w:sz w:val="24"/>
                <w:szCs w:val="24"/>
              </w:rPr>
              <w:t>R</w:t>
            </w:r>
          </w:p>
          <w:p w14:paraId="5FAD135B" w14:textId="77777777" w:rsidR="00F356EE" w:rsidRPr="00D93311" w:rsidRDefault="00F356EE" w:rsidP="0090119A">
            <w:pPr>
              <w:jc w:val="center"/>
              <w:rPr>
                <w:sz w:val="24"/>
                <w:szCs w:val="24"/>
              </w:rPr>
            </w:pPr>
          </w:p>
        </w:tc>
        <w:tc>
          <w:tcPr>
            <w:tcW w:w="2430" w:type="dxa"/>
          </w:tcPr>
          <w:p w14:paraId="5FAD135C" w14:textId="77777777" w:rsidR="00F356EE" w:rsidRPr="00D93311" w:rsidRDefault="00F356EE" w:rsidP="00F73EDD">
            <w:pPr>
              <w:jc w:val="center"/>
              <w:rPr>
                <w:sz w:val="24"/>
                <w:szCs w:val="24"/>
              </w:rPr>
            </w:pPr>
          </w:p>
        </w:tc>
        <w:tc>
          <w:tcPr>
            <w:tcW w:w="3420" w:type="dxa"/>
          </w:tcPr>
          <w:p w14:paraId="5FAD135D" w14:textId="77777777" w:rsidR="00F356EE" w:rsidRPr="00D93311" w:rsidRDefault="00F356EE" w:rsidP="00F73EDD">
            <w:pPr>
              <w:rPr>
                <w:sz w:val="24"/>
                <w:szCs w:val="24"/>
              </w:rPr>
            </w:pPr>
          </w:p>
        </w:tc>
      </w:tr>
      <w:tr w:rsidR="00F356EE" w:rsidRPr="00D93311" w14:paraId="5FAD137C" w14:textId="77777777" w:rsidTr="006B2BF7">
        <w:trPr>
          <w:cantSplit/>
          <w:trHeight w:val="4083"/>
        </w:trPr>
        <w:tc>
          <w:tcPr>
            <w:tcW w:w="2970" w:type="dxa"/>
            <w:shd w:val="clear" w:color="auto" w:fill="D9D9D9" w:themeFill="background1" w:themeFillShade="D9"/>
            <w:vAlign w:val="center"/>
          </w:tcPr>
          <w:p w14:paraId="5FAD136E" w14:textId="77777777" w:rsidR="00F356EE" w:rsidRPr="00D93311" w:rsidRDefault="00F356EE" w:rsidP="003E3DE2">
            <w:pPr>
              <w:rPr>
                <w:sz w:val="24"/>
                <w:szCs w:val="24"/>
              </w:rPr>
            </w:pPr>
            <w:r w:rsidRPr="00D93311">
              <w:rPr>
                <w:sz w:val="24"/>
                <w:szCs w:val="24"/>
              </w:rPr>
              <w:lastRenderedPageBreak/>
              <w:t>Device and Media Controls</w:t>
            </w:r>
          </w:p>
          <w:p w14:paraId="5FAD136F" w14:textId="77777777" w:rsidR="00F356EE" w:rsidRPr="00D93311" w:rsidRDefault="00F356EE" w:rsidP="003E3DE2">
            <w:pPr>
              <w:rPr>
                <w:sz w:val="24"/>
                <w:szCs w:val="24"/>
              </w:rPr>
            </w:pPr>
            <w:r w:rsidRPr="00D93311">
              <w:rPr>
                <w:sz w:val="24"/>
                <w:szCs w:val="24"/>
              </w:rPr>
              <w:t>164.310(d)</w:t>
            </w:r>
          </w:p>
          <w:p w14:paraId="5FAD1370" w14:textId="77777777" w:rsidR="00F356EE" w:rsidRPr="00D93311" w:rsidRDefault="00F356EE" w:rsidP="003E3DE2">
            <w:pPr>
              <w:rPr>
                <w:sz w:val="24"/>
                <w:szCs w:val="24"/>
              </w:rPr>
            </w:pPr>
          </w:p>
          <w:p w14:paraId="5FAD1371" w14:textId="77777777" w:rsidR="00F356EE" w:rsidRPr="00D93311" w:rsidRDefault="00F356EE" w:rsidP="003E3DE2">
            <w:pPr>
              <w:rPr>
                <w:sz w:val="24"/>
                <w:szCs w:val="24"/>
              </w:rPr>
            </w:pPr>
            <w:r w:rsidRPr="00D93311">
              <w:rPr>
                <w:sz w:val="24"/>
                <w:szCs w:val="24"/>
              </w:rPr>
              <w:t>(d)(1) Standard: Device and media controls. Implement policies and procedures that govern the receipt and removal of hardware and electronic media that contain electronic protected health information into and out of a facility, and the movement of these items within the facility.</w:t>
            </w:r>
          </w:p>
        </w:tc>
        <w:tc>
          <w:tcPr>
            <w:tcW w:w="3510" w:type="dxa"/>
            <w:vAlign w:val="center"/>
          </w:tcPr>
          <w:p w14:paraId="5FAD1373" w14:textId="77777777" w:rsidR="00F356EE" w:rsidRPr="00D93311" w:rsidRDefault="00F356EE" w:rsidP="003E3DE2">
            <w:pPr>
              <w:rPr>
                <w:sz w:val="24"/>
                <w:szCs w:val="24"/>
              </w:rPr>
            </w:pPr>
            <w:r w:rsidRPr="00D93311">
              <w:rPr>
                <w:sz w:val="24"/>
                <w:szCs w:val="24"/>
              </w:rPr>
              <w:t xml:space="preserve">Disposal. </w:t>
            </w:r>
          </w:p>
          <w:p w14:paraId="5FAD1374" w14:textId="77777777" w:rsidR="00F356EE" w:rsidRPr="00D93311" w:rsidRDefault="00F356EE" w:rsidP="003E3DE2">
            <w:pPr>
              <w:rPr>
                <w:sz w:val="24"/>
                <w:szCs w:val="24"/>
              </w:rPr>
            </w:pPr>
          </w:p>
          <w:p w14:paraId="5FAD1375" w14:textId="77777777" w:rsidR="00F356EE" w:rsidRPr="00D93311" w:rsidRDefault="00F356EE" w:rsidP="003E3DE2">
            <w:pPr>
              <w:rPr>
                <w:sz w:val="24"/>
                <w:szCs w:val="24"/>
              </w:rPr>
            </w:pPr>
            <w:r w:rsidRPr="00D93311">
              <w:rPr>
                <w:sz w:val="24"/>
                <w:szCs w:val="24"/>
              </w:rPr>
              <w:t>Implement policies and procedures to address the final disposition of electronic protected health information, and/or the hardware or electronic media on which it is stored.</w:t>
            </w:r>
          </w:p>
          <w:p w14:paraId="5FAD1376" w14:textId="77777777" w:rsidR="00F356EE" w:rsidRPr="00D93311" w:rsidRDefault="00F356EE" w:rsidP="003E3DE2">
            <w:pPr>
              <w:rPr>
                <w:sz w:val="24"/>
                <w:szCs w:val="24"/>
              </w:rPr>
            </w:pPr>
          </w:p>
          <w:p w14:paraId="5FAD1377" w14:textId="77777777" w:rsidR="00F356EE" w:rsidRPr="00D93311" w:rsidRDefault="00F356EE" w:rsidP="003E3DE2">
            <w:pPr>
              <w:rPr>
                <w:sz w:val="24"/>
                <w:szCs w:val="24"/>
              </w:rPr>
            </w:pPr>
          </w:p>
        </w:tc>
        <w:tc>
          <w:tcPr>
            <w:tcW w:w="2160" w:type="dxa"/>
            <w:vAlign w:val="center"/>
          </w:tcPr>
          <w:p w14:paraId="5FAD1379" w14:textId="77777777" w:rsidR="00F356EE" w:rsidRPr="00D93311" w:rsidRDefault="00F356EE" w:rsidP="0090119A">
            <w:pPr>
              <w:jc w:val="center"/>
              <w:rPr>
                <w:sz w:val="24"/>
                <w:szCs w:val="24"/>
              </w:rPr>
            </w:pPr>
            <w:r w:rsidRPr="00D93311">
              <w:rPr>
                <w:sz w:val="24"/>
                <w:szCs w:val="24"/>
              </w:rPr>
              <w:t>R</w:t>
            </w:r>
          </w:p>
        </w:tc>
        <w:tc>
          <w:tcPr>
            <w:tcW w:w="2430" w:type="dxa"/>
          </w:tcPr>
          <w:p w14:paraId="5FAD137A" w14:textId="77777777" w:rsidR="00F356EE" w:rsidRPr="00D93311" w:rsidRDefault="00F356EE" w:rsidP="00F73EDD">
            <w:pPr>
              <w:jc w:val="center"/>
              <w:rPr>
                <w:sz w:val="24"/>
                <w:szCs w:val="24"/>
              </w:rPr>
            </w:pPr>
          </w:p>
        </w:tc>
        <w:tc>
          <w:tcPr>
            <w:tcW w:w="3420" w:type="dxa"/>
          </w:tcPr>
          <w:p w14:paraId="5FAD137B" w14:textId="77777777" w:rsidR="00F356EE" w:rsidRPr="00D93311" w:rsidRDefault="00F356EE" w:rsidP="00F73EDD">
            <w:pPr>
              <w:ind w:left="684"/>
              <w:rPr>
                <w:sz w:val="24"/>
                <w:szCs w:val="24"/>
              </w:rPr>
            </w:pPr>
          </w:p>
        </w:tc>
      </w:tr>
      <w:tr w:rsidR="00F356EE" w:rsidRPr="00D93311" w14:paraId="5FAD138A" w14:textId="77777777" w:rsidTr="006B2BF7">
        <w:trPr>
          <w:cantSplit/>
          <w:trHeight w:val="2139"/>
        </w:trPr>
        <w:tc>
          <w:tcPr>
            <w:tcW w:w="2970" w:type="dxa"/>
            <w:shd w:val="clear" w:color="auto" w:fill="D9D9D9" w:themeFill="background1" w:themeFillShade="D9"/>
            <w:vAlign w:val="center"/>
          </w:tcPr>
          <w:p w14:paraId="5FAD137E" w14:textId="77777777" w:rsidR="00F356EE" w:rsidRPr="00D93311" w:rsidRDefault="00F356EE" w:rsidP="003E3DE2">
            <w:pPr>
              <w:rPr>
                <w:sz w:val="24"/>
                <w:szCs w:val="24"/>
              </w:rPr>
            </w:pPr>
            <w:r w:rsidRPr="00D93311">
              <w:rPr>
                <w:sz w:val="24"/>
                <w:szCs w:val="24"/>
              </w:rPr>
              <w:t>Device and Media Controls</w:t>
            </w:r>
          </w:p>
          <w:p w14:paraId="5FAD137F" w14:textId="77777777" w:rsidR="00F356EE" w:rsidRPr="00D93311" w:rsidRDefault="00F356EE" w:rsidP="003E3DE2">
            <w:pPr>
              <w:rPr>
                <w:sz w:val="24"/>
                <w:szCs w:val="24"/>
              </w:rPr>
            </w:pPr>
            <w:r w:rsidRPr="00D93311">
              <w:rPr>
                <w:sz w:val="24"/>
                <w:szCs w:val="24"/>
              </w:rPr>
              <w:t>164.310(d)</w:t>
            </w:r>
          </w:p>
        </w:tc>
        <w:tc>
          <w:tcPr>
            <w:tcW w:w="3510" w:type="dxa"/>
            <w:vAlign w:val="center"/>
          </w:tcPr>
          <w:p w14:paraId="5FAD1381" w14:textId="77777777" w:rsidR="00F356EE" w:rsidRPr="00D93311" w:rsidRDefault="00F356EE" w:rsidP="003E3DE2">
            <w:pPr>
              <w:rPr>
                <w:sz w:val="24"/>
                <w:szCs w:val="24"/>
              </w:rPr>
            </w:pPr>
            <w:r w:rsidRPr="00D93311">
              <w:rPr>
                <w:sz w:val="24"/>
                <w:szCs w:val="24"/>
              </w:rPr>
              <w:t xml:space="preserve">Media Re-Use. </w:t>
            </w:r>
          </w:p>
          <w:p w14:paraId="5FAD1382" w14:textId="77777777" w:rsidR="00F356EE" w:rsidRPr="00D93311" w:rsidRDefault="00F356EE" w:rsidP="003E3DE2">
            <w:pPr>
              <w:rPr>
                <w:sz w:val="24"/>
                <w:szCs w:val="24"/>
              </w:rPr>
            </w:pPr>
          </w:p>
          <w:p w14:paraId="5FAD1385" w14:textId="46BC5815" w:rsidR="00F356EE" w:rsidRPr="00D93311" w:rsidRDefault="00F356EE" w:rsidP="003E3DE2">
            <w:pPr>
              <w:rPr>
                <w:sz w:val="24"/>
                <w:szCs w:val="24"/>
              </w:rPr>
            </w:pPr>
            <w:r w:rsidRPr="00D93311">
              <w:rPr>
                <w:sz w:val="24"/>
                <w:szCs w:val="24"/>
              </w:rPr>
              <w:t>Implement procedures for removal of electronic protected health information from electronic media before the media are made available for re-use.</w:t>
            </w:r>
          </w:p>
        </w:tc>
        <w:tc>
          <w:tcPr>
            <w:tcW w:w="2160" w:type="dxa"/>
            <w:vAlign w:val="center"/>
          </w:tcPr>
          <w:p w14:paraId="5FAD1387" w14:textId="77777777" w:rsidR="00F356EE" w:rsidRPr="00D93311" w:rsidRDefault="00F356EE" w:rsidP="0090119A">
            <w:pPr>
              <w:jc w:val="center"/>
              <w:rPr>
                <w:sz w:val="24"/>
                <w:szCs w:val="24"/>
              </w:rPr>
            </w:pPr>
            <w:r w:rsidRPr="00D93311">
              <w:rPr>
                <w:sz w:val="24"/>
                <w:szCs w:val="24"/>
              </w:rPr>
              <w:t>R</w:t>
            </w:r>
          </w:p>
        </w:tc>
        <w:tc>
          <w:tcPr>
            <w:tcW w:w="2430" w:type="dxa"/>
          </w:tcPr>
          <w:p w14:paraId="5FAD1388" w14:textId="77777777" w:rsidR="00F356EE" w:rsidRPr="00D93311" w:rsidRDefault="00F356EE" w:rsidP="00F73EDD">
            <w:pPr>
              <w:jc w:val="center"/>
              <w:rPr>
                <w:sz w:val="24"/>
                <w:szCs w:val="24"/>
              </w:rPr>
            </w:pPr>
          </w:p>
        </w:tc>
        <w:tc>
          <w:tcPr>
            <w:tcW w:w="3420" w:type="dxa"/>
          </w:tcPr>
          <w:p w14:paraId="5FAD1389" w14:textId="77777777" w:rsidR="00F356EE" w:rsidRPr="00D93311" w:rsidRDefault="00F356EE" w:rsidP="00F73EDD">
            <w:pPr>
              <w:rPr>
                <w:sz w:val="24"/>
                <w:szCs w:val="24"/>
              </w:rPr>
            </w:pPr>
          </w:p>
        </w:tc>
      </w:tr>
      <w:tr w:rsidR="00F356EE" w:rsidRPr="00D93311" w14:paraId="5FAD1398" w14:textId="77777777" w:rsidTr="006B2BF7">
        <w:trPr>
          <w:cantSplit/>
          <w:trHeight w:val="1923"/>
        </w:trPr>
        <w:tc>
          <w:tcPr>
            <w:tcW w:w="2970" w:type="dxa"/>
            <w:shd w:val="clear" w:color="auto" w:fill="D9D9D9" w:themeFill="background1" w:themeFillShade="D9"/>
            <w:vAlign w:val="center"/>
          </w:tcPr>
          <w:p w14:paraId="5FAD138C" w14:textId="77777777" w:rsidR="00F356EE" w:rsidRPr="00D93311" w:rsidRDefault="00F356EE" w:rsidP="00A81E62">
            <w:pPr>
              <w:rPr>
                <w:sz w:val="24"/>
                <w:szCs w:val="24"/>
              </w:rPr>
            </w:pPr>
            <w:r w:rsidRPr="00D93311">
              <w:rPr>
                <w:sz w:val="24"/>
                <w:szCs w:val="24"/>
              </w:rPr>
              <w:lastRenderedPageBreak/>
              <w:t>Device and Media Controls</w:t>
            </w:r>
          </w:p>
          <w:p w14:paraId="5FAD138D" w14:textId="77777777" w:rsidR="00F356EE" w:rsidRPr="00D93311" w:rsidRDefault="00F356EE" w:rsidP="00A81E62">
            <w:pPr>
              <w:rPr>
                <w:sz w:val="24"/>
                <w:szCs w:val="24"/>
              </w:rPr>
            </w:pPr>
            <w:r w:rsidRPr="00D93311">
              <w:rPr>
                <w:sz w:val="24"/>
                <w:szCs w:val="24"/>
              </w:rPr>
              <w:t>164.310(d)</w:t>
            </w:r>
          </w:p>
          <w:p w14:paraId="5FAD138E" w14:textId="77777777" w:rsidR="00F356EE" w:rsidRPr="00D93311" w:rsidRDefault="00F356EE" w:rsidP="00A81E62">
            <w:pPr>
              <w:rPr>
                <w:sz w:val="24"/>
                <w:szCs w:val="24"/>
              </w:rPr>
            </w:pPr>
          </w:p>
        </w:tc>
        <w:tc>
          <w:tcPr>
            <w:tcW w:w="3510" w:type="dxa"/>
            <w:vAlign w:val="center"/>
          </w:tcPr>
          <w:p w14:paraId="5FAD1390" w14:textId="77777777" w:rsidR="00F356EE" w:rsidRPr="00D93311" w:rsidRDefault="00F356EE" w:rsidP="00A81E62">
            <w:pPr>
              <w:rPr>
                <w:sz w:val="24"/>
                <w:szCs w:val="24"/>
              </w:rPr>
            </w:pPr>
            <w:r w:rsidRPr="00D93311">
              <w:rPr>
                <w:sz w:val="24"/>
                <w:szCs w:val="24"/>
              </w:rPr>
              <w:t xml:space="preserve">Accountability. </w:t>
            </w:r>
          </w:p>
          <w:p w14:paraId="5FAD1391" w14:textId="77777777" w:rsidR="00F356EE" w:rsidRPr="00D93311" w:rsidRDefault="00F356EE" w:rsidP="00A81E62">
            <w:pPr>
              <w:rPr>
                <w:sz w:val="24"/>
                <w:szCs w:val="24"/>
              </w:rPr>
            </w:pPr>
          </w:p>
          <w:p w14:paraId="5FAD1393" w14:textId="428BF1B3" w:rsidR="00F356EE" w:rsidRPr="00D93311" w:rsidRDefault="00F356EE" w:rsidP="00A81E62">
            <w:pPr>
              <w:rPr>
                <w:sz w:val="24"/>
                <w:szCs w:val="24"/>
              </w:rPr>
            </w:pPr>
            <w:r w:rsidRPr="00D93311">
              <w:rPr>
                <w:sz w:val="24"/>
                <w:szCs w:val="24"/>
              </w:rPr>
              <w:t>Maintain a record of the movements of hardware and electronic media and any person responsible therefore.</w:t>
            </w:r>
          </w:p>
        </w:tc>
        <w:tc>
          <w:tcPr>
            <w:tcW w:w="2160" w:type="dxa"/>
            <w:vAlign w:val="center"/>
          </w:tcPr>
          <w:p w14:paraId="5FAD1395" w14:textId="77777777" w:rsidR="00F356EE" w:rsidRPr="00D93311" w:rsidRDefault="00F356EE" w:rsidP="0090119A">
            <w:pPr>
              <w:jc w:val="center"/>
              <w:rPr>
                <w:sz w:val="24"/>
                <w:szCs w:val="24"/>
              </w:rPr>
            </w:pPr>
            <w:r w:rsidRPr="00D93311">
              <w:rPr>
                <w:sz w:val="24"/>
                <w:szCs w:val="24"/>
              </w:rPr>
              <w:t>A</w:t>
            </w:r>
          </w:p>
        </w:tc>
        <w:tc>
          <w:tcPr>
            <w:tcW w:w="2430" w:type="dxa"/>
          </w:tcPr>
          <w:p w14:paraId="5FAD1396" w14:textId="77777777" w:rsidR="00F356EE" w:rsidRPr="00D93311" w:rsidRDefault="00F356EE" w:rsidP="00F73EDD">
            <w:pPr>
              <w:jc w:val="center"/>
              <w:rPr>
                <w:sz w:val="24"/>
                <w:szCs w:val="24"/>
              </w:rPr>
            </w:pPr>
          </w:p>
        </w:tc>
        <w:tc>
          <w:tcPr>
            <w:tcW w:w="3420" w:type="dxa"/>
          </w:tcPr>
          <w:p w14:paraId="5FAD1397" w14:textId="77777777" w:rsidR="00F356EE" w:rsidRPr="00D93311" w:rsidRDefault="00F356EE" w:rsidP="00F73EDD">
            <w:pPr>
              <w:rPr>
                <w:sz w:val="24"/>
                <w:szCs w:val="24"/>
              </w:rPr>
            </w:pPr>
          </w:p>
        </w:tc>
      </w:tr>
      <w:tr w:rsidR="00F356EE" w:rsidRPr="00D93311" w14:paraId="5FAD13A5" w14:textId="77777777" w:rsidTr="006B2BF7">
        <w:trPr>
          <w:cantSplit/>
          <w:trHeight w:val="1959"/>
        </w:trPr>
        <w:tc>
          <w:tcPr>
            <w:tcW w:w="2970" w:type="dxa"/>
            <w:shd w:val="clear" w:color="auto" w:fill="D9D9D9" w:themeFill="background1" w:themeFillShade="D9"/>
            <w:vAlign w:val="center"/>
          </w:tcPr>
          <w:p w14:paraId="5FAD139A" w14:textId="77777777" w:rsidR="00F356EE" w:rsidRPr="00D93311" w:rsidRDefault="00F356EE" w:rsidP="00A81E62">
            <w:pPr>
              <w:rPr>
                <w:sz w:val="24"/>
                <w:szCs w:val="24"/>
              </w:rPr>
            </w:pPr>
            <w:r w:rsidRPr="00D93311">
              <w:rPr>
                <w:sz w:val="24"/>
                <w:szCs w:val="24"/>
              </w:rPr>
              <w:t>Device and Media Controls</w:t>
            </w:r>
          </w:p>
          <w:p w14:paraId="5FAD139B" w14:textId="77777777" w:rsidR="00F356EE" w:rsidRPr="00D93311" w:rsidRDefault="00F356EE" w:rsidP="00A81E62">
            <w:pPr>
              <w:rPr>
                <w:sz w:val="24"/>
                <w:szCs w:val="24"/>
              </w:rPr>
            </w:pPr>
            <w:r w:rsidRPr="00D93311">
              <w:rPr>
                <w:sz w:val="24"/>
                <w:szCs w:val="24"/>
              </w:rPr>
              <w:t>164.310(d)</w:t>
            </w:r>
          </w:p>
        </w:tc>
        <w:tc>
          <w:tcPr>
            <w:tcW w:w="3510" w:type="dxa"/>
            <w:vAlign w:val="center"/>
          </w:tcPr>
          <w:p w14:paraId="5FAD139D" w14:textId="77777777" w:rsidR="00F356EE" w:rsidRPr="00D93311" w:rsidRDefault="00F356EE" w:rsidP="00A81E62">
            <w:pPr>
              <w:rPr>
                <w:sz w:val="24"/>
                <w:szCs w:val="24"/>
              </w:rPr>
            </w:pPr>
            <w:r w:rsidRPr="00D93311">
              <w:rPr>
                <w:sz w:val="24"/>
                <w:szCs w:val="24"/>
              </w:rPr>
              <w:t xml:space="preserve">Data Backup and Storage. </w:t>
            </w:r>
          </w:p>
          <w:p w14:paraId="5FAD139E" w14:textId="77777777" w:rsidR="00F356EE" w:rsidRPr="00D93311" w:rsidRDefault="00F356EE" w:rsidP="00A81E62">
            <w:pPr>
              <w:rPr>
                <w:sz w:val="24"/>
                <w:szCs w:val="24"/>
              </w:rPr>
            </w:pPr>
          </w:p>
          <w:p w14:paraId="5FAD13A0" w14:textId="0DC4323A" w:rsidR="00F356EE" w:rsidRPr="00D93311" w:rsidRDefault="00F356EE" w:rsidP="00A81E62">
            <w:pPr>
              <w:rPr>
                <w:sz w:val="24"/>
                <w:szCs w:val="24"/>
              </w:rPr>
            </w:pPr>
            <w:r w:rsidRPr="00D93311">
              <w:rPr>
                <w:sz w:val="24"/>
                <w:szCs w:val="24"/>
              </w:rPr>
              <w:t>Create a retrievable, exact copy of electronic protected health information, when needed, before movement of equipment.</w:t>
            </w:r>
          </w:p>
        </w:tc>
        <w:tc>
          <w:tcPr>
            <w:tcW w:w="2160" w:type="dxa"/>
            <w:vAlign w:val="center"/>
          </w:tcPr>
          <w:p w14:paraId="5FAD13A2" w14:textId="77777777" w:rsidR="00F356EE" w:rsidRPr="00D93311" w:rsidRDefault="00F356EE" w:rsidP="0090119A">
            <w:pPr>
              <w:jc w:val="center"/>
              <w:rPr>
                <w:sz w:val="24"/>
                <w:szCs w:val="24"/>
              </w:rPr>
            </w:pPr>
            <w:r w:rsidRPr="00D93311">
              <w:rPr>
                <w:sz w:val="24"/>
                <w:szCs w:val="24"/>
              </w:rPr>
              <w:t>A</w:t>
            </w:r>
          </w:p>
        </w:tc>
        <w:tc>
          <w:tcPr>
            <w:tcW w:w="2430" w:type="dxa"/>
          </w:tcPr>
          <w:p w14:paraId="5FAD13A3" w14:textId="77777777" w:rsidR="00F356EE" w:rsidRPr="00D93311" w:rsidRDefault="00F356EE" w:rsidP="00F73EDD">
            <w:pPr>
              <w:jc w:val="center"/>
              <w:rPr>
                <w:sz w:val="24"/>
                <w:szCs w:val="24"/>
              </w:rPr>
            </w:pPr>
          </w:p>
        </w:tc>
        <w:tc>
          <w:tcPr>
            <w:tcW w:w="3420" w:type="dxa"/>
          </w:tcPr>
          <w:p w14:paraId="5FAD13A4" w14:textId="77777777" w:rsidR="00F356EE" w:rsidRPr="00D93311" w:rsidRDefault="00F356EE" w:rsidP="00F73EDD">
            <w:pPr>
              <w:rPr>
                <w:sz w:val="24"/>
                <w:szCs w:val="24"/>
              </w:rPr>
            </w:pPr>
          </w:p>
        </w:tc>
      </w:tr>
      <w:tr w:rsidR="00F356EE" w:rsidRPr="00D93311" w14:paraId="5FAD13C4" w14:textId="77777777" w:rsidTr="006B2BF7">
        <w:trPr>
          <w:cantSplit/>
          <w:trHeight w:val="4344"/>
        </w:trPr>
        <w:tc>
          <w:tcPr>
            <w:tcW w:w="2970" w:type="dxa"/>
            <w:shd w:val="clear" w:color="auto" w:fill="D9D9D9" w:themeFill="background1" w:themeFillShade="D9"/>
            <w:vAlign w:val="center"/>
          </w:tcPr>
          <w:p w14:paraId="5FAD13B7" w14:textId="77777777" w:rsidR="00F356EE" w:rsidRPr="00D93311" w:rsidRDefault="00F356EE" w:rsidP="00537982">
            <w:pPr>
              <w:rPr>
                <w:sz w:val="24"/>
                <w:szCs w:val="24"/>
              </w:rPr>
            </w:pPr>
            <w:r w:rsidRPr="00D93311">
              <w:rPr>
                <w:sz w:val="24"/>
                <w:szCs w:val="24"/>
              </w:rPr>
              <w:lastRenderedPageBreak/>
              <w:t>Access Control</w:t>
            </w:r>
          </w:p>
          <w:p w14:paraId="5FAD13B8" w14:textId="77777777" w:rsidR="00F356EE" w:rsidRPr="00D93311" w:rsidRDefault="00F356EE" w:rsidP="00537982">
            <w:pPr>
              <w:rPr>
                <w:sz w:val="24"/>
                <w:szCs w:val="24"/>
              </w:rPr>
            </w:pPr>
            <w:r w:rsidRPr="00D93311">
              <w:rPr>
                <w:sz w:val="24"/>
                <w:szCs w:val="24"/>
              </w:rPr>
              <w:t>164.312(a)</w:t>
            </w:r>
          </w:p>
          <w:p w14:paraId="5FAD13B9" w14:textId="77777777" w:rsidR="00F356EE" w:rsidRPr="00D93311" w:rsidRDefault="00F356EE" w:rsidP="00537982">
            <w:pPr>
              <w:rPr>
                <w:sz w:val="24"/>
                <w:szCs w:val="24"/>
              </w:rPr>
            </w:pPr>
          </w:p>
          <w:p w14:paraId="5FAD13BB" w14:textId="5904FD15" w:rsidR="00F356EE" w:rsidRPr="00D93311" w:rsidRDefault="00F356EE" w:rsidP="00537982">
            <w:pPr>
              <w:rPr>
                <w:sz w:val="24"/>
                <w:szCs w:val="24"/>
              </w:rPr>
            </w:pPr>
            <w:r w:rsidRPr="00D93311">
              <w:rPr>
                <w:sz w:val="24"/>
                <w:szCs w:val="24"/>
              </w:rPr>
              <w:t>(a)(1) Standard: Access control. Implement technical policies and procedures for electronic information systems that maintain electronic protected health information to allow access only to those persons or software programs that have been granted access rights as specified in 164.308(a)(4)</w:t>
            </w:r>
            <w:r w:rsidR="00A81E62">
              <w:rPr>
                <w:sz w:val="24"/>
                <w:szCs w:val="24"/>
              </w:rPr>
              <w:t>.</w:t>
            </w:r>
          </w:p>
        </w:tc>
        <w:tc>
          <w:tcPr>
            <w:tcW w:w="3510" w:type="dxa"/>
            <w:vAlign w:val="center"/>
          </w:tcPr>
          <w:p w14:paraId="5FAD13BD" w14:textId="77777777" w:rsidR="00F356EE" w:rsidRPr="00D93311" w:rsidRDefault="00F356EE" w:rsidP="00537982">
            <w:pPr>
              <w:rPr>
                <w:sz w:val="24"/>
                <w:szCs w:val="24"/>
              </w:rPr>
            </w:pPr>
            <w:r w:rsidRPr="00D93311">
              <w:rPr>
                <w:sz w:val="24"/>
                <w:szCs w:val="24"/>
              </w:rPr>
              <w:t xml:space="preserve">Unique User Identification. </w:t>
            </w:r>
          </w:p>
          <w:p w14:paraId="5FAD13BE" w14:textId="77777777" w:rsidR="00F356EE" w:rsidRPr="00D93311" w:rsidRDefault="00F356EE" w:rsidP="00537982">
            <w:pPr>
              <w:rPr>
                <w:sz w:val="24"/>
                <w:szCs w:val="24"/>
              </w:rPr>
            </w:pPr>
          </w:p>
          <w:p w14:paraId="5FAD13BF" w14:textId="77777777" w:rsidR="00F356EE" w:rsidRPr="00D93311" w:rsidRDefault="00F356EE" w:rsidP="00537982">
            <w:pPr>
              <w:rPr>
                <w:sz w:val="24"/>
                <w:szCs w:val="24"/>
              </w:rPr>
            </w:pPr>
            <w:r w:rsidRPr="00D93311">
              <w:rPr>
                <w:sz w:val="24"/>
                <w:szCs w:val="24"/>
              </w:rPr>
              <w:t>Assign a unique name and/or number for identifying and tracking user identity.</w:t>
            </w:r>
          </w:p>
        </w:tc>
        <w:tc>
          <w:tcPr>
            <w:tcW w:w="2160" w:type="dxa"/>
            <w:vAlign w:val="center"/>
          </w:tcPr>
          <w:p w14:paraId="5FAD13C1" w14:textId="77777777" w:rsidR="00F356EE" w:rsidRPr="00D93311" w:rsidRDefault="00F356EE" w:rsidP="0090119A">
            <w:pPr>
              <w:jc w:val="center"/>
              <w:rPr>
                <w:sz w:val="24"/>
                <w:szCs w:val="24"/>
              </w:rPr>
            </w:pPr>
            <w:r w:rsidRPr="00D93311">
              <w:rPr>
                <w:sz w:val="24"/>
                <w:szCs w:val="24"/>
              </w:rPr>
              <w:t>R</w:t>
            </w:r>
          </w:p>
        </w:tc>
        <w:tc>
          <w:tcPr>
            <w:tcW w:w="2430" w:type="dxa"/>
          </w:tcPr>
          <w:p w14:paraId="5FAD13C2" w14:textId="77777777" w:rsidR="00F356EE" w:rsidRPr="00D93311" w:rsidRDefault="00F356EE" w:rsidP="00F73EDD">
            <w:pPr>
              <w:rPr>
                <w:sz w:val="24"/>
                <w:szCs w:val="24"/>
              </w:rPr>
            </w:pPr>
          </w:p>
        </w:tc>
        <w:tc>
          <w:tcPr>
            <w:tcW w:w="3420" w:type="dxa"/>
          </w:tcPr>
          <w:p w14:paraId="5FAD13C3" w14:textId="77777777" w:rsidR="00F356EE" w:rsidRPr="00D93311" w:rsidRDefault="00F356EE" w:rsidP="00F73EDD">
            <w:pPr>
              <w:ind w:left="720"/>
              <w:rPr>
                <w:sz w:val="24"/>
                <w:szCs w:val="24"/>
              </w:rPr>
            </w:pPr>
          </w:p>
        </w:tc>
      </w:tr>
      <w:tr w:rsidR="00F356EE" w:rsidRPr="00D93311" w14:paraId="5FAD13CF" w14:textId="77777777" w:rsidTr="006B2BF7">
        <w:trPr>
          <w:cantSplit/>
          <w:trHeight w:val="2220"/>
        </w:trPr>
        <w:tc>
          <w:tcPr>
            <w:tcW w:w="2970" w:type="dxa"/>
            <w:shd w:val="clear" w:color="auto" w:fill="D9D9D9" w:themeFill="background1" w:themeFillShade="D9"/>
            <w:vAlign w:val="center"/>
          </w:tcPr>
          <w:p w14:paraId="5FAD13C5" w14:textId="77777777" w:rsidR="00F356EE" w:rsidRPr="00D93311" w:rsidRDefault="00F356EE" w:rsidP="00537982">
            <w:pPr>
              <w:rPr>
                <w:sz w:val="24"/>
                <w:szCs w:val="24"/>
              </w:rPr>
            </w:pPr>
          </w:p>
        </w:tc>
        <w:tc>
          <w:tcPr>
            <w:tcW w:w="3510" w:type="dxa"/>
            <w:vAlign w:val="center"/>
          </w:tcPr>
          <w:p w14:paraId="5FAD13C7" w14:textId="77777777" w:rsidR="00F356EE" w:rsidRPr="00D93311" w:rsidRDefault="00F356EE" w:rsidP="00537982">
            <w:pPr>
              <w:rPr>
                <w:sz w:val="24"/>
                <w:szCs w:val="24"/>
              </w:rPr>
            </w:pPr>
            <w:r w:rsidRPr="00D93311">
              <w:rPr>
                <w:sz w:val="24"/>
                <w:szCs w:val="24"/>
              </w:rPr>
              <w:t xml:space="preserve">Emergency Access Procedure. </w:t>
            </w:r>
          </w:p>
          <w:p w14:paraId="5FAD13C8" w14:textId="77777777" w:rsidR="00F356EE" w:rsidRPr="00D93311" w:rsidRDefault="00F356EE" w:rsidP="00537982">
            <w:pPr>
              <w:rPr>
                <w:sz w:val="24"/>
                <w:szCs w:val="24"/>
              </w:rPr>
            </w:pPr>
          </w:p>
          <w:p w14:paraId="5FAD13CA" w14:textId="31C8E690" w:rsidR="00F356EE" w:rsidRPr="00D93311" w:rsidRDefault="00F356EE" w:rsidP="00537982">
            <w:pPr>
              <w:rPr>
                <w:sz w:val="24"/>
                <w:szCs w:val="24"/>
              </w:rPr>
            </w:pPr>
            <w:r w:rsidRPr="00D93311">
              <w:rPr>
                <w:sz w:val="24"/>
                <w:szCs w:val="24"/>
              </w:rPr>
              <w:t>Establish (and implement as needed) procedures for obtaining necessary electronic protected health information during an emergency.</w:t>
            </w:r>
          </w:p>
        </w:tc>
        <w:tc>
          <w:tcPr>
            <w:tcW w:w="2160" w:type="dxa"/>
            <w:vAlign w:val="center"/>
          </w:tcPr>
          <w:p w14:paraId="5FAD13CC" w14:textId="77777777" w:rsidR="00F356EE" w:rsidRPr="00D93311" w:rsidRDefault="00F356EE" w:rsidP="0090119A">
            <w:pPr>
              <w:jc w:val="center"/>
              <w:rPr>
                <w:sz w:val="24"/>
                <w:szCs w:val="24"/>
              </w:rPr>
            </w:pPr>
            <w:r w:rsidRPr="00D93311">
              <w:rPr>
                <w:sz w:val="24"/>
                <w:szCs w:val="24"/>
              </w:rPr>
              <w:t>R</w:t>
            </w:r>
          </w:p>
        </w:tc>
        <w:tc>
          <w:tcPr>
            <w:tcW w:w="2430" w:type="dxa"/>
          </w:tcPr>
          <w:p w14:paraId="5FAD13CD" w14:textId="77777777" w:rsidR="00F356EE" w:rsidRPr="00D93311" w:rsidRDefault="00F356EE" w:rsidP="00F73EDD">
            <w:pPr>
              <w:rPr>
                <w:sz w:val="24"/>
                <w:szCs w:val="24"/>
              </w:rPr>
            </w:pPr>
          </w:p>
        </w:tc>
        <w:tc>
          <w:tcPr>
            <w:tcW w:w="3420" w:type="dxa"/>
          </w:tcPr>
          <w:p w14:paraId="5FAD13CE" w14:textId="77777777" w:rsidR="00F356EE" w:rsidRPr="00D93311" w:rsidRDefault="00F356EE" w:rsidP="00F73EDD">
            <w:pPr>
              <w:ind w:left="720"/>
              <w:rPr>
                <w:sz w:val="24"/>
                <w:szCs w:val="24"/>
              </w:rPr>
            </w:pPr>
          </w:p>
        </w:tc>
      </w:tr>
      <w:tr w:rsidR="00F356EE" w:rsidRPr="00D93311" w14:paraId="5FAD13DA" w14:textId="77777777" w:rsidTr="006B2BF7">
        <w:trPr>
          <w:cantSplit/>
          <w:trHeight w:val="1833"/>
        </w:trPr>
        <w:tc>
          <w:tcPr>
            <w:tcW w:w="2970" w:type="dxa"/>
            <w:shd w:val="clear" w:color="auto" w:fill="D9D9D9" w:themeFill="background1" w:themeFillShade="D9"/>
            <w:vAlign w:val="center"/>
          </w:tcPr>
          <w:p w14:paraId="5FAD13D0" w14:textId="77777777" w:rsidR="00F356EE" w:rsidRPr="00D93311" w:rsidRDefault="00F356EE" w:rsidP="00537982">
            <w:pPr>
              <w:rPr>
                <w:sz w:val="24"/>
                <w:szCs w:val="24"/>
              </w:rPr>
            </w:pPr>
          </w:p>
        </w:tc>
        <w:tc>
          <w:tcPr>
            <w:tcW w:w="3510" w:type="dxa"/>
            <w:vAlign w:val="center"/>
          </w:tcPr>
          <w:p w14:paraId="5FAD13D2" w14:textId="77777777" w:rsidR="00F356EE" w:rsidRPr="00D93311" w:rsidRDefault="00F356EE" w:rsidP="00537982">
            <w:pPr>
              <w:rPr>
                <w:sz w:val="24"/>
                <w:szCs w:val="24"/>
              </w:rPr>
            </w:pPr>
            <w:r w:rsidRPr="00D93311">
              <w:rPr>
                <w:sz w:val="24"/>
                <w:szCs w:val="24"/>
              </w:rPr>
              <w:t xml:space="preserve">Automatic Logoff. </w:t>
            </w:r>
          </w:p>
          <w:p w14:paraId="5FAD13D3" w14:textId="77777777" w:rsidR="00F356EE" w:rsidRPr="00D93311" w:rsidRDefault="00F356EE" w:rsidP="00537982">
            <w:pPr>
              <w:rPr>
                <w:sz w:val="24"/>
                <w:szCs w:val="24"/>
              </w:rPr>
            </w:pPr>
          </w:p>
          <w:p w14:paraId="5FAD13D5" w14:textId="0341EC45" w:rsidR="00F356EE" w:rsidRPr="00D93311" w:rsidRDefault="00F356EE" w:rsidP="00537982">
            <w:pPr>
              <w:rPr>
                <w:color w:val="FF0000"/>
                <w:sz w:val="24"/>
                <w:szCs w:val="24"/>
                <w:u w:val="single"/>
              </w:rPr>
            </w:pPr>
            <w:r w:rsidRPr="00D93311">
              <w:rPr>
                <w:sz w:val="24"/>
                <w:szCs w:val="24"/>
              </w:rPr>
              <w:t>Implement electronic procedures that terminate an electronic session after a predetermined time of inactivity.</w:t>
            </w:r>
          </w:p>
        </w:tc>
        <w:tc>
          <w:tcPr>
            <w:tcW w:w="2160" w:type="dxa"/>
            <w:vAlign w:val="center"/>
          </w:tcPr>
          <w:p w14:paraId="5FAD13D7" w14:textId="77777777" w:rsidR="00F356EE" w:rsidRPr="00D93311" w:rsidRDefault="00F356EE" w:rsidP="0090119A">
            <w:pPr>
              <w:jc w:val="center"/>
              <w:rPr>
                <w:sz w:val="24"/>
                <w:szCs w:val="24"/>
              </w:rPr>
            </w:pPr>
            <w:r w:rsidRPr="00D93311">
              <w:rPr>
                <w:sz w:val="24"/>
                <w:szCs w:val="24"/>
              </w:rPr>
              <w:t>A</w:t>
            </w:r>
          </w:p>
        </w:tc>
        <w:tc>
          <w:tcPr>
            <w:tcW w:w="2430" w:type="dxa"/>
          </w:tcPr>
          <w:p w14:paraId="5FAD13D8" w14:textId="77777777" w:rsidR="00F356EE" w:rsidRPr="00D93311" w:rsidRDefault="00F356EE" w:rsidP="00F73EDD">
            <w:pPr>
              <w:rPr>
                <w:sz w:val="24"/>
                <w:szCs w:val="24"/>
              </w:rPr>
            </w:pPr>
          </w:p>
        </w:tc>
        <w:tc>
          <w:tcPr>
            <w:tcW w:w="3420" w:type="dxa"/>
          </w:tcPr>
          <w:p w14:paraId="5FAD13D9" w14:textId="77777777" w:rsidR="00F356EE" w:rsidRPr="00D93311" w:rsidRDefault="00F356EE" w:rsidP="00F73EDD">
            <w:pPr>
              <w:rPr>
                <w:sz w:val="24"/>
                <w:szCs w:val="24"/>
              </w:rPr>
            </w:pPr>
          </w:p>
        </w:tc>
      </w:tr>
      <w:tr w:rsidR="00F356EE" w:rsidRPr="00D93311" w14:paraId="5FAD13E9" w14:textId="77777777" w:rsidTr="006B2BF7">
        <w:trPr>
          <w:cantSplit/>
          <w:trHeight w:val="1590"/>
        </w:trPr>
        <w:tc>
          <w:tcPr>
            <w:tcW w:w="2970" w:type="dxa"/>
            <w:shd w:val="clear" w:color="auto" w:fill="D9D9D9" w:themeFill="background1" w:themeFillShade="D9"/>
            <w:vAlign w:val="center"/>
          </w:tcPr>
          <w:p w14:paraId="5FAD13DC" w14:textId="77777777" w:rsidR="00F356EE" w:rsidRPr="00D93311" w:rsidRDefault="00F356EE" w:rsidP="00537982">
            <w:pPr>
              <w:rPr>
                <w:sz w:val="24"/>
                <w:szCs w:val="24"/>
              </w:rPr>
            </w:pPr>
            <w:r w:rsidRPr="00D93311">
              <w:rPr>
                <w:sz w:val="24"/>
                <w:szCs w:val="24"/>
              </w:rPr>
              <w:t>Access Control</w:t>
            </w:r>
          </w:p>
          <w:p w14:paraId="5FAD13DD" w14:textId="77777777" w:rsidR="00F356EE" w:rsidRPr="00D93311" w:rsidRDefault="00F356EE" w:rsidP="00537982">
            <w:pPr>
              <w:rPr>
                <w:sz w:val="24"/>
                <w:szCs w:val="24"/>
              </w:rPr>
            </w:pPr>
            <w:r w:rsidRPr="00D93311">
              <w:rPr>
                <w:sz w:val="24"/>
                <w:szCs w:val="24"/>
              </w:rPr>
              <w:t>164.312(a)</w:t>
            </w:r>
          </w:p>
          <w:p w14:paraId="5FAD13DE" w14:textId="77777777" w:rsidR="00F356EE" w:rsidRPr="00D93311" w:rsidRDefault="00F356EE" w:rsidP="00537982">
            <w:pPr>
              <w:rPr>
                <w:sz w:val="24"/>
                <w:szCs w:val="24"/>
              </w:rPr>
            </w:pPr>
          </w:p>
        </w:tc>
        <w:tc>
          <w:tcPr>
            <w:tcW w:w="3510" w:type="dxa"/>
            <w:vAlign w:val="center"/>
          </w:tcPr>
          <w:p w14:paraId="5FAD13E0" w14:textId="77777777" w:rsidR="00F356EE" w:rsidRPr="00D93311" w:rsidRDefault="00F356EE" w:rsidP="00537982">
            <w:pPr>
              <w:rPr>
                <w:sz w:val="24"/>
                <w:szCs w:val="24"/>
              </w:rPr>
            </w:pPr>
            <w:r w:rsidRPr="00D93311">
              <w:rPr>
                <w:sz w:val="24"/>
                <w:szCs w:val="24"/>
              </w:rPr>
              <w:t xml:space="preserve">Encryption and Decryption. </w:t>
            </w:r>
          </w:p>
          <w:p w14:paraId="5FAD13E1" w14:textId="77777777" w:rsidR="00F356EE" w:rsidRPr="00D93311" w:rsidRDefault="00F356EE" w:rsidP="00537982">
            <w:pPr>
              <w:rPr>
                <w:sz w:val="24"/>
                <w:szCs w:val="24"/>
              </w:rPr>
            </w:pPr>
          </w:p>
          <w:p w14:paraId="5FAD13E4" w14:textId="2D95A1AE" w:rsidR="00F356EE" w:rsidRPr="00D93311" w:rsidRDefault="00F356EE" w:rsidP="00537982">
            <w:pPr>
              <w:rPr>
                <w:color w:val="FF0000"/>
                <w:sz w:val="24"/>
                <w:szCs w:val="24"/>
                <w:u w:val="single"/>
              </w:rPr>
            </w:pPr>
            <w:r w:rsidRPr="00D93311">
              <w:rPr>
                <w:sz w:val="24"/>
                <w:szCs w:val="24"/>
              </w:rPr>
              <w:t>Implement a mechanism to encrypt and decrypt electronic protected health information.</w:t>
            </w:r>
          </w:p>
        </w:tc>
        <w:tc>
          <w:tcPr>
            <w:tcW w:w="2160" w:type="dxa"/>
            <w:vAlign w:val="center"/>
          </w:tcPr>
          <w:p w14:paraId="5FAD13E6" w14:textId="77777777" w:rsidR="00F356EE" w:rsidRPr="00D93311" w:rsidRDefault="00F356EE" w:rsidP="0090119A">
            <w:pPr>
              <w:jc w:val="center"/>
              <w:rPr>
                <w:sz w:val="24"/>
                <w:szCs w:val="24"/>
              </w:rPr>
            </w:pPr>
            <w:r w:rsidRPr="00D93311">
              <w:rPr>
                <w:sz w:val="24"/>
                <w:szCs w:val="24"/>
              </w:rPr>
              <w:t>A</w:t>
            </w:r>
          </w:p>
        </w:tc>
        <w:tc>
          <w:tcPr>
            <w:tcW w:w="2430" w:type="dxa"/>
          </w:tcPr>
          <w:p w14:paraId="5FAD13E7" w14:textId="77777777" w:rsidR="00F356EE" w:rsidRPr="00D93311" w:rsidRDefault="00F356EE" w:rsidP="00F73EDD">
            <w:pPr>
              <w:rPr>
                <w:sz w:val="24"/>
                <w:szCs w:val="24"/>
              </w:rPr>
            </w:pPr>
          </w:p>
        </w:tc>
        <w:tc>
          <w:tcPr>
            <w:tcW w:w="3420" w:type="dxa"/>
          </w:tcPr>
          <w:p w14:paraId="5FAD13E8" w14:textId="77777777" w:rsidR="00F356EE" w:rsidRPr="00D93311" w:rsidRDefault="00F356EE" w:rsidP="00F73EDD">
            <w:pPr>
              <w:rPr>
                <w:sz w:val="24"/>
                <w:szCs w:val="24"/>
              </w:rPr>
            </w:pPr>
          </w:p>
        </w:tc>
      </w:tr>
      <w:tr w:rsidR="00F356EE" w:rsidRPr="00D93311" w14:paraId="5FAD13F9" w14:textId="77777777" w:rsidTr="006B2BF7">
        <w:trPr>
          <w:cantSplit/>
          <w:trHeight w:val="3300"/>
        </w:trPr>
        <w:tc>
          <w:tcPr>
            <w:tcW w:w="2970" w:type="dxa"/>
            <w:shd w:val="clear" w:color="auto" w:fill="D9D9D9" w:themeFill="background1" w:themeFillShade="D9"/>
            <w:vAlign w:val="center"/>
          </w:tcPr>
          <w:p w14:paraId="5FAD13EB" w14:textId="77777777" w:rsidR="00F356EE" w:rsidRPr="00D93311" w:rsidRDefault="00F356EE" w:rsidP="00537982">
            <w:pPr>
              <w:rPr>
                <w:sz w:val="24"/>
                <w:szCs w:val="24"/>
              </w:rPr>
            </w:pPr>
            <w:r w:rsidRPr="00D93311">
              <w:rPr>
                <w:sz w:val="24"/>
                <w:szCs w:val="24"/>
              </w:rPr>
              <w:t>Audit Controls</w:t>
            </w:r>
          </w:p>
          <w:p w14:paraId="5FAD13EC" w14:textId="77777777" w:rsidR="00F356EE" w:rsidRPr="00D93311" w:rsidRDefault="00F356EE" w:rsidP="00537982">
            <w:pPr>
              <w:rPr>
                <w:sz w:val="24"/>
                <w:szCs w:val="24"/>
              </w:rPr>
            </w:pPr>
            <w:r w:rsidRPr="00D93311">
              <w:rPr>
                <w:sz w:val="24"/>
                <w:szCs w:val="24"/>
              </w:rPr>
              <w:t>164.312(b)</w:t>
            </w:r>
          </w:p>
          <w:p w14:paraId="5FAD13ED" w14:textId="77777777" w:rsidR="00F356EE" w:rsidRPr="00D93311" w:rsidRDefault="00F356EE" w:rsidP="00537982">
            <w:pPr>
              <w:rPr>
                <w:sz w:val="24"/>
                <w:szCs w:val="24"/>
              </w:rPr>
            </w:pPr>
          </w:p>
          <w:p w14:paraId="5FAD13EF" w14:textId="60684C60" w:rsidR="00F356EE" w:rsidRPr="00D93311" w:rsidRDefault="00F356EE" w:rsidP="00537982">
            <w:pPr>
              <w:rPr>
                <w:sz w:val="24"/>
                <w:szCs w:val="24"/>
              </w:rPr>
            </w:pPr>
            <w:r w:rsidRPr="00D93311">
              <w:rPr>
                <w:sz w:val="24"/>
                <w:szCs w:val="24"/>
              </w:rPr>
              <w:t>Implement hardware, software, and/or procedural mechanisms that record and examine activity in information systems that contain or use electronic protected health information.</w:t>
            </w:r>
          </w:p>
        </w:tc>
        <w:tc>
          <w:tcPr>
            <w:tcW w:w="3510" w:type="dxa"/>
            <w:vAlign w:val="center"/>
          </w:tcPr>
          <w:p w14:paraId="5FAD13F0" w14:textId="77777777" w:rsidR="00F356EE" w:rsidRPr="00D93311" w:rsidRDefault="00F356EE" w:rsidP="00537982">
            <w:pPr>
              <w:rPr>
                <w:sz w:val="24"/>
                <w:szCs w:val="24"/>
              </w:rPr>
            </w:pPr>
          </w:p>
          <w:p w14:paraId="5FAD13F1" w14:textId="77777777" w:rsidR="00F356EE" w:rsidRPr="00D93311" w:rsidRDefault="00F356EE" w:rsidP="00537982">
            <w:pPr>
              <w:rPr>
                <w:sz w:val="24"/>
                <w:szCs w:val="24"/>
              </w:rPr>
            </w:pPr>
          </w:p>
        </w:tc>
        <w:tc>
          <w:tcPr>
            <w:tcW w:w="2160" w:type="dxa"/>
            <w:vAlign w:val="center"/>
          </w:tcPr>
          <w:p w14:paraId="5FAD13F3" w14:textId="77777777" w:rsidR="00F356EE" w:rsidRPr="00D93311" w:rsidRDefault="00F356EE" w:rsidP="0090119A">
            <w:pPr>
              <w:jc w:val="center"/>
              <w:rPr>
                <w:sz w:val="24"/>
                <w:szCs w:val="24"/>
              </w:rPr>
            </w:pPr>
            <w:r w:rsidRPr="00D93311">
              <w:rPr>
                <w:sz w:val="24"/>
                <w:szCs w:val="24"/>
              </w:rPr>
              <w:t>A</w:t>
            </w:r>
          </w:p>
          <w:p w14:paraId="5FAD13F4" w14:textId="77777777" w:rsidR="00F356EE" w:rsidRPr="00D93311" w:rsidRDefault="00F356EE" w:rsidP="0090119A">
            <w:pPr>
              <w:jc w:val="center"/>
              <w:rPr>
                <w:sz w:val="24"/>
                <w:szCs w:val="24"/>
              </w:rPr>
            </w:pPr>
          </w:p>
        </w:tc>
        <w:tc>
          <w:tcPr>
            <w:tcW w:w="2430" w:type="dxa"/>
          </w:tcPr>
          <w:p w14:paraId="5FAD13F5" w14:textId="77777777" w:rsidR="00F356EE" w:rsidRPr="00D93311" w:rsidRDefault="00F356EE" w:rsidP="00F73EDD">
            <w:pPr>
              <w:rPr>
                <w:sz w:val="24"/>
                <w:szCs w:val="24"/>
              </w:rPr>
            </w:pPr>
          </w:p>
          <w:p w14:paraId="5FAD13F6" w14:textId="77777777" w:rsidR="00F356EE" w:rsidRPr="00D93311" w:rsidRDefault="00F356EE" w:rsidP="00F73EDD">
            <w:pPr>
              <w:rPr>
                <w:sz w:val="24"/>
                <w:szCs w:val="24"/>
              </w:rPr>
            </w:pPr>
          </w:p>
        </w:tc>
        <w:tc>
          <w:tcPr>
            <w:tcW w:w="3420" w:type="dxa"/>
          </w:tcPr>
          <w:p w14:paraId="5FAD13F7" w14:textId="77777777" w:rsidR="00F356EE" w:rsidRPr="00D93311" w:rsidRDefault="00F356EE" w:rsidP="00F73EDD">
            <w:pPr>
              <w:rPr>
                <w:sz w:val="24"/>
                <w:szCs w:val="24"/>
              </w:rPr>
            </w:pPr>
          </w:p>
          <w:p w14:paraId="5FAD13F8" w14:textId="77777777" w:rsidR="00F356EE" w:rsidRPr="00D93311" w:rsidRDefault="00F356EE" w:rsidP="00F73EDD">
            <w:pPr>
              <w:rPr>
                <w:color w:val="FF0000"/>
                <w:sz w:val="24"/>
                <w:szCs w:val="24"/>
              </w:rPr>
            </w:pPr>
          </w:p>
        </w:tc>
      </w:tr>
      <w:tr w:rsidR="00F356EE" w:rsidRPr="00D93311" w14:paraId="5FAD140A" w14:textId="77777777" w:rsidTr="006B2BF7">
        <w:trPr>
          <w:cantSplit/>
          <w:trHeight w:val="2733"/>
        </w:trPr>
        <w:tc>
          <w:tcPr>
            <w:tcW w:w="2970" w:type="dxa"/>
            <w:shd w:val="clear" w:color="auto" w:fill="D9D9D9" w:themeFill="background1" w:themeFillShade="D9"/>
            <w:vAlign w:val="center"/>
          </w:tcPr>
          <w:p w14:paraId="5FAD13FB" w14:textId="77777777" w:rsidR="00F356EE" w:rsidRPr="00D93311" w:rsidRDefault="00F356EE" w:rsidP="009C6F5A">
            <w:pPr>
              <w:rPr>
                <w:sz w:val="24"/>
                <w:szCs w:val="24"/>
              </w:rPr>
            </w:pPr>
            <w:r w:rsidRPr="00D93311">
              <w:rPr>
                <w:sz w:val="24"/>
                <w:szCs w:val="24"/>
              </w:rPr>
              <w:lastRenderedPageBreak/>
              <w:t>Integrity</w:t>
            </w:r>
          </w:p>
          <w:p w14:paraId="5FAD13FC" w14:textId="77777777" w:rsidR="00F356EE" w:rsidRPr="00D93311" w:rsidRDefault="00F356EE" w:rsidP="009C6F5A">
            <w:pPr>
              <w:rPr>
                <w:sz w:val="24"/>
                <w:szCs w:val="24"/>
              </w:rPr>
            </w:pPr>
            <w:r w:rsidRPr="00D93311">
              <w:rPr>
                <w:sz w:val="24"/>
                <w:szCs w:val="24"/>
              </w:rPr>
              <w:t>164.312(c)</w:t>
            </w:r>
          </w:p>
          <w:p w14:paraId="5FAD13FD" w14:textId="77777777" w:rsidR="00F356EE" w:rsidRPr="00D93311" w:rsidRDefault="00F356EE" w:rsidP="009C6F5A">
            <w:pPr>
              <w:rPr>
                <w:sz w:val="24"/>
                <w:szCs w:val="24"/>
              </w:rPr>
            </w:pPr>
          </w:p>
          <w:p w14:paraId="5FAD13FF" w14:textId="28F51FD1" w:rsidR="00F356EE" w:rsidRPr="00D93311" w:rsidRDefault="00F356EE" w:rsidP="009C6F5A">
            <w:pPr>
              <w:rPr>
                <w:sz w:val="24"/>
                <w:szCs w:val="24"/>
              </w:rPr>
            </w:pPr>
            <w:r w:rsidRPr="00D93311">
              <w:rPr>
                <w:sz w:val="24"/>
                <w:szCs w:val="24"/>
              </w:rPr>
              <w:t>(c)(1) Standard: Integrity. Implement policies and procedures to protect electronic protected health information from improper alteration or destruction.</w:t>
            </w:r>
          </w:p>
        </w:tc>
        <w:tc>
          <w:tcPr>
            <w:tcW w:w="3510" w:type="dxa"/>
            <w:vAlign w:val="center"/>
          </w:tcPr>
          <w:p w14:paraId="5FAD1401" w14:textId="77777777" w:rsidR="00F356EE" w:rsidRPr="00D93311" w:rsidRDefault="00F356EE" w:rsidP="009C6F5A">
            <w:pPr>
              <w:rPr>
                <w:sz w:val="24"/>
                <w:szCs w:val="24"/>
              </w:rPr>
            </w:pPr>
            <w:r w:rsidRPr="00D93311">
              <w:rPr>
                <w:sz w:val="24"/>
                <w:szCs w:val="24"/>
              </w:rPr>
              <w:t xml:space="preserve">Mechanism to Authenticate electronic PHI. </w:t>
            </w:r>
          </w:p>
          <w:p w14:paraId="5FAD1402" w14:textId="77777777" w:rsidR="00F356EE" w:rsidRPr="00D93311" w:rsidRDefault="00F356EE" w:rsidP="009C6F5A">
            <w:pPr>
              <w:rPr>
                <w:sz w:val="24"/>
                <w:szCs w:val="24"/>
              </w:rPr>
            </w:pPr>
          </w:p>
          <w:p w14:paraId="5FAD1403" w14:textId="77777777" w:rsidR="00F356EE" w:rsidRPr="00D93311" w:rsidRDefault="00F356EE" w:rsidP="009C6F5A">
            <w:pPr>
              <w:rPr>
                <w:sz w:val="24"/>
                <w:szCs w:val="24"/>
              </w:rPr>
            </w:pPr>
            <w:r w:rsidRPr="00D93311">
              <w:rPr>
                <w:sz w:val="24"/>
                <w:szCs w:val="24"/>
              </w:rPr>
              <w:t>Implement electronic mechanisms to corroborate that electronic protected health information has not been altered or destroyed in an unauthorized manner.</w:t>
            </w:r>
          </w:p>
          <w:p w14:paraId="5FAD1405" w14:textId="77777777" w:rsidR="00F356EE" w:rsidRPr="00D93311" w:rsidRDefault="00F356EE" w:rsidP="009C6F5A">
            <w:pPr>
              <w:rPr>
                <w:color w:val="FF0000"/>
                <w:sz w:val="24"/>
                <w:szCs w:val="24"/>
                <w:u w:val="single"/>
              </w:rPr>
            </w:pPr>
          </w:p>
        </w:tc>
        <w:tc>
          <w:tcPr>
            <w:tcW w:w="2160" w:type="dxa"/>
            <w:vAlign w:val="center"/>
          </w:tcPr>
          <w:p w14:paraId="5FAD1407" w14:textId="77777777" w:rsidR="00F356EE" w:rsidRPr="00D93311" w:rsidRDefault="00F356EE" w:rsidP="0090119A">
            <w:pPr>
              <w:jc w:val="center"/>
              <w:rPr>
                <w:sz w:val="24"/>
                <w:szCs w:val="24"/>
              </w:rPr>
            </w:pPr>
            <w:r w:rsidRPr="00D93311">
              <w:rPr>
                <w:sz w:val="24"/>
                <w:szCs w:val="24"/>
              </w:rPr>
              <w:t>A</w:t>
            </w:r>
          </w:p>
        </w:tc>
        <w:tc>
          <w:tcPr>
            <w:tcW w:w="2430" w:type="dxa"/>
          </w:tcPr>
          <w:p w14:paraId="5FAD1408" w14:textId="77777777" w:rsidR="00F356EE" w:rsidRPr="00D93311" w:rsidRDefault="00F356EE" w:rsidP="00F73EDD">
            <w:pPr>
              <w:rPr>
                <w:sz w:val="24"/>
                <w:szCs w:val="24"/>
              </w:rPr>
            </w:pPr>
          </w:p>
        </w:tc>
        <w:tc>
          <w:tcPr>
            <w:tcW w:w="3420" w:type="dxa"/>
          </w:tcPr>
          <w:p w14:paraId="5FAD1409" w14:textId="77777777" w:rsidR="00F356EE" w:rsidRPr="00D93311" w:rsidRDefault="00F356EE" w:rsidP="00F73EDD">
            <w:pPr>
              <w:rPr>
                <w:color w:val="FF0000"/>
                <w:sz w:val="24"/>
                <w:szCs w:val="24"/>
              </w:rPr>
            </w:pPr>
          </w:p>
        </w:tc>
      </w:tr>
      <w:tr w:rsidR="00F356EE" w:rsidRPr="00D93311" w14:paraId="5FAD1427" w14:textId="77777777" w:rsidTr="006B2BF7">
        <w:trPr>
          <w:cantSplit/>
          <w:trHeight w:val="2670"/>
        </w:trPr>
        <w:tc>
          <w:tcPr>
            <w:tcW w:w="2970" w:type="dxa"/>
            <w:shd w:val="clear" w:color="auto" w:fill="D9D9D9" w:themeFill="background1" w:themeFillShade="D9"/>
            <w:vAlign w:val="center"/>
          </w:tcPr>
          <w:p w14:paraId="5FAD141C" w14:textId="77777777" w:rsidR="00F356EE" w:rsidRPr="00D93311" w:rsidRDefault="00F356EE" w:rsidP="00B00AA2">
            <w:pPr>
              <w:rPr>
                <w:sz w:val="24"/>
                <w:szCs w:val="24"/>
              </w:rPr>
            </w:pPr>
            <w:r w:rsidRPr="00D93311">
              <w:rPr>
                <w:sz w:val="24"/>
                <w:szCs w:val="24"/>
              </w:rPr>
              <w:t>Person or Entity Authentication</w:t>
            </w:r>
          </w:p>
          <w:p w14:paraId="5FAD141D" w14:textId="77777777" w:rsidR="00F356EE" w:rsidRPr="00D93311" w:rsidRDefault="00F356EE" w:rsidP="00B00AA2">
            <w:pPr>
              <w:rPr>
                <w:sz w:val="24"/>
                <w:szCs w:val="24"/>
              </w:rPr>
            </w:pPr>
            <w:r w:rsidRPr="00D93311">
              <w:rPr>
                <w:sz w:val="24"/>
                <w:szCs w:val="24"/>
              </w:rPr>
              <w:t>164.312(d)</w:t>
            </w:r>
          </w:p>
          <w:p w14:paraId="5FAD141E" w14:textId="77777777" w:rsidR="00F356EE" w:rsidRPr="00D93311" w:rsidRDefault="00F356EE" w:rsidP="00B00AA2">
            <w:pPr>
              <w:rPr>
                <w:sz w:val="24"/>
                <w:szCs w:val="24"/>
              </w:rPr>
            </w:pPr>
          </w:p>
          <w:p w14:paraId="5FAD1420" w14:textId="14E4E56B" w:rsidR="00F356EE" w:rsidRPr="00D93311" w:rsidRDefault="00F356EE" w:rsidP="00B00AA2">
            <w:pPr>
              <w:rPr>
                <w:sz w:val="24"/>
                <w:szCs w:val="24"/>
              </w:rPr>
            </w:pPr>
            <w:r w:rsidRPr="00D93311">
              <w:rPr>
                <w:sz w:val="24"/>
                <w:szCs w:val="24"/>
              </w:rPr>
              <w:t>(d) Implement procedures to verify that a person or entity seeking access to electronic protected health information is the one claimed.</w:t>
            </w:r>
          </w:p>
        </w:tc>
        <w:tc>
          <w:tcPr>
            <w:tcW w:w="3510" w:type="dxa"/>
          </w:tcPr>
          <w:p w14:paraId="5FAD1421" w14:textId="77777777" w:rsidR="00F356EE" w:rsidRPr="00D93311" w:rsidRDefault="00F356EE" w:rsidP="00F73EDD">
            <w:pPr>
              <w:rPr>
                <w:sz w:val="24"/>
                <w:szCs w:val="24"/>
              </w:rPr>
            </w:pPr>
          </w:p>
          <w:p w14:paraId="5FAD1422" w14:textId="77777777" w:rsidR="00F356EE" w:rsidRPr="00D93311" w:rsidRDefault="00F356EE" w:rsidP="00F73EDD">
            <w:pPr>
              <w:rPr>
                <w:sz w:val="24"/>
                <w:szCs w:val="24"/>
              </w:rPr>
            </w:pPr>
          </w:p>
        </w:tc>
        <w:tc>
          <w:tcPr>
            <w:tcW w:w="2160" w:type="dxa"/>
            <w:vAlign w:val="center"/>
          </w:tcPr>
          <w:p w14:paraId="5FAD1424" w14:textId="77777777" w:rsidR="00F356EE" w:rsidRPr="00D93311" w:rsidRDefault="00F356EE" w:rsidP="0090119A">
            <w:pPr>
              <w:jc w:val="center"/>
              <w:rPr>
                <w:sz w:val="24"/>
                <w:szCs w:val="24"/>
              </w:rPr>
            </w:pPr>
            <w:r w:rsidRPr="00D93311">
              <w:rPr>
                <w:sz w:val="24"/>
                <w:szCs w:val="24"/>
              </w:rPr>
              <w:t>A</w:t>
            </w:r>
          </w:p>
        </w:tc>
        <w:tc>
          <w:tcPr>
            <w:tcW w:w="2430" w:type="dxa"/>
          </w:tcPr>
          <w:p w14:paraId="5FAD1425" w14:textId="77777777" w:rsidR="00F356EE" w:rsidRPr="00D93311" w:rsidRDefault="00F356EE" w:rsidP="00F73EDD">
            <w:pPr>
              <w:rPr>
                <w:sz w:val="24"/>
                <w:szCs w:val="24"/>
              </w:rPr>
            </w:pPr>
          </w:p>
        </w:tc>
        <w:tc>
          <w:tcPr>
            <w:tcW w:w="3420" w:type="dxa"/>
          </w:tcPr>
          <w:p w14:paraId="5FAD1426" w14:textId="77777777" w:rsidR="00F356EE" w:rsidRPr="00D93311" w:rsidRDefault="00F356EE" w:rsidP="00F73EDD">
            <w:pPr>
              <w:rPr>
                <w:sz w:val="24"/>
                <w:szCs w:val="24"/>
              </w:rPr>
            </w:pPr>
          </w:p>
        </w:tc>
      </w:tr>
      <w:tr w:rsidR="00F356EE" w:rsidRPr="00D93311" w14:paraId="5FAD1438" w14:textId="77777777" w:rsidTr="006B2BF7">
        <w:trPr>
          <w:cantSplit/>
          <w:trHeight w:val="3813"/>
        </w:trPr>
        <w:tc>
          <w:tcPr>
            <w:tcW w:w="2970" w:type="dxa"/>
            <w:shd w:val="clear" w:color="auto" w:fill="D9D9D9" w:themeFill="background1" w:themeFillShade="D9"/>
            <w:vAlign w:val="center"/>
          </w:tcPr>
          <w:p w14:paraId="5FAD1429" w14:textId="77777777" w:rsidR="00F356EE" w:rsidRPr="00D93311" w:rsidRDefault="00F356EE" w:rsidP="00B00AA2">
            <w:pPr>
              <w:rPr>
                <w:sz w:val="24"/>
                <w:szCs w:val="24"/>
              </w:rPr>
            </w:pPr>
            <w:r w:rsidRPr="00D93311">
              <w:rPr>
                <w:sz w:val="24"/>
                <w:szCs w:val="24"/>
              </w:rPr>
              <w:lastRenderedPageBreak/>
              <w:t>Transmission Security</w:t>
            </w:r>
          </w:p>
          <w:p w14:paraId="5FAD142A" w14:textId="77777777" w:rsidR="00F356EE" w:rsidRPr="00D93311" w:rsidRDefault="00F356EE" w:rsidP="00B00AA2">
            <w:pPr>
              <w:rPr>
                <w:sz w:val="24"/>
                <w:szCs w:val="24"/>
              </w:rPr>
            </w:pPr>
            <w:r w:rsidRPr="00D93311">
              <w:rPr>
                <w:sz w:val="24"/>
                <w:szCs w:val="24"/>
              </w:rPr>
              <w:t>164.312(e)(1)</w:t>
            </w:r>
          </w:p>
          <w:p w14:paraId="5FAD142B" w14:textId="77777777" w:rsidR="00F356EE" w:rsidRPr="00D93311" w:rsidRDefault="00F356EE" w:rsidP="00B00AA2">
            <w:pPr>
              <w:rPr>
                <w:sz w:val="24"/>
                <w:szCs w:val="24"/>
              </w:rPr>
            </w:pPr>
          </w:p>
          <w:p w14:paraId="5FAD142D" w14:textId="546C6132" w:rsidR="001C7FB6" w:rsidRPr="00D93311" w:rsidRDefault="00F356EE" w:rsidP="00B00AA2">
            <w:pPr>
              <w:rPr>
                <w:sz w:val="24"/>
                <w:szCs w:val="24"/>
              </w:rPr>
            </w:pPr>
            <w:r w:rsidRPr="00D93311">
              <w:rPr>
                <w:sz w:val="24"/>
                <w:szCs w:val="24"/>
              </w:rPr>
              <w:t>(e)(1) Standard: Transmission security. Implement technical security measures to guard against unauthorized access to electronic protected health information that is being transmitted over an electronic communications network.</w:t>
            </w:r>
          </w:p>
        </w:tc>
        <w:tc>
          <w:tcPr>
            <w:tcW w:w="3510" w:type="dxa"/>
            <w:vAlign w:val="center"/>
          </w:tcPr>
          <w:p w14:paraId="5FAD142F" w14:textId="77777777" w:rsidR="00F356EE" w:rsidRPr="00D93311" w:rsidRDefault="00F356EE" w:rsidP="00B00AA2">
            <w:pPr>
              <w:rPr>
                <w:sz w:val="24"/>
                <w:szCs w:val="24"/>
              </w:rPr>
            </w:pPr>
            <w:r w:rsidRPr="00D93311">
              <w:rPr>
                <w:sz w:val="24"/>
                <w:szCs w:val="24"/>
              </w:rPr>
              <w:t xml:space="preserve">Integrity Controls. </w:t>
            </w:r>
          </w:p>
          <w:p w14:paraId="5FAD1430" w14:textId="77777777" w:rsidR="00F356EE" w:rsidRPr="00D93311" w:rsidRDefault="00F356EE" w:rsidP="00B00AA2">
            <w:pPr>
              <w:rPr>
                <w:sz w:val="24"/>
                <w:szCs w:val="24"/>
              </w:rPr>
            </w:pPr>
          </w:p>
          <w:p w14:paraId="5FAD1431" w14:textId="77777777" w:rsidR="00F356EE" w:rsidRPr="00D93311" w:rsidRDefault="00F356EE" w:rsidP="00B00AA2">
            <w:pPr>
              <w:rPr>
                <w:sz w:val="24"/>
                <w:szCs w:val="24"/>
              </w:rPr>
            </w:pPr>
            <w:r w:rsidRPr="00D93311">
              <w:rPr>
                <w:sz w:val="24"/>
                <w:szCs w:val="24"/>
              </w:rPr>
              <w:t>Implement security measures to ensure that electronically transmitted electronic protected health information is not improperly modified without detection until disposed of.</w:t>
            </w:r>
          </w:p>
          <w:p w14:paraId="5FAD1432" w14:textId="77777777" w:rsidR="00F356EE" w:rsidRPr="00D93311" w:rsidRDefault="00F356EE" w:rsidP="00B00AA2">
            <w:pPr>
              <w:rPr>
                <w:sz w:val="24"/>
                <w:szCs w:val="24"/>
              </w:rPr>
            </w:pPr>
          </w:p>
          <w:p w14:paraId="5FAD1433" w14:textId="77777777" w:rsidR="00F356EE" w:rsidRPr="00D93311" w:rsidRDefault="00F356EE" w:rsidP="00B00AA2">
            <w:pPr>
              <w:rPr>
                <w:sz w:val="24"/>
                <w:szCs w:val="24"/>
              </w:rPr>
            </w:pPr>
          </w:p>
        </w:tc>
        <w:tc>
          <w:tcPr>
            <w:tcW w:w="2160" w:type="dxa"/>
            <w:vAlign w:val="center"/>
          </w:tcPr>
          <w:p w14:paraId="5FAD1435" w14:textId="77777777" w:rsidR="00F356EE" w:rsidRPr="00D93311" w:rsidRDefault="00F356EE" w:rsidP="0090119A">
            <w:pPr>
              <w:jc w:val="center"/>
              <w:rPr>
                <w:sz w:val="24"/>
                <w:szCs w:val="24"/>
              </w:rPr>
            </w:pPr>
            <w:r w:rsidRPr="00D93311">
              <w:rPr>
                <w:sz w:val="24"/>
                <w:szCs w:val="24"/>
              </w:rPr>
              <w:t>A</w:t>
            </w:r>
          </w:p>
        </w:tc>
        <w:tc>
          <w:tcPr>
            <w:tcW w:w="2430" w:type="dxa"/>
          </w:tcPr>
          <w:p w14:paraId="5FAD1436" w14:textId="77777777" w:rsidR="00F356EE" w:rsidRPr="00D93311" w:rsidRDefault="00F356EE" w:rsidP="00F73EDD">
            <w:pPr>
              <w:rPr>
                <w:sz w:val="24"/>
                <w:szCs w:val="24"/>
              </w:rPr>
            </w:pPr>
          </w:p>
        </w:tc>
        <w:tc>
          <w:tcPr>
            <w:tcW w:w="3420" w:type="dxa"/>
          </w:tcPr>
          <w:p w14:paraId="5FAD1437" w14:textId="77777777" w:rsidR="00F356EE" w:rsidRPr="00D93311" w:rsidRDefault="00F356EE" w:rsidP="00F73EDD">
            <w:pPr>
              <w:rPr>
                <w:sz w:val="24"/>
                <w:szCs w:val="24"/>
              </w:rPr>
            </w:pPr>
          </w:p>
        </w:tc>
      </w:tr>
      <w:tr w:rsidR="00F356EE" w:rsidRPr="00D93311" w14:paraId="5FAD1447" w14:textId="77777777" w:rsidTr="006B2BF7">
        <w:trPr>
          <w:cantSplit/>
          <w:trHeight w:val="1950"/>
        </w:trPr>
        <w:tc>
          <w:tcPr>
            <w:tcW w:w="2970" w:type="dxa"/>
            <w:shd w:val="clear" w:color="auto" w:fill="D9D9D9" w:themeFill="background1" w:themeFillShade="D9"/>
            <w:vAlign w:val="center"/>
          </w:tcPr>
          <w:p w14:paraId="5FAD1439" w14:textId="77777777" w:rsidR="00F356EE" w:rsidRPr="00D93311" w:rsidRDefault="00F356EE" w:rsidP="00B00AA2">
            <w:pPr>
              <w:rPr>
                <w:sz w:val="24"/>
                <w:szCs w:val="24"/>
              </w:rPr>
            </w:pPr>
          </w:p>
          <w:p w14:paraId="5FAD143A" w14:textId="77777777" w:rsidR="00F356EE" w:rsidRPr="00D93311" w:rsidRDefault="00F356EE" w:rsidP="00B00AA2">
            <w:pPr>
              <w:rPr>
                <w:sz w:val="24"/>
                <w:szCs w:val="24"/>
              </w:rPr>
            </w:pPr>
            <w:r w:rsidRPr="00D93311">
              <w:rPr>
                <w:sz w:val="24"/>
                <w:szCs w:val="24"/>
              </w:rPr>
              <w:t>Transmission Security</w:t>
            </w:r>
          </w:p>
          <w:p w14:paraId="5FAD143B" w14:textId="77777777" w:rsidR="00F356EE" w:rsidRPr="00D93311" w:rsidRDefault="00F356EE" w:rsidP="00B00AA2">
            <w:pPr>
              <w:rPr>
                <w:sz w:val="24"/>
                <w:szCs w:val="24"/>
              </w:rPr>
            </w:pPr>
            <w:r w:rsidRPr="00D93311">
              <w:rPr>
                <w:sz w:val="24"/>
                <w:szCs w:val="24"/>
              </w:rPr>
              <w:t>164.312(e)</w:t>
            </w:r>
          </w:p>
          <w:p w14:paraId="5FAD143C" w14:textId="77777777" w:rsidR="00F356EE" w:rsidRPr="00D93311" w:rsidRDefault="00F356EE" w:rsidP="00B00AA2">
            <w:pPr>
              <w:rPr>
                <w:sz w:val="24"/>
                <w:szCs w:val="24"/>
              </w:rPr>
            </w:pPr>
          </w:p>
        </w:tc>
        <w:tc>
          <w:tcPr>
            <w:tcW w:w="3510" w:type="dxa"/>
            <w:vAlign w:val="center"/>
          </w:tcPr>
          <w:p w14:paraId="5FAD143E" w14:textId="77777777" w:rsidR="00F356EE" w:rsidRPr="00D93311" w:rsidRDefault="00F356EE" w:rsidP="00B00AA2">
            <w:pPr>
              <w:rPr>
                <w:sz w:val="24"/>
                <w:szCs w:val="24"/>
              </w:rPr>
            </w:pPr>
            <w:r w:rsidRPr="00D93311">
              <w:rPr>
                <w:sz w:val="24"/>
                <w:szCs w:val="24"/>
              </w:rPr>
              <w:t xml:space="preserve">Encryption. </w:t>
            </w:r>
          </w:p>
          <w:p w14:paraId="5FAD143F" w14:textId="77777777" w:rsidR="00F356EE" w:rsidRPr="00D93311" w:rsidRDefault="00F356EE" w:rsidP="00B00AA2">
            <w:pPr>
              <w:rPr>
                <w:sz w:val="24"/>
                <w:szCs w:val="24"/>
              </w:rPr>
            </w:pPr>
          </w:p>
          <w:p w14:paraId="5FAD1442" w14:textId="245B2056" w:rsidR="00F356EE" w:rsidRPr="00D93311" w:rsidRDefault="00F356EE" w:rsidP="00B00AA2">
            <w:pPr>
              <w:rPr>
                <w:sz w:val="24"/>
                <w:szCs w:val="24"/>
              </w:rPr>
            </w:pPr>
            <w:r w:rsidRPr="00D93311">
              <w:rPr>
                <w:sz w:val="24"/>
                <w:szCs w:val="24"/>
              </w:rPr>
              <w:t>Implement a mechanism to encrypt electronic protected health information whenever deemed appropriate.</w:t>
            </w:r>
          </w:p>
        </w:tc>
        <w:tc>
          <w:tcPr>
            <w:tcW w:w="2160" w:type="dxa"/>
            <w:vAlign w:val="center"/>
          </w:tcPr>
          <w:p w14:paraId="5FAD1444" w14:textId="77777777" w:rsidR="00F356EE" w:rsidRPr="00D93311" w:rsidRDefault="00F356EE" w:rsidP="0090119A">
            <w:pPr>
              <w:jc w:val="center"/>
              <w:rPr>
                <w:sz w:val="24"/>
                <w:szCs w:val="24"/>
              </w:rPr>
            </w:pPr>
            <w:r w:rsidRPr="00D93311">
              <w:rPr>
                <w:sz w:val="24"/>
                <w:szCs w:val="24"/>
              </w:rPr>
              <w:t>A</w:t>
            </w:r>
          </w:p>
        </w:tc>
        <w:tc>
          <w:tcPr>
            <w:tcW w:w="2430" w:type="dxa"/>
            <w:vAlign w:val="center"/>
          </w:tcPr>
          <w:p w14:paraId="5FAD1445" w14:textId="77777777" w:rsidR="00F356EE" w:rsidRPr="00D93311" w:rsidRDefault="00F356EE" w:rsidP="001C7FB6">
            <w:pPr>
              <w:jc w:val="center"/>
              <w:rPr>
                <w:sz w:val="24"/>
                <w:szCs w:val="24"/>
              </w:rPr>
            </w:pPr>
          </w:p>
        </w:tc>
        <w:tc>
          <w:tcPr>
            <w:tcW w:w="3420" w:type="dxa"/>
            <w:vAlign w:val="center"/>
          </w:tcPr>
          <w:p w14:paraId="5FAD1446" w14:textId="77777777" w:rsidR="00F356EE" w:rsidRPr="00D93311" w:rsidRDefault="00F356EE" w:rsidP="001C7FB6">
            <w:pPr>
              <w:jc w:val="center"/>
              <w:rPr>
                <w:sz w:val="24"/>
                <w:szCs w:val="24"/>
              </w:rPr>
            </w:pPr>
          </w:p>
        </w:tc>
      </w:tr>
    </w:tbl>
    <w:p w14:paraId="5FAD1448" w14:textId="77777777" w:rsidR="00F356EE" w:rsidRDefault="00F356EE" w:rsidP="00F356EE">
      <w:pPr>
        <w:rPr>
          <w:b/>
          <w:bCs/>
          <w:sz w:val="24"/>
          <w:szCs w:val="24"/>
        </w:rPr>
      </w:pPr>
    </w:p>
    <w:p w14:paraId="6AFA24C6" w14:textId="77777777" w:rsidR="00430D59" w:rsidRDefault="00430D59" w:rsidP="00F356EE">
      <w:pPr>
        <w:rPr>
          <w:b/>
          <w:bCs/>
          <w:sz w:val="24"/>
          <w:szCs w:val="24"/>
        </w:rPr>
      </w:pPr>
    </w:p>
    <w:p w14:paraId="1961BFD6" w14:textId="77777777" w:rsidR="00430D59" w:rsidRDefault="00430D59" w:rsidP="00F356EE">
      <w:pPr>
        <w:rPr>
          <w:b/>
          <w:bCs/>
          <w:sz w:val="24"/>
          <w:szCs w:val="24"/>
        </w:rPr>
      </w:pPr>
    </w:p>
    <w:p w14:paraId="08BDF569" w14:textId="77777777" w:rsidR="002868D7" w:rsidRDefault="002868D7" w:rsidP="00F356EE">
      <w:pPr>
        <w:rPr>
          <w:b/>
          <w:bCs/>
          <w:sz w:val="24"/>
          <w:szCs w:val="24"/>
        </w:rPr>
      </w:pPr>
    </w:p>
    <w:p w14:paraId="7A7C659A" w14:textId="77777777" w:rsidR="002868D7" w:rsidRDefault="002868D7" w:rsidP="00F356EE">
      <w:pPr>
        <w:rPr>
          <w:b/>
          <w:bCs/>
          <w:sz w:val="24"/>
          <w:szCs w:val="24"/>
        </w:rPr>
      </w:pPr>
    </w:p>
    <w:p w14:paraId="1152C873" w14:textId="77777777" w:rsidR="002868D7" w:rsidRDefault="002868D7" w:rsidP="00F356EE">
      <w:pPr>
        <w:rPr>
          <w:b/>
          <w:bCs/>
          <w:sz w:val="24"/>
          <w:szCs w:val="24"/>
        </w:rPr>
      </w:pPr>
    </w:p>
    <w:p w14:paraId="2FE08EDD" w14:textId="77777777" w:rsidR="002868D7" w:rsidRDefault="002868D7" w:rsidP="00F356EE">
      <w:pPr>
        <w:rPr>
          <w:b/>
          <w:bCs/>
          <w:sz w:val="24"/>
          <w:szCs w:val="24"/>
        </w:rPr>
      </w:pPr>
      <w:bookmarkStart w:id="0" w:name="_GoBack"/>
      <w:bookmarkEnd w:id="0"/>
    </w:p>
    <w:tbl>
      <w:tblPr>
        <w:tblStyle w:val="TableGrid"/>
        <w:tblW w:w="13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4320"/>
        <w:gridCol w:w="5310"/>
        <w:gridCol w:w="900"/>
        <w:gridCol w:w="1908"/>
      </w:tblGrid>
      <w:tr w:rsidR="0008162B" w14:paraId="5FAD144D" w14:textId="77777777" w:rsidTr="00634814">
        <w:trPr>
          <w:trHeight w:val="394"/>
        </w:trPr>
        <w:tc>
          <w:tcPr>
            <w:tcW w:w="5238" w:type="dxa"/>
            <w:gridSpan w:val="2"/>
            <w:vAlign w:val="bottom"/>
          </w:tcPr>
          <w:p w14:paraId="5FAD1449" w14:textId="6482CB4B" w:rsidR="0008162B" w:rsidRPr="006E7DCA" w:rsidRDefault="0008162B" w:rsidP="00E44394">
            <w:pPr>
              <w:rPr>
                <w:b/>
                <w:bCs/>
                <w:smallCaps/>
                <w:sz w:val="24"/>
                <w:szCs w:val="24"/>
              </w:rPr>
            </w:pPr>
            <w:r w:rsidRPr="006E7DCA">
              <w:rPr>
                <w:b/>
                <w:bCs/>
                <w:smallCaps/>
                <w:sz w:val="24"/>
                <w:szCs w:val="24"/>
              </w:rPr>
              <w:lastRenderedPageBreak/>
              <w:t>S</w:t>
            </w:r>
            <w:r w:rsidR="006E7DCA">
              <w:rPr>
                <w:b/>
                <w:bCs/>
                <w:smallCaps/>
                <w:sz w:val="24"/>
                <w:szCs w:val="24"/>
              </w:rPr>
              <w:t xml:space="preserve">ignature Of </w:t>
            </w:r>
            <w:r w:rsidR="00E44394">
              <w:rPr>
                <w:b/>
                <w:bCs/>
                <w:smallCaps/>
                <w:sz w:val="24"/>
                <w:szCs w:val="24"/>
              </w:rPr>
              <w:t>Chief Executive Officer or designee</w:t>
            </w:r>
          </w:p>
        </w:tc>
        <w:tc>
          <w:tcPr>
            <w:tcW w:w="5310" w:type="dxa"/>
            <w:tcBorders>
              <w:bottom w:val="single" w:sz="12" w:space="0" w:color="auto"/>
            </w:tcBorders>
          </w:tcPr>
          <w:p w14:paraId="5FAD144A" w14:textId="77777777" w:rsidR="0008162B" w:rsidRPr="006E7DCA" w:rsidRDefault="0008162B" w:rsidP="00F356EE">
            <w:pPr>
              <w:rPr>
                <w:b/>
                <w:bCs/>
                <w:smallCaps/>
                <w:sz w:val="24"/>
                <w:szCs w:val="24"/>
              </w:rPr>
            </w:pPr>
          </w:p>
        </w:tc>
        <w:tc>
          <w:tcPr>
            <w:tcW w:w="900" w:type="dxa"/>
            <w:vAlign w:val="bottom"/>
          </w:tcPr>
          <w:p w14:paraId="5FAD144B" w14:textId="77777777" w:rsidR="0008162B" w:rsidRPr="006E7DCA" w:rsidRDefault="00B533BB" w:rsidP="001E27F9">
            <w:pPr>
              <w:tabs>
                <w:tab w:val="left" w:pos="10080"/>
              </w:tabs>
              <w:rPr>
                <w:b/>
                <w:bCs/>
                <w:smallCaps/>
                <w:sz w:val="24"/>
                <w:szCs w:val="24"/>
              </w:rPr>
            </w:pPr>
            <w:r w:rsidRPr="006E7DCA">
              <w:rPr>
                <w:b/>
                <w:bCs/>
                <w:smallCaps/>
                <w:sz w:val="24"/>
                <w:szCs w:val="24"/>
              </w:rPr>
              <w:t>D</w:t>
            </w:r>
            <w:r>
              <w:rPr>
                <w:b/>
                <w:bCs/>
                <w:smallCaps/>
                <w:sz w:val="24"/>
                <w:szCs w:val="24"/>
              </w:rPr>
              <w:t>ate</w:t>
            </w:r>
          </w:p>
        </w:tc>
        <w:tc>
          <w:tcPr>
            <w:tcW w:w="1908" w:type="dxa"/>
            <w:tcBorders>
              <w:bottom w:val="single" w:sz="12" w:space="0" w:color="auto"/>
            </w:tcBorders>
          </w:tcPr>
          <w:p w14:paraId="5FAD144C" w14:textId="77777777" w:rsidR="0008162B" w:rsidRPr="006E7DCA" w:rsidRDefault="0008162B" w:rsidP="00F356EE">
            <w:pPr>
              <w:rPr>
                <w:b/>
                <w:bCs/>
                <w:smallCaps/>
                <w:sz w:val="24"/>
                <w:szCs w:val="24"/>
              </w:rPr>
            </w:pPr>
          </w:p>
        </w:tc>
      </w:tr>
      <w:tr w:rsidR="00B533BB" w14:paraId="5FAD1450" w14:textId="77777777" w:rsidTr="00634814">
        <w:trPr>
          <w:trHeight w:val="445"/>
        </w:trPr>
        <w:tc>
          <w:tcPr>
            <w:tcW w:w="5238" w:type="dxa"/>
            <w:gridSpan w:val="2"/>
            <w:vAlign w:val="bottom"/>
          </w:tcPr>
          <w:p w14:paraId="5FAD144E" w14:textId="77777777" w:rsidR="00B533BB" w:rsidRPr="006E7DCA" w:rsidRDefault="00B533BB" w:rsidP="0073326B">
            <w:pPr>
              <w:rPr>
                <w:b/>
                <w:bCs/>
                <w:smallCaps/>
                <w:sz w:val="24"/>
                <w:szCs w:val="24"/>
              </w:rPr>
            </w:pPr>
            <w:r w:rsidRPr="006E7DCA">
              <w:rPr>
                <w:b/>
                <w:bCs/>
                <w:smallCaps/>
                <w:sz w:val="24"/>
                <w:szCs w:val="24"/>
              </w:rPr>
              <w:t>T</w:t>
            </w:r>
            <w:r>
              <w:rPr>
                <w:b/>
                <w:bCs/>
                <w:smallCaps/>
                <w:sz w:val="24"/>
                <w:szCs w:val="24"/>
              </w:rPr>
              <w:t>yped Name Of Authorized Representative</w:t>
            </w:r>
          </w:p>
        </w:tc>
        <w:tc>
          <w:tcPr>
            <w:tcW w:w="8118" w:type="dxa"/>
            <w:gridSpan w:val="3"/>
            <w:tcBorders>
              <w:bottom w:val="single" w:sz="12" w:space="0" w:color="auto"/>
            </w:tcBorders>
          </w:tcPr>
          <w:p w14:paraId="5FAD144F" w14:textId="77777777" w:rsidR="00B533BB" w:rsidRPr="006E7DCA" w:rsidRDefault="00B533BB" w:rsidP="00F356EE">
            <w:pPr>
              <w:rPr>
                <w:b/>
                <w:bCs/>
                <w:smallCaps/>
                <w:sz w:val="24"/>
                <w:szCs w:val="24"/>
              </w:rPr>
            </w:pPr>
          </w:p>
        </w:tc>
      </w:tr>
      <w:tr w:rsidR="001E27F9" w14:paraId="5FAD1453" w14:textId="77777777" w:rsidTr="00634814">
        <w:trPr>
          <w:trHeight w:val="409"/>
        </w:trPr>
        <w:tc>
          <w:tcPr>
            <w:tcW w:w="918" w:type="dxa"/>
            <w:vAlign w:val="bottom"/>
          </w:tcPr>
          <w:p w14:paraId="5FAD1451" w14:textId="77777777" w:rsidR="001E27F9" w:rsidRPr="006E7DCA" w:rsidRDefault="001E27F9" w:rsidP="0073326B">
            <w:pPr>
              <w:tabs>
                <w:tab w:val="left" w:pos="5040"/>
              </w:tabs>
              <w:rPr>
                <w:b/>
                <w:bCs/>
                <w:smallCaps/>
                <w:sz w:val="24"/>
                <w:szCs w:val="24"/>
              </w:rPr>
            </w:pPr>
            <w:r>
              <w:rPr>
                <w:b/>
                <w:bCs/>
                <w:smallCaps/>
                <w:sz w:val="24"/>
                <w:szCs w:val="24"/>
              </w:rPr>
              <w:t>Title</w:t>
            </w:r>
          </w:p>
        </w:tc>
        <w:tc>
          <w:tcPr>
            <w:tcW w:w="12438" w:type="dxa"/>
            <w:gridSpan w:val="4"/>
            <w:tcBorders>
              <w:bottom w:val="single" w:sz="12" w:space="0" w:color="auto"/>
            </w:tcBorders>
          </w:tcPr>
          <w:p w14:paraId="5FAD1452" w14:textId="77777777" w:rsidR="001E27F9" w:rsidRPr="006E7DCA" w:rsidRDefault="001E27F9" w:rsidP="00F356EE">
            <w:pPr>
              <w:rPr>
                <w:b/>
                <w:bCs/>
                <w:smallCaps/>
                <w:sz w:val="24"/>
                <w:szCs w:val="24"/>
              </w:rPr>
            </w:pPr>
          </w:p>
        </w:tc>
      </w:tr>
    </w:tbl>
    <w:p w14:paraId="5FAD1454" w14:textId="77777777" w:rsidR="00F356EE" w:rsidRPr="00D93311" w:rsidRDefault="00F356EE" w:rsidP="00634814">
      <w:pPr>
        <w:rPr>
          <w:b/>
          <w:bCs/>
          <w:sz w:val="24"/>
          <w:szCs w:val="24"/>
        </w:rPr>
      </w:pPr>
    </w:p>
    <w:sectPr w:rsidR="00F356EE" w:rsidRPr="00D93311" w:rsidSect="00A17709">
      <w:headerReference w:type="even" r:id="rId11"/>
      <w:headerReference w:type="default" r:id="rId12"/>
      <w:footerReference w:type="default" r:id="rId13"/>
      <w:headerReference w:type="first" r:id="rId14"/>
      <w:pgSz w:w="15840" w:h="12240" w:orient="landscape" w:code="1"/>
      <w:pgMar w:top="1343" w:right="1440" w:bottom="810" w:left="1440" w:header="432"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D1457" w14:textId="77777777" w:rsidR="006E3828" w:rsidRDefault="006E3828" w:rsidP="00F356EE">
      <w:r>
        <w:separator/>
      </w:r>
    </w:p>
    <w:p w14:paraId="3E7851A2" w14:textId="77777777" w:rsidR="006E3828" w:rsidRDefault="006E3828"/>
  </w:endnote>
  <w:endnote w:type="continuationSeparator" w:id="0">
    <w:p w14:paraId="5FAD1458" w14:textId="77777777" w:rsidR="006E3828" w:rsidRDefault="006E3828" w:rsidP="00F356EE">
      <w:r>
        <w:continuationSeparator/>
      </w:r>
    </w:p>
    <w:p w14:paraId="6AE393CB" w14:textId="77777777" w:rsidR="006E3828" w:rsidRDefault="006E3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B3D9" w14:textId="77777777" w:rsidR="00707F38" w:rsidRPr="00707F38" w:rsidRDefault="00707F38" w:rsidP="000479B1">
    <w:pPr>
      <w:pStyle w:val="Footer"/>
      <w:rPr>
        <w:b/>
        <w:smallCaps/>
        <w:sz w:val="6"/>
        <w:szCs w:val="6"/>
      </w:rPr>
    </w:pPr>
  </w:p>
  <w:p w14:paraId="008E99A3" w14:textId="30D25775" w:rsidR="006E3828" w:rsidRDefault="006E3828" w:rsidP="00707F38">
    <w:pPr>
      <w:pStyle w:val="Footer"/>
      <w:pBdr>
        <w:top w:val="single" w:sz="18" w:space="1" w:color="auto"/>
      </w:pBdr>
      <w:rPr>
        <w:b/>
        <w:smallCaps/>
        <w:sz w:val="18"/>
        <w:szCs w:val="18"/>
      </w:rPr>
    </w:pPr>
    <w:r w:rsidRPr="00634814">
      <w:rPr>
        <w:b/>
        <w:smallCaps/>
        <w:sz w:val="18"/>
        <w:szCs w:val="18"/>
      </w:rPr>
      <w:t>Effective Date: 10/01/13, 07/01/16</w:t>
    </w:r>
    <w:r>
      <w:rPr>
        <w:b/>
        <w:smallCaps/>
        <w:sz w:val="18"/>
        <w:szCs w:val="18"/>
      </w:rPr>
      <w:t xml:space="preserve">, </w:t>
    </w:r>
    <w:r w:rsidR="000E63C8">
      <w:rPr>
        <w:b/>
        <w:smallCaps/>
        <w:sz w:val="18"/>
        <w:szCs w:val="18"/>
      </w:rPr>
      <w:t>10/01/18</w:t>
    </w:r>
  </w:p>
  <w:p w14:paraId="5FAD145D" w14:textId="63B58137" w:rsidR="006E3828" w:rsidRPr="000479B1" w:rsidRDefault="006E3828" w:rsidP="000479B1">
    <w:pPr>
      <w:pStyle w:val="Footer"/>
      <w:rPr>
        <w:b/>
        <w:noProof/>
        <w:sz w:val="24"/>
        <w:szCs w:val="24"/>
      </w:rPr>
    </w:pPr>
    <w:r>
      <w:rPr>
        <w:b/>
        <w:smallCaps/>
        <w:sz w:val="18"/>
        <w:szCs w:val="18"/>
      </w:rPr>
      <w:t xml:space="preserve">Revision Date: </w:t>
    </w:r>
    <w:r w:rsidR="009539E2">
      <w:rPr>
        <w:b/>
        <w:smallCaps/>
        <w:sz w:val="18"/>
        <w:szCs w:val="18"/>
      </w:rPr>
      <w:t>07/11</w:t>
    </w:r>
    <w:r w:rsidR="0055265A">
      <w:rPr>
        <w:b/>
        <w:smallCaps/>
        <w:sz w:val="18"/>
        <w:szCs w:val="18"/>
      </w:rPr>
      <w:t>/18</w:t>
    </w:r>
    <w:r w:rsidRPr="00634814">
      <w:rPr>
        <w:b/>
        <w:sz w:val="18"/>
        <w:szCs w:val="18"/>
      </w:rPr>
      <w:t xml:space="preserve"> </w:t>
    </w:r>
    <w:sdt>
      <w:sdtPr>
        <w:rPr>
          <w:b/>
          <w:sz w:val="14"/>
          <w:szCs w:val="18"/>
        </w:rPr>
        <w:id w:val="-207110700"/>
        <w:docPartObj>
          <w:docPartGallery w:val="Page Numbers (Bottom of Page)"/>
          <w:docPartUnique/>
        </w:docPartObj>
      </w:sdtPr>
      <w:sdtEndPr>
        <w:rPr>
          <w:noProof/>
          <w:sz w:val="20"/>
          <w:szCs w:val="24"/>
        </w:rPr>
      </w:sdtEndPr>
      <w:sdtContent>
        <w:r w:rsidRPr="00880FD0">
          <w:rPr>
            <w:b/>
            <w:szCs w:val="24"/>
          </w:rPr>
          <w:tab/>
          <w:t xml:space="preserve">                                                         </w:t>
        </w:r>
        <w:r w:rsidRPr="0055265A">
          <w:rPr>
            <w:b/>
            <w:sz w:val="24"/>
            <w:szCs w:val="24"/>
          </w:rPr>
          <w:t xml:space="preserve"> 108, Attachment A - P</w:t>
        </w:r>
        <w:r w:rsidRPr="0055265A">
          <w:rPr>
            <w:b/>
            <w:noProof/>
            <w:sz w:val="24"/>
            <w:szCs w:val="24"/>
          </w:rPr>
          <w:t xml:space="preserve">age </w:t>
        </w:r>
        <w:r w:rsidRPr="0055265A">
          <w:rPr>
            <w:b/>
            <w:noProof/>
            <w:sz w:val="24"/>
            <w:szCs w:val="24"/>
          </w:rPr>
          <w:fldChar w:fldCharType="begin"/>
        </w:r>
        <w:r w:rsidRPr="0055265A">
          <w:rPr>
            <w:b/>
            <w:noProof/>
            <w:sz w:val="24"/>
            <w:szCs w:val="24"/>
          </w:rPr>
          <w:instrText xml:space="preserve"> PAGE  \* Arabic  \* MERGEFORMAT </w:instrText>
        </w:r>
        <w:r w:rsidRPr="0055265A">
          <w:rPr>
            <w:b/>
            <w:noProof/>
            <w:sz w:val="24"/>
            <w:szCs w:val="24"/>
          </w:rPr>
          <w:fldChar w:fldCharType="separate"/>
        </w:r>
        <w:r w:rsidR="00EA4DCC">
          <w:rPr>
            <w:b/>
            <w:noProof/>
            <w:sz w:val="24"/>
            <w:szCs w:val="24"/>
          </w:rPr>
          <w:t>1</w:t>
        </w:r>
        <w:r w:rsidRPr="0055265A">
          <w:rPr>
            <w:b/>
            <w:noProof/>
            <w:sz w:val="24"/>
            <w:szCs w:val="24"/>
          </w:rPr>
          <w:fldChar w:fldCharType="end"/>
        </w:r>
        <w:r w:rsidRPr="0055265A">
          <w:rPr>
            <w:b/>
            <w:noProof/>
            <w:sz w:val="24"/>
            <w:szCs w:val="24"/>
          </w:rPr>
          <w:t xml:space="preserve"> of </w:t>
        </w:r>
        <w:r w:rsidRPr="0055265A">
          <w:rPr>
            <w:b/>
            <w:noProof/>
            <w:sz w:val="24"/>
            <w:szCs w:val="24"/>
          </w:rPr>
          <w:fldChar w:fldCharType="begin"/>
        </w:r>
        <w:r w:rsidRPr="0055265A">
          <w:rPr>
            <w:b/>
            <w:noProof/>
            <w:sz w:val="24"/>
            <w:szCs w:val="24"/>
          </w:rPr>
          <w:instrText xml:space="preserve"> NUMPAGES  \* Arabic  \* MERGEFORMAT </w:instrText>
        </w:r>
        <w:r w:rsidRPr="0055265A">
          <w:rPr>
            <w:b/>
            <w:noProof/>
            <w:sz w:val="24"/>
            <w:szCs w:val="24"/>
          </w:rPr>
          <w:fldChar w:fldCharType="separate"/>
        </w:r>
        <w:r w:rsidR="00EA4DCC">
          <w:rPr>
            <w:b/>
            <w:noProof/>
            <w:sz w:val="24"/>
            <w:szCs w:val="24"/>
          </w:rPr>
          <w:t>23</w:t>
        </w:r>
        <w:r w:rsidRPr="0055265A">
          <w:rPr>
            <w:b/>
            <w:noProof/>
            <w:sz w:val="24"/>
            <w:szCs w:val="24"/>
          </w:rPr>
          <w:fldChar w:fldCharType="end"/>
        </w:r>
      </w:sdtContent>
    </w:sdt>
  </w:p>
  <w:p w14:paraId="5FAD145E" w14:textId="77777777" w:rsidR="006E3828" w:rsidRDefault="006E3828" w:rsidP="000479B1">
    <w:pPr>
      <w:pStyle w:val="Footer"/>
      <w:tabs>
        <w:tab w:val="left" w:pos="9720"/>
      </w:tabs>
    </w:pPr>
  </w:p>
  <w:p w14:paraId="5FAD145F" w14:textId="77777777" w:rsidR="006E3828" w:rsidRPr="00B825F5" w:rsidRDefault="006E3828">
    <w:pPr>
      <w:pStyle w:val="Footer"/>
      <w:rPr>
        <w:rFonts w:asciiTheme="minorHAnsi" w:hAnsiTheme="minorHAnsi" w:cstheme="minorHAnsi"/>
        <w:b/>
        <w:sz w:val="18"/>
        <w:szCs w:val="18"/>
      </w:rPr>
    </w:pPr>
  </w:p>
  <w:p w14:paraId="0E00D54F" w14:textId="77777777" w:rsidR="006E3828" w:rsidRDefault="006E38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D1455" w14:textId="77777777" w:rsidR="006E3828" w:rsidRDefault="006E3828" w:rsidP="00F356EE">
      <w:r>
        <w:separator/>
      </w:r>
    </w:p>
    <w:p w14:paraId="54BF2A31" w14:textId="77777777" w:rsidR="006E3828" w:rsidRDefault="006E3828"/>
  </w:footnote>
  <w:footnote w:type="continuationSeparator" w:id="0">
    <w:p w14:paraId="5FAD1456" w14:textId="77777777" w:rsidR="006E3828" w:rsidRDefault="006E3828" w:rsidP="00F356EE">
      <w:r>
        <w:continuationSeparator/>
      </w:r>
    </w:p>
    <w:p w14:paraId="634AEE46" w14:textId="77777777" w:rsidR="006E3828" w:rsidRDefault="006E38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75B8" w14:textId="6E31CFC2" w:rsidR="006E3828" w:rsidRDefault="006E3828">
    <w:pPr>
      <w:pStyle w:val="Header"/>
    </w:pPr>
  </w:p>
  <w:p w14:paraId="7AA5D485" w14:textId="77777777" w:rsidR="006E3828" w:rsidRDefault="006E38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90" w:type="dxa"/>
      <w:tblInd w:w="-522" w:type="dxa"/>
      <w:tblLook w:val="04A0" w:firstRow="1" w:lastRow="0" w:firstColumn="1" w:lastColumn="0" w:noHBand="0" w:noVBand="1"/>
    </w:tblPr>
    <w:tblGrid>
      <w:gridCol w:w="3738"/>
      <w:gridCol w:w="10752"/>
    </w:tblGrid>
    <w:tr w:rsidR="00880FD0" w:rsidRPr="00847B31" w14:paraId="10ADCE13" w14:textId="77777777" w:rsidTr="00880FD0">
      <w:trPr>
        <w:trHeight w:val="450"/>
      </w:trPr>
      <w:tc>
        <w:tcPr>
          <w:tcW w:w="3738" w:type="dxa"/>
          <w:vMerge w:val="restart"/>
          <w:shd w:val="clear" w:color="auto" w:fill="auto"/>
          <w:vAlign w:val="center"/>
        </w:tcPr>
        <w:p w14:paraId="3C5D2FDD" w14:textId="07FC30ED" w:rsidR="00880FD0" w:rsidRPr="00847B31" w:rsidRDefault="00880FD0" w:rsidP="00741BD0">
          <w:pPr>
            <w:rPr>
              <w:smallCaps/>
              <w:sz w:val="24"/>
              <w:szCs w:val="24"/>
              <w:highlight w:val="cyan"/>
            </w:rPr>
          </w:pPr>
          <w:r>
            <w:rPr>
              <w:rFonts w:ascii="Arial" w:hAnsi="Arial" w:cs="Arial"/>
              <w:noProof/>
            </w:rPr>
            <w:drawing>
              <wp:inline distT="0" distB="0" distL="0" distR="0" wp14:anchorId="5E4C9E2E" wp14:editId="669003D4">
                <wp:extent cx="1905000" cy="59055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0752" w:type="dxa"/>
          <w:tcBorders>
            <w:bottom w:val="single" w:sz="18" w:space="0" w:color="auto"/>
          </w:tcBorders>
          <w:shd w:val="clear" w:color="auto" w:fill="auto"/>
          <w:vAlign w:val="bottom"/>
        </w:tcPr>
        <w:p w14:paraId="5E02135D" w14:textId="77777777" w:rsidR="00880FD0" w:rsidRPr="00847B31" w:rsidRDefault="00880FD0" w:rsidP="00741BD0">
          <w:pPr>
            <w:jc w:val="center"/>
            <w:rPr>
              <w:b/>
              <w:smallCaps/>
              <w:sz w:val="24"/>
              <w:szCs w:val="24"/>
            </w:rPr>
          </w:pPr>
          <w:r w:rsidRPr="00847B31">
            <w:rPr>
              <w:b/>
              <w:smallCaps/>
              <w:sz w:val="24"/>
              <w:szCs w:val="24"/>
            </w:rPr>
            <w:t>AHCCCS Contractor Operations Manual</w:t>
          </w:r>
        </w:p>
      </w:tc>
    </w:tr>
    <w:tr w:rsidR="00880FD0" w:rsidRPr="00847B31" w14:paraId="7F95CE8F" w14:textId="77777777" w:rsidTr="00880FD0">
      <w:tc>
        <w:tcPr>
          <w:tcW w:w="3738" w:type="dxa"/>
          <w:vMerge/>
          <w:shd w:val="clear" w:color="auto" w:fill="auto"/>
        </w:tcPr>
        <w:p w14:paraId="76C768F8" w14:textId="77777777" w:rsidR="00880FD0" w:rsidRPr="00847B31" w:rsidRDefault="00880FD0" w:rsidP="00741BD0">
          <w:pPr>
            <w:rPr>
              <w:smallCaps/>
              <w:sz w:val="24"/>
              <w:szCs w:val="24"/>
              <w:highlight w:val="cyan"/>
            </w:rPr>
          </w:pPr>
        </w:p>
      </w:tc>
      <w:tc>
        <w:tcPr>
          <w:tcW w:w="10752" w:type="dxa"/>
          <w:tcBorders>
            <w:top w:val="single" w:sz="18" w:space="0" w:color="auto"/>
          </w:tcBorders>
          <w:shd w:val="clear" w:color="auto" w:fill="auto"/>
        </w:tcPr>
        <w:p w14:paraId="5B12E987" w14:textId="3D72045D" w:rsidR="00880FD0" w:rsidRPr="00847B31" w:rsidRDefault="00880FD0" w:rsidP="00741BD0">
          <w:pPr>
            <w:jc w:val="center"/>
            <w:rPr>
              <w:b/>
              <w:smallCaps/>
              <w:sz w:val="24"/>
              <w:szCs w:val="24"/>
            </w:rPr>
          </w:pPr>
          <w:r>
            <w:rPr>
              <w:b/>
              <w:smallCaps/>
              <w:sz w:val="24"/>
              <w:szCs w:val="24"/>
            </w:rPr>
            <w:t>Policy 108, Attachment A, AHCCCS Compliance Summary Checklist</w:t>
          </w:r>
        </w:p>
      </w:tc>
    </w:tr>
  </w:tbl>
  <w:p w14:paraId="57BA4DBC" w14:textId="77777777" w:rsidR="006E3828" w:rsidRDefault="006E3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572D2" w14:textId="0F91FA08" w:rsidR="006E3828" w:rsidRDefault="006E38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EE"/>
    <w:rsid w:val="000479B1"/>
    <w:rsid w:val="0005563E"/>
    <w:rsid w:val="00066654"/>
    <w:rsid w:val="00072A22"/>
    <w:rsid w:val="0008162B"/>
    <w:rsid w:val="000C5948"/>
    <w:rsid w:val="000C7D5C"/>
    <w:rsid w:val="000D65B7"/>
    <w:rsid w:val="000E513B"/>
    <w:rsid w:val="000E63C8"/>
    <w:rsid w:val="000F7B9C"/>
    <w:rsid w:val="00146BEC"/>
    <w:rsid w:val="00147F7B"/>
    <w:rsid w:val="0015249C"/>
    <w:rsid w:val="00154CE1"/>
    <w:rsid w:val="00166331"/>
    <w:rsid w:val="00170B50"/>
    <w:rsid w:val="0019008F"/>
    <w:rsid w:val="001A0563"/>
    <w:rsid w:val="001C5831"/>
    <w:rsid w:val="001C7FB6"/>
    <w:rsid w:val="001E27F9"/>
    <w:rsid w:val="001E36FC"/>
    <w:rsid w:val="0020709D"/>
    <w:rsid w:val="002629F8"/>
    <w:rsid w:val="00272699"/>
    <w:rsid w:val="002756C4"/>
    <w:rsid w:val="00275F33"/>
    <w:rsid w:val="002867B6"/>
    <w:rsid w:val="002868D7"/>
    <w:rsid w:val="00286A23"/>
    <w:rsid w:val="00296F70"/>
    <w:rsid w:val="002A2B19"/>
    <w:rsid w:val="002B11B7"/>
    <w:rsid w:val="002B7D8F"/>
    <w:rsid w:val="002D43C7"/>
    <w:rsid w:val="00306229"/>
    <w:rsid w:val="0031720A"/>
    <w:rsid w:val="00337EF1"/>
    <w:rsid w:val="00342F52"/>
    <w:rsid w:val="00345D1B"/>
    <w:rsid w:val="00364A07"/>
    <w:rsid w:val="0038387F"/>
    <w:rsid w:val="00385EC8"/>
    <w:rsid w:val="003960FD"/>
    <w:rsid w:val="00396773"/>
    <w:rsid w:val="003D750A"/>
    <w:rsid w:val="003E3DE2"/>
    <w:rsid w:val="00400D44"/>
    <w:rsid w:val="00407254"/>
    <w:rsid w:val="00424079"/>
    <w:rsid w:val="00430D59"/>
    <w:rsid w:val="00447842"/>
    <w:rsid w:val="0046321C"/>
    <w:rsid w:val="0047568E"/>
    <w:rsid w:val="00496902"/>
    <w:rsid w:val="004A1B78"/>
    <w:rsid w:val="004C34B8"/>
    <w:rsid w:val="0051205C"/>
    <w:rsid w:val="00516866"/>
    <w:rsid w:val="0053098C"/>
    <w:rsid w:val="00537982"/>
    <w:rsid w:val="00546D55"/>
    <w:rsid w:val="0055265A"/>
    <w:rsid w:val="00554D3A"/>
    <w:rsid w:val="00572195"/>
    <w:rsid w:val="0058129C"/>
    <w:rsid w:val="00582AE4"/>
    <w:rsid w:val="005A6B34"/>
    <w:rsid w:val="005B35A4"/>
    <w:rsid w:val="005B7452"/>
    <w:rsid w:val="005F1874"/>
    <w:rsid w:val="005F3634"/>
    <w:rsid w:val="005F5F67"/>
    <w:rsid w:val="00634814"/>
    <w:rsid w:val="0068251D"/>
    <w:rsid w:val="006841D4"/>
    <w:rsid w:val="006A0612"/>
    <w:rsid w:val="006B2BF7"/>
    <w:rsid w:val="006B7ACF"/>
    <w:rsid w:val="006C7903"/>
    <w:rsid w:val="006C7BC0"/>
    <w:rsid w:val="006E2B0E"/>
    <w:rsid w:val="006E3828"/>
    <w:rsid w:val="006E61B7"/>
    <w:rsid w:val="006E7DCA"/>
    <w:rsid w:val="007070BA"/>
    <w:rsid w:val="00707F38"/>
    <w:rsid w:val="00710FEC"/>
    <w:rsid w:val="007220BB"/>
    <w:rsid w:val="007270D3"/>
    <w:rsid w:val="0073326B"/>
    <w:rsid w:val="00737B09"/>
    <w:rsid w:val="007519CE"/>
    <w:rsid w:val="007549B7"/>
    <w:rsid w:val="007959A2"/>
    <w:rsid w:val="007D0047"/>
    <w:rsid w:val="007E2D4F"/>
    <w:rsid w:val="007F2C26"/>
    <w:rsid w:val="00815495"/>
    <w:rsid w:val="008352C7"/>
    <w:rsid w:val="008464B4"/>
    <w:rsid w:val="00860947"/>
    <w:rsid w:val="00872C00"/>
    <w:rsid w:val="00875AAA"/>
    <w:rsid w:val="00880FD0"/>
    <w:rsid w:val="008949AC"/>
    <w:rsid w:val="0090119A"/>
    <w:rsid w:val="009108E2"/>
    <w:rsid w:val="00921B2B"/>
    <w:rsid w:val="009539E2"/>
    <w:rsid w:val="00956EA0"/>
    <w:rsid w:val="0096359F"/>
    <w:rsid w:val="009864CA"/>
    <w:rsid w:val="00986F9C"/>
    <w:rsid w:val="0098772D"/>
    <w:rsid w:val="009B0DC4"/>
    <w:rsid w:val="009B4A03"/>
    <w:rsid w:val="009C6F5A"/>
    <w:rsid w:val="009D44F9"/>
    <w:rsid w:val="009E1DDE"/>
    <w:rsid w:val="009F3ECB"/>
    <w:rsid w:val="00A17709"/>
    <w:rsid w:val="00A52D02"/>
    <w:rsid w:val="00A648F3"/>
    <w:rsid w:val="00A678F4"/>
    <w:rsid w:val="00A81E62"/>
    <w:rsid w:val="00A843B8"/>
    <w:rsid w:val="00AA7FD8"/>
    <w:rsid w:val="00AC1743"/>
    <w:rsid w:val="00AC518F"/>
    <w:rsid w:val="00B00AA2"/>
    <w:rsid w:val="00B01BA5"/>
    <w:rsid w:val="00B07DB6"/>
    <w:rsid w:val="00B2740D"/>
    <w:rsid w:val="00B328BD"/>
    <w:rsid w:val="00B33777"/>
    <w:rsid w:val="00B33988"/>
    <w:rsid w:val="00B5188A"/>
    <w:rsid w:val="00B533BB"/>
    <w:rsid w:val="00B76975"/>
    <w:rsid w:val="00B81D6D"/>
    <w:rsid w:val="00B825F5"/>
    <w:rsid w:val="00B909C5"/>
    <w:rsid w:val="00BB7945"/>
    <w:rsid w:val="00BD3F7C"/>
    <w:rsid w:val="00BD415D"/>
    <w:rsid w:val="00BE1865"/>
    <w:rsid w:val="00BE59C1"/>
    <w:rsid w:val="00C01C14"/>
    <w:rsid w:val="00C14085"/>
    <w:rsid w:val="00C15BAB"/>
    <w:rsid w:val="00C2310D"/>
    <w:rsid w:val="00C348DA"/>
    <w:rsid w:val="00C64D58"/>
    <w:rsid w:val="00C74294"/>
    <w:rsid w:val="00CD486B"/>
    <w:rsid w:val="00D03E35"/>
    <w:rsid w:val="00D128CC"/>
    <w:rsid w:val="00D15FC8"/>
    <w:rsid w:val="00D267CE"/>
    <w:rsid w:val="00D3318A"/>
    <w:rsid w:val="00D45F43"/>
    <w:rsid w:val="00D52B0D"/>
    <w:rsid w:val="00D81A2E"/>
    <w:rsid w:val="00D912C2"/>
    <w:rsid w:val="00D93311"/>
    <w:rsid w:val="00DA4707"/>
    <w:rsid w:val="00DB3A97"/>
    <w:rsid w:val="00DB55A7"/>
    <w:rsid w:val="00DB5E11"/>
    <w:rsid w:val="00DE3332"/>
    <w:rsid w:val="00DF4927"/>
    <w:rsid w:val="00E34776"/>
    <w:rsid w:val="00E44394"/>
    <w:rsid w:val="00E87307"/>
    <w:rsid w:val="00EA4DCC"/>
    <w:rsid w:val="00EA5430"/>
    <w:rsid w:val="00EE2B82"/>
    <w:rsid w:val="00EE7B5E"/>
    <w:rsid w:val="00F356EE"/>
    <w:rsid w:val="00F47DF6"/>
    <w:rsid w:val="00F7284A"/>
    <w:rsid w:val="00F73EDD"/>
    <w:rsid w:val="00F92AE7"/>
    <w:rsid w:val="00FC1C98"/>
    <w:rsid w:val="00FE1363"/>
    <w:rsid w:val="00FE48EE"/>
    <w:rsid w:val="00FF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6"/>
    <o:shapelayout v:ext="edit">
      <o:idmap v:ext="edit" data="1"/>
    </o:shapelayout>
  </w:shapeDefaults>
  <w:decimalSymbol w:val="."/>
  <w:listSeparator w:val=","/>
  <w14:docId w14:val="5FAD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6EE"/>
    <w:pPr>
      <w:tabs>
        <w:tab w:val="center" w:pos="4320"/>
        <w:tab w:val="right" w:pos="8640"/>
      </w:tabs>
    </w:pPr>
  </w:style>
  <w:style w:type="character" w:customStyle="1" w:styleId="HeaderChar">
    <w:name w:val="Header Char"/>
    <w:basedOn w:val="DefaultParagraphFont"/>
    <w:link w:val="Header"/>
    <w:rsid w:val="00F356EE"/>
    <w:rPr>
      <w:rFonts w:ascii="Times New Roman" w:eastAsia="Times New Roman" w:hAnsi="Times New Roman" w:cs="Times New Roman"/>
      <w:sz w:val="20"/>
      <w:szCs w:val="20"/>
    </w:rPr>
  </w:style>
  <w:style w:type="paragraph" w:styleId="BodyTextIndent">
    <w:name w:val="Body Text Indent"/>
    <w:basedOn w:val="Normal"/>
    <w:link w:val="BodyTextIndentChar"/>
    <w:rsid w:val="00F356EE"/>
    <w:pPr>
      <w:spacing w:after="120"/>
      <w:ind w:left="360"/>
    </w:pPr>
  </w:style>
  <w:style w:type="character" w:customStyle="1" w:styleId="BodyTextIndentChar">
    <w:name w:val="Body Text Indent Char"/>
    <w:basedOn w:val="DefaultParagraphFont"/>
    <w:link w:val="BodyTextIndent"/>
    <w:rsid w:val="00F356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56EE"/>
    <w:rPr>
      <w:rFonts w:ascii="Tahoma" w:hAnsi="Tahoma" w:cs="Tahoma"/>
      <w:sz w:val="16"/>
      <w:szCs w:val="16"/>
    </w:rPr>
  </w:style>
  <w:style w:type="character" w:customStyle="1" w:styleId="BalloonTextChar">
    <w:name w:val="Balloon Text Char"/>
    <w:basedOn w:val="DefaultParagraphFont"/>
    <w:link w:val="BalloonText"/>
    <w:uiPriority w:val="99"/>
    <w:semiHidden/>
    <w:rsid w:val="00F356EE"/>
    <w:rPr>
      <w:rFonts w:ascii="Tahoma" w:eastAsia="Times New Roman" w:hAnsi="Tahoma" w:cs="Tahoma"/>
      <w:sz w:val="16"/>
      <w:szCs w:val="16"/>
    </w:rPr>
  </w:style>
  <w:style w:type="paragraph" w:styleId="Footer">
    <w:name w:val="footer"/>
    <w:basedOn w:val="Normal"/>
    <w:link w:val="FooterChar"/>
    <w:uiPriority w:val="99"/>
    <w:unhideWhenUsed/>
    <w:rsid w:val="00F356EE"/>
    <w:pPr>
      <w:tabs>
        <w:tab w:val="center" w:pos="4680"/>
        <w:tab w:val="right" w:pos="9360"/>
      </w:tabs>
    </w:pPr>
  </w:style>
  <w:style w:type="character" w:customStyle="1" w:styleId="FooterChar">
    <w:name w:val="Footer Char"/>
    <w:basedOn w:val="DefaultParagraphFont"/>
    <w:link w:val="Footer"/>
    <w:uiPriority w:val="99"/>
    <w:rsid w:val="00F356EE"/>
    <w:rPr>
      <w:rFonts w:ascii="Times New Roman" w:eastAsia="Times New Roman" w:hAnsi="Times New Roman" w:cs="Times New Roman"/>
      <w:sz w:val="20"/>
      <w:szCs w:val="20"/>
    </w:rPr>
  </w:style>
  <w:style w:type="table" w:styleId="TableGrid">
    <w:name w:val="Table Grid"/>
    <w:basedOn w:val="TableNormal"/>
    <w:uiPriority w:val="59"/>
    <w:rsid w:val="007F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E35"/>
    <w:rPr>
      <w:sz w:val="16"/>
      <w:szCs w:val="16"/>
    </w:rPr>
  </w:style>
  <w:style w:type="paragraph" w:styleId="CommentText">
    <w:name w:val="annotation text"/>
    <w:basedOn w:val="Normal"/>
    <w:link w:val="CommentTextChar"/>
    <w:uiPriority w:val="99"/>
    <w:unhideWhenUsed/>
    <w:rsid w:val="00D03E35"/>
  </w:style>
  <w:style w:type="character" w:customStyle="1" w:styleId="CommentTextChar">
    <w:name w:val="Comment Text Char"/>
    <w:basedOn w:val="DefaultParagraphFont"/>
    <w:link w:val="CommentText"/>
    <w:uiPriority w:val="99"/>
    <w:rsid w:val="00D03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E35"/>
    <w:rPr>
      <w:b/>
      <w:bCs/>
    </w:rPr>
  </w:style>
  <w:style w:type="character" w:customStyle="1" w:styleId="CommentSubjectChar">
    <w:name w:val="Comment Subject Char"/>
    <w:basedOn w:val="CommentTextChar"/>
    <w:link w:val="CommentSubject"/>
    <w:uiPriority w:val="99"/>
    <w:semiHidden/>
    <w:rsid w:val="00D03E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8387F"/>
    <w:rPr>
      <w:color w:val="0000FF" w:themeColor="hyperlink"/>
      <w:u w:val="single"/>
    </w:rPr>
  </w:style>
  <w:style w:type="paragraph" w:styleId="FootnoteText">
    <w:name w:val="footnote text"/>
    <w:basedOn w:val="Normal"/>
    <w:link w:val="FootnoteTextChar"/>
    <w:uiPriority w:val="99"/>
    <w:semiHidden/>
    <w:unhideWhenUsed/>
    <w:rsid w:val="00E44394"/>
  </w:style>
  <w:style w:type="character" w:customStyle="1" w:styleId="FootnoteTextChar">
    <w:name w:val="Footnote Text Char"/>
    <w:basedOn w:val="DefaultParagraphFont"/>
    <w:link w:val="FootnoteText"/>
    <w:uiPriority w:val="99"/>
    <w:semiHidden/>
    <w:rsid w:val="00E443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43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56EE"/>
    <w:pPr>
      <w:tabs>
        <w:tab w:val="center" w:pos="4320"/>
        <w:tab w:val="right" w:pos="8640"/>
      </w:tabs>
    </w:pPr>
  </w:style>
  <w:style w:type="character" w:customStyle="1" w:styleId="HeaderChar">
    <w:name w:val="Header Char"/>
    <w:basedOn w:val="DefaultParagraphFont"/>
    <w:link w:val="Header"/>
    <w:rsid w:val="00F356EE"/>
    <w:rPr>
      <w:rFonts w:ascii="Times New Roman" w:eastAsia="Times New Roman" w:hAnsi="Times New Roman" w:cs="Times New Roman"/>
      <w:sz w:val="20"/>
      <w:szCs w:val="20"/>
    </w:rPr>
  </w:style>
  <w:style w:type="paragraph" w:styleId="BodyTextIndent">
    <w:name w:val="Body Text Indent"/>
    <w:basedOn w:val="Normal"/>
    <w:link w:val="BodyTextIndentChar"/>
    <w:rsid w:val="00F356EE"/>
    <w:pPr>
      <w:spacing w:after="120"/>
      <w:ind w:left="360"/>
    </w:pPr>
  </w:style>
  <w:style w:type="character" w:customStyle="1" w:styleId="BodyTextIndentChar">
    <w:name w:val="Body Text Indent Char"/>
    <w:basedOn w:val="DefaultParagraphFont"/>
    <w:link w:val="BodyTextIndent"/>
    <w:rsid w:val="00F356E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356EE"/>
    <w:rPr>
      <w:rFonts w:ascii="Tahoma" w:hAnsi="Tahoma" w:cs="Tahoma"/>
      <w:sz w:val="16"/>
      <w:szCs w:val="16"/>
    </w:rPr>
  </w:style>
  <w:style w:type="character" w:customStyle="1" w:styleId="BalloonTextChar">
    <w:name w:val="Balloon Text Char"/>
    <w:basedOn w:val="DefaultParagraphFont"/>
    <w:link w:val="BalloonText"/>
    <w:uiPriority w:val="99"/>
    <w:semiHidden/>
    <w:rsid w:val="00F356EE"/>
    <w:rPr>
      <w:rFonts w:ascii="Tahoma" w:eastAsia="Times New Roman" w:hAnsi="Tahoma" w:cs="Tahoma"/>
      <w:sz w:val="16"/>
      <w:szCs w:val="16"/>
    </w:rPr>
  </w:style>
  <w:style w:type="paragraph" w:styleId="Footer">
    <w:name w:val="footer"/>
    <w:basedOn w:val="Normal"/>
    <w:link w:val="FooterChar"/>
    <w:uiPriority w:val="99"/>
    <w:unhideWhenUsed/>
    <w:rsid w:val="00F356EE"/>
    <w:pPr>
      <w:tabs>
        <w:tab w:val="center" w:pos="4680"/>
        <w:tab w:val="right" w:pos="9360"/>
      </w:tabs>
    </w:pPr>
  </w:style>
  <w:style w:type="character" w:customStyle="1" w:styleId="FooterChar">
    <w:name w:val="Footer Char"/>
    <w:basedOn w:val="DefaultParagraphFont"/>
    <w:link w:val="Footer"/>
    <w:uiPriority w:val="99"/>
    <w:rsid w:val="00F356EE"/>
    <w:rPr>
      <w:rFonts w:ascii="Times New Roman" w:eastAsia="Times New Roman" w:hAnsi="Times New Roman" w:cs="Times New Roman"/>
      <w:sz w:val="20"/>
      <w:szCs w:val="20"/>
    </w:rPr>
  </w:style>
  <w:style w:type="table" w:styleId="TableGrid">
    <w:name w:val="Table Grid"/>
    <w:basedOn w:val="TableNormal"/>
    <w:uiPriority w:val="59"/>
    <w:rsid w:val="007F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3E35"/>
    <w:rPr>
      <w:sz w:val="16"/>
      <w:szCs w:val="16"/>
    </w:rPr>
  </w:style>
  <w:style w:type="paragraph" w:styleId="CommentText">
    <w:name w:val="annotation text"/>
    <w:basedOn w:val="Normal"/>
    <w:link w:val="CommentTextChar"/>
    <w:uiPriority w:val="99"/>
    <w:unhideWhenUsed/>
    <w:rsid w:val="00D03E35"/>
  </w:style>
  <w:style w:type="character" w:customStyle="1" w:styleId="CommentTextChar">
    <w:name w:val="Comment Text Char"/>
    <w:basedOn w:val="DefaultParagraphFont"/>
    <w:link w:val="CommentText"/>
    <w:uiPriority w:val="99"/>
    <w:rsid w:val="00D03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3E35"/>
    <w:rPr>
      <w:b/>
      <w:bCs/>
    </w:rPr>
  </w:style>
  <w:style w:type="character" w:customStyle="1" w:styleId="CommentSubjectChar">
    <w:name w:val="Comment Subject Char"/>
    <w:basedOn w:val="CommentTextChar"/>
    <w:link w:val="CommentSubject"/>
    <w:uiPriority w:val="99"/>
    <w:semiHidden/>
    <w:rsid w:val="00D03E3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8387F"/>
    <w:rPr>
      <w:color w:val="0000FF" w:themeColor="hyperlink"/>
      <w:u w:val="single"/>
    </w:rPr>
  </w:style>
  <w:style w:type="paragraph" w:styleId="FootnoteText">
    <w:name w:val="footnote text"/>
    <w:basedOn w:val="Normal"/>
    <w:link w:val="FootnoteTextChar"/>
    <w:uiPriority w:val="99"/>
    <w:semiHidden/>
    <w:unhideWhenUsed/>
    <w:rsid w:val="00E44394"/>
  </w:style>
  <w:style w:type="character" w:customStyle="1" w:styleId="FootnoteTextChar">
    <w:name w:val="Footnote Text Char"/>
    <w:basedOn w:val="DefaultParagraphFont"/>
    <w:link w:val="FootnoteText"/>
    <w:uiPriority w:val="99"/>
    <w:semiHidden/>
    <w:rsid w:val="00E4439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4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CN_x0020_PC_x0020_Begin_x0020_Date xmlns="95db5f00-4861-4f8e-9a0c-dc06bc7d4e09" xsi:nil="true"/>
    <Sent_x0020_to_x0020_AD_x0020_Date xmlns="95db5f00-4861-4f8e-9a0c-dc06bc7d4e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9BFE2B0ACE14BBB502A74D1128F13" ma:contentTypeVersion="2" ma:contentTypeDescription="Create a new document." ma:contentTypeScope="" ma:versionID="627acb4b2ab1a3decb8ff24758225583">
  <xsd:schema xmlns:xsd="http://www.w3.org/2001/XMLSchema" xmlns:xs="http://www.w3.org/2001/XMLSchema" xmlns:p="http://schemas.microsoft.com/office/2006/metadata/properties" xmlns:ns2="95db5f00-4861-4f8e-9a0c-dc06bc7d4e09" targetNamespace="http://schemas.microsoft.com/office/2006/metadata/properties" ma:root="true" ma:fieldsID="68f7f9c6f37fc07ea70eef8d5e315ff7" ns2:_="">
    <xsd:import namespace="95db5f00-4861-4f8e-9a0c-dc06bc7d4e09"/>
    <xsd:element name="properties">
      <xsd:complexType>
        <xsd:sequence>
          <xsd:element name="documentManagement">
            <xsd:complexType>
              <xsd:all>
                <xsd:element ref="ns2:TCN_x0020_PC_x0020_Begin_x0020_Date" minOccurs="0"/>
                <xsd:element ref="ns2:Sent_x0020_to_x0020_A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b5f00-4861-4f8e-9a0c-dc06bc7d4e09" elementFormDefault="qualified">
    <xsd:import namespace="http://schemas.microsoft.com/office/2006/documentManagement/types"/>
    <xsd:import namespace="http://schemas.microsoft.com/office/infopath/2007/PartnerControls"/>
    <xsd:element name="TCN_x0020_PC_x0020_Begin_x0020_Date" ma:index="8" nillable="true" ma:displayName="TCN PC Begin Date" ma:format="DateOnly" ma:internalName="TCN_x0020_PC_x0020_Begin_x0020_Date">
      <xsd:simpleType>
        <xsd:restriction base="dms:DateTime"/>
      </xsd:simpleType>
    </xsd:element>
    <xsd:element name="Sent_x0020_to_x0020_AD_x0020_Date" ma:index="9" nillable="true" ma:displayName="Sent to AD Date" ma:format="DateOnly" ma:internalName="Sent_x0020_to_x0020_AD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1D2E2-CAA1-4F5E-B992-DB682E72230C}">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5db5f00-4861-4f8e-9a0c-dc06bc7d4e09"/>
    <ds:schemaRef ds:uri="http://www.w3.org/XML/1998/namespace"/>
    <ds:schemaRef ds:uri="http://purl.org/dc/dcmitype/"/>
  </ds:schemaRefs>
</ds:datastoreItem>
</file>

<file path=customXml/itemProps2.xml><?xml version="1.0" encoding="utf-8"?>
<ds:datastoreItem xmlns:ds="http://schemas.openxmlformats.org/officeDocument/2006/customXml" ds:itemID="{D7DC0356-3116-4110-B64E-9B9616B04378}">
  <ds:schemaRefs>
    <ds:schemaRef ds:uri="http://schemas.microsoft.com/sharepoint/v3/contenttype/forms"/>
  </ds:schemaRefs>
</ds:datastoreItem>
</file>

<file path=customXml/itemProps3.xml><?xml version="1.0" encoding="utf-8"?>
<ds:datastoreItem xmlns:ds="http://schemas.openxmlformats.org/officeDocument/2006/customXml" ds:itemID="{D264D8D0-08B2-4C73-8F48-C0274D170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b5f00-4861-4f8e-9a0c-dc06bc7d4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BDB84-3919-4BCD-94AF-2D9296AF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 Julie</dc:creator>
  <cp:lastModifiedBy>Sandi Borys</cp:lastModifiedBy>
  <cp:revision>2</cp:revision>
  <dcterms:created xsi:type="dcterms:W3CDTF">2018-09-17T20:56:00Z</dcterms:created>
  <dcterms:modified xsi:type="dcterms:W3CDTF">2018-09-17T20:56:00Z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0x0101001709BFE2B0ACE14BBB502A74D1128F13</vt:lpwstr>
  </property>
  <property fmtid="{D5CDD505-2E9C-101B-9397-08002B2CF9AE}" pid="3" name="WorkflowChangePath">
    <vt:lpwstr>173d42c7-3487-41a1-8f37-2b3815e72e09,6;173d42c7-3487-41a1-8f37-2b3815e72e09,6;</vt:lpwstr>
  </property>
  <property fmtid="{D5CDD505-2E9C-101B-9397-08002B2CF9AE}" pid="4" name="Modified Date">
    <vt:filetime>2017-12-11T07:00:00Z</vt:filetime>
  </property>
  <property fmtid="{D5CDD505-2E9C-101B-9397-08002B2CF9AE}" pid="5" name="ModifiedBy">
    <vt:filetime>2018-10-01T07:00:00Z</vt:filetime>
  </property>
  <property fmtid="{D5CDD505-2E9C-101B-9397-08002B2CF9AE}" pid="6" name="Policy">
    <vt:lpwstr>ACOM 108 - AHCCCS Security Rule Compliance </vt:lpwstr>
  </property>
  <property fmtid="{D5CDD505-2E9C-101B-9397-08002B2CF9AE}" pid="7" name="Checked Out">
    <vt:bool>false</vt:bool>
  </property>
  <property fmtid="{D5CDD505-2E9C-101B-9397-08002B2CF9AE}" pid="8" name="AMPMChapter">
    <vt:lpwstr>1</vt:lpwstr>
  </property>
  <property fmtid="{D5CDD505-2E9C-101B-9397-08002B2CF9AE}" pid="9" name="PolStatus0">
    <vt:lpwstr>1</vt:lpwstr>
  </property>
  <property fmtid="{D5CDD505-2E9C-101B-9397-08002B2CF9AE}" pid="10" name="AMPM Chapter test">
    <vt:lpwstr>Chapter 300</vt:lpwstr>
  </property>
</Properties>
</file>