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C0C54" w:rsidP="006E4B15" w:rsidRDefault="00AC0C54" w14:paraId="46CCC1B8" w14:textId="77777777">
      <w:pPr>
        <w:jc w:val="center"/>
        <w:rPr>
          <w:rFonts w:ascii="Calibri" w:hAnsi="Calibri" w:cs="Calibri"/>
          <w:b/>
          <w:bCs/>
        </w:rPr>
      </w:pPr>
    </w:p>
    <w:p w:rsidRPr="00E65460" w:rsidR="006E4B15" w:rsidP="006E4B15" w:rsidRDefault="006E4B15" w14:paraId="36C619A3" w14:textId="6412F84E">
      <w:pPr>
        <w:jc w:val="center"/>
        <w:rPr>
          <w:rFonts w:ascii="Calibri" w:hAnsi="Calibri" w:cs="Calibri"/>
          <w:b/>
          <w:bCs/>
          <w:sz w:val="22"/>
          <w:szCs w:val="22"/>
        </w:rPr>
      </w:pPr>
      <w:r w:rsidRPr="00E65460">
        <w:rPr>
          <w:rFonts w:ascii="Calibri" w:hAnsi="Calibri" w:cs="Calibri"/>
          <w:b/>
          <w:bCs/>
          <w:sz w:val="22"/>
          <w:szCs w:val="22"/>
        </w:rPr>
        <w:t>SPECIAL INSTRUCTIONS TO OFFERORS</w:t>
      </w:r>
    </w:p>
    <w:p w:rsidRPr="00E65460" w:rsidR="00520274" w:rsidP="006E4B15" w:rsidRDefault="00520274" w14:paraId="1FCA14C7" w14:textId="77777777">
      <w:pPr>
        <w:jc w:val="center"/>
        <w:rPr>
          <w:rFonts w:ascii="Calibri" w:hAnsi="Calibri" w:cs="Calibri"/>
          <w:b/>
          <w:bCs/>
          <w:sz w:val="22"/>
          <w:szCs w:val="22"/>
        </w:rPr>
      </w:pPr>
    </w:p>
    <w:p w:rsidRPr="00B37264" w:rsidR="00520274" w:rsidP="00832675" w:rsidRDefault="00520274" w14:paraId="0178A714" w14:textId="77777777">
      <w:pPr>
        <w:numPr>
          <w:ilvl w:val="0"/>
          <w:numId w:val="2"/>
        </w:numPr>
        <w:tabs>
          <w:tab w:val="num" w:pos="450"/>
        </w:tabs>
        <w:ind w:left="450" w:hanging="450"/>
        <w:rPr>
          <w:rFonts w:ascii="Calibri" w:hAnsi="Calibri" w:cs="Calibri"/>
          <w:sz w:val="22"/>
          <w:szCs w:val="22"/>
        </w:rPr>
      </w:pPr>
      <w:r w:rsidRPr="00B37264">
        <w:rPr>
          <w:rFonts w:ascii="Calibri" w:hAnsi="Calibri" w:cs="Calibri"/>
          <w:b/>
          <w:sz w:val="22"/>
          <w:szCs w:val="22"/>
        </w:rPr>
        <w:t>Anticipated Procurement Schedule:</w:t>
      </w:r>
      <w:r w:rsidRPr="00B37264">
        <w:rPr>
          <w:rFonts w:ascii="Calibri" w:hAnsi="Calibri" w:cs="Calibri"/>
          <w:sz w:val="22"/>
          <w:szCs w:val="22"/>
        </w:rPr>
        <w:t xml:space="preserve"> </w:t>
      </w:r>
    </w:p>
    <w:p w:rsidRPr="00B37264" w:rsidR="00520274" w:rsidP="00520274" w:rsidRDefault="00520274" w14:paraId="0CAE635D" w14:textId="77777777">
      <w:pPr>
        <w:ind w:firstLine="270"/>
        <w:rPr>
          <w:rFonts w:ascii="Calibri" w:hAnsi="Calibri" w:cs="Calibri"/>
          <w:sz w:val="22"/>
          <w:szCs w:val="22"/>
        </w:rPr>
      </w:pPr>
      <w:r w:rsidRPr="00B37264">
        <w:rPr>
          <w:rFonts w:ascii="Calibri" w:hAnsi="Calibri" w:cs="Calibri"/>
          <w:sz w:val="22"/>
          <w:szCs w:val="22"/>
        </w:rPr>
        <w:t xml:space="preserve">All dates here are subject to change at any time. </w:t>
      </w:r>
    </w:p>
    <w:p w:rsidR="00D725B2" w:rsidP="00520274" w:rsidRDefault="00D725B2" w14:paraId="1EC9B054" w14:textId="77777777">
      <w:pPr>
        <w:ind w:firstLine="270"/>
        <w:rPr>
          <w:rFonts w:ascii="Calibri" w:hAnsi="Calibri" w:cs="Calibri"/>
          <w:sz w:val="22"/>
          <w:szCs w:val="22"/>
        </w:rPr>
      </w:pPr>
    </w:p>
    <w:tbl>
      <w:tblPr>
        <w:tblStyle w:val="TableGrid"/>
        <w:tblpPr w:leftFromText="180" w:rightFromText="180" w:vertAnchor="text" w:horzAnchor="margin" w:tblpXSpec="center" w:tblpY="-55"/>
        <w:tblW w:w="9763" w:type="dxa"/>
        <w:tblLook w:val="04A0" w:firstRow="1" w:lastRow="0" w:firstColumn="1" w:lastColumn="0" w:noHBand="0" w:noVBand="1"/>
      </w:tblPr>
      <w:tblGrid>
        <w:gridCol w:w="4742"/>
        <w:gridCol w:w="5021"/>
      </w:tblGrid>
      <w:tr w:rsidRPr="00B37264" w:rsidR="00520274" w:rsidTr="00D725B2" w14:paraId="07D42F87" w14:textId="77777777">
        <w:trPr>
          <w:trHeight w:val="309"/>
        </w:trPr>
        <w:tc>
          <w:tcPr>
            <w:tcW w:w="4742" w:type="dxa"/>
            <w:shd w:val="clear" w:color="auto" w:fill="auto"/>
            <w:vAlign w:val="center"/>
          </w:tcPr>
          <w:p w:rsidRPr="00B37264" w:rsidR="00520274" w:rsidP="00520274" w:rsidRDefault="00520274" w14:paraId="25A0368A" w14:textId="77777777">
            <w:pPr>
              <w:ind w:left="0" w:right="0"/>
              <w:jc w:val="center"/>
              <w:rPr>
                <w:rFonts w:ascii="Calibri" w:hAnsi="Calibri" w:cs="Calibri"/>
                <w:b/>
                <w:sz w:val="22"/>
                <w:szCs w:val="22"/>
              </w:rPr>
            </w:pPr>
            <w:r w:rsidRPr="00B37264">
              <w:rPr>
                <w:rFonts w:ascii="Calibri" w:hAnsi="Calibri" w:cs="Calibri"/>
                <w:b/>
                <w:sz w:val="22"/>
                <w:szCs w:val="22"/>
              </w:rPr>
              <w:t>Activity</w:t>
            </w:r>
          </w:p>
        </w:tc>
        <w:tc>
          <w:tcPr>
            <w:tcW w:w="5021" w:type="dxa"/>
            <w:shd w:val="clear" w:color="auto" w:fill="auto"/>
            <w:vAlign w:val="center"/>
          </w:tcPr>
          <w:p w:rsidRPr="00B37264" w:rsidR="00520274" w:rsidP="00520274" w:rsidRDefault="00520274" w14:paraId="0E5902FC" w14:textId="77777777">
            <w:pPr>
              <w:ind w:left="0" w:right="-17"/>
              <w:jc w:val="center"/>
              <w:rPr>
                <w:rFonts w:ascii="Calibri" w:hAnsi="Calibri" w:cs="Calibri"/>
                <w:b/>
                <w:sz w:val="22"/>
                <w:szCs w:val="22"/>
              </w:rPr>
            </w:pPr>
            <w:r w:rsidRPr="00B37264">
              <w:rPr>
                <w:rFonts w:ascii="Calibri" w:hAnsi="Calibri" w:cs="Calibri"/>
                <w:b/>
                <w:sz w:val="22"/>
                <w:szCs w:val="22"/>
              </w:rPr>
              <w:t xml:space="preserve">Date </w:t>
            </w:r>
          </w:p>
        </w:tc>
      </w:tr>
      <w:tr w:rsidRPr="00B37264" w:rsidR="00520274" w:rsidTr="00D725B2" w14:paraId="319A9CBD" w14:textId="77777777">
        <w:trPr>
          <w:trHeight w:val="282"/>
        </w:trPr>
        <w:tc>
          <w:tcPr>
            <w:tcW w:w="4742" w:type="dxa"/>
            <w:shd w:val="clear" w:color="auto" w:fill="auto"/>
            <w:vAlign w:val="center"/>
          </w:tcPr>
          <w:p w:rsidRPr="00B37264" w:rsidR="00520274" w:rsidP="00EB7C74" w:rsidRDefault="00520274" w14:paraId="7230076F" w14:textId="77777777">
            <w:pPr>
              <w:ind w:left="0" w:right="-17"/>
              <w:rPr>
                <w:rFonts w:ascii="Calibri" w:hAnsi="Calibri" w:cs="Calibri"/>
                <w:sz w:val="22"/>
                <w:szCs w:val="22"/>
              </w:rPr>
            </w:pPr>
            <w:r w:rsidRPr="00B37264">
              <w:rPr>
                <w:rFonts w:ascii="Calibri" w:hAnsi="Calibri" w:cs="Calibri"/>
                <w:sz w:val="22"/>
                <w:szCs w:val="22"/>
              </w:rPr>
              <w:t>RFP Release</w:t>
            </w:r>
          </w:p>
        </w:tc>
        <w:tc>
          <w:tcPr>
            <w:tcW w:w="5021" w:type="dxa"/>
            <w:shd w:val="clear" w:color="auto" w:fill="auto"/>
            <w:vAlign w:val="center"/>
          </w:tcPr>
          <w:p w:rsidRPr="00B37264" w:rsidR="00520274" w:rsidP="00520274" w:rsidRDefault="00520274" w14:paraId="379A32C6" w14:textId="77777777">
            <w:pPr>
              <w:ind w:left="0" w:right="-17"/>
              <w:jc w:val="center"/>
              <w:rPr>
                <w:rFonts w:ascii="Calibri" w:hAnsi="Calibri" w:cs="Calibri"/>
                <w:sz w:val="22"/>
                <w:szCs w:val="22"/>
              </w:rPr>
            </w:pPr>
            <w:r w:rsidRPr="00B37264">
              <w:rPr>
                <w:rFonts w:ascii="Calibri" w:hAnsi="Calibri" w:cs="Calibri"/>
                <w:sz w:val="22"/>
                <w:szCs w:val="22"/>
              </w:rPr>
              <w:t xml:space="preserve">August </w:t>
            </w:r>
            <w:r w:rsidRPr="6A807BC1" w:rsidR="1E4A4B62">
              <w:rPr>
                <w:rFonts w:ascii="Calibri" w:hAnsi="Calibri" w:cs="Calibri"/>
                <w:sz w:val="22"/>
                <w:szCs w:val="22"/>
              </w:rPr>
              <w:t>30</w:t>
            </w:r>
            <w:r w:rsidRPr="00B37264">
              <w:rPr>
                <w:rFonts w:ascii="Calibri" w:hAnsi="Calibri" w:cs="Calibri"/>
                <w:sz w:val="22"/>
                <w:szCs w:val="22"/>
              </w:rPr>
              <w:t xml:space="preserve">, 2024 </w:t>
            </w:r>
          </w:p>
        </w:tc>
      </w:tr>
      <w:tr w:rsidRPr="00B37264" w:rsidR="00520274" w:rsidTr="00D725B2" w14:paraId="7D2BFEF1" w14:textId="77777777">
        <w:trPr>
          <w:trHeight w:val="326"/>
        </w:trPr>
        <w:tc>
          <w:tcPr>
            <w:tcW w:w="4742" w:type="dxa"/>
            <w:shd w:val="clear" w:color="auto" w:fill="auto"/>
            <w:vAlign w:val="center"/>
          </w:tcPr>
          <w:p w:rsidRPr="00B37264" w:rsidR="00520274" w:rsidP="00520274" w:rsidRDefault="00520274" w14:paraId="137BCB17" w14:textId="77777777">
            <w:pPr>
              <w:ind w:left="0"/>
              <w:rPr>
                <w:rFonts w:ascii="Calibri" w:hAnsi="Calibri" w:cs="Calibri"/>
                <w:sz w:val="22"/>
                <w:szCs w:val="22"/>
              </w:rPr>
            </w:pPr>
            <w:r w:rsidRPr="00B37264">
              <w:rPr>
                <w:rFonts w:ascii="Calibri" w:hAnsi="Calibri" w:cs="Calibri"/>
                <w:sz w:val="22"/>
                <w:szCs w:val="22"/>
              </w:rPr>
              <w:t>Pre-Proposal Conference</w:t>
            </w:r>
          </w:p>
        </w:tc>
        <w:tc>
          <w:tcPr>
            <w:tcW w:w="5021" w:type="dxa"/>
            <w:shd w:val="clear" w:color="auto" w:fill="auto"/>
            <w:vAlign w:val="center"/>
          </w:tcPr>
          <w:p w:rsidRPr="00B37264" w:rsidR="00520274" w:rsidP="00520274" w:rsidRDefault="00520274" w14:paraId="0F2AEF53" w14:textId="77777777">
            <w:pPr>
              <w:spacing w:line="259" w:lineRule="auto"/>
              <w:ind w:left="0" w:right="-17"/>
              <w:jc w:val="center"/>
              <w:rPr>
                <w:rFonts w:ascii="Calibri" w:hAnsi="Calibri" w:eastAsia="Calibri" w:cs="Calibri"/>
                <w:sz w:val="22"/>
                <w:szCs w:val="22"/>
              </w:rPr>
            </w:pPr>
            <w:r w:rsidRPr="00B37264">
              <w:rPr>
                <w:rFonts w:ascii="Calibri" w:hAnsi="Calibri" w:cs="Calibri"/>
                <w:sz w:val="22"/>
                <w:szCs w:val="22"/>
              </w:rPr>
              <w:t>None</w:t>
            </w:r>
          </w:p>
        </w:tc>
      </w:tr>
      <w:tr w:rsidRPr="00B37264" w:rsidR="00520274" w:rsidTr="00D725B2" w14:paraId="61837B1F" w14:textId="77777777">
        <w:trPr>
          <w:trHeight w:val="309"/>
        </w:trPr>
        <w:tc>
          <w:tcPr>
            <w:tcW w:w="4742" w:type="dxa"/>
            <w:shd w:val="clear" w:color="auto" w:fill="auto"/>
            <w:vAlign w:val="center"/>
          </w:tcPr>
          <w:p w:rsidRPr="00B37264" w:rsidR="00520274" w:rsidP="00520274" w:rsidRDefault="00520274" w14:paraId="1BE061CF" w14:textId="77777777">
            <w:pPr>
              <w:ind w:left="0"/>
              <w:rPr>
                <w:rFonts w:ascii="Calibri" w:hAnsi="Calibri" w:cs="Calibri"/>
                <w:sz w:val="22"/>
                <w:szCs w:val="22"/>
              </w:rPr>
            </w:pPr>
            <w:r w:rsidRPr="00B37264">
              <w:rPr>
                <w:rFonts w:ascii="Calibri" w:hAnsi="Calibri" w:cs="Calibri"/>
                <w:sz w:val="22"/>
                <w:szCs w:val="22"/>
              </w:rPr>
              <w:t>Offeror Questions Due</w:t>
            </w:r>
          </w:p>
        </w:tc>
        <w:tc>
          <w:tcPr>
            <w:tcW w:w="5021" w:type="dxa"/>
            <w:shd w:val="clear" w:color="auto" w:fill="auto"/>
            <w:vAlign w:val="center"/>
          </w:tcPr>
          <w:p w:rsidRPr="00B37264" w:rsidR="00520274" w:rsidP="00520274" w:rsidRDefault="4DFA39BA" w14:paraId="0A14F83A" w14:textId="77777777">
            <w:pPr>
              <w:ind w:left="0" w:right="-17"/>
              <w:jc w:val="center"/>
              <w:rPr>
                <w:rFonts w:ascii="Calibri" w:hAnsi="Calibri" w:cs="Calibri"/>
                <w:sz w:val="22"/>
                <w:szCs w:val="22"/>
              </w:rPr>
            </w:pPr>
            <w:r w:rsidRPr="6A807BC1">
              <w:rPr>
                <w:rFonts w:ascii="Calibri" w:hAnsi="Calibri" w:cs="Calibri"/>
                <w:sz w:val="22"/>
                <w:szCs w:val="22"/>
              </w:rPr>
              <w:t>September 12</w:t>
            </w:r>
            <w:r w:rsidRPr="00B37264" w:rsidR="00520274">
              <w:rPr>
                <w:rFonts w:ascii="Calibri" w:hAnsi="Calibri" w:cs="Calibri"/>
                <w:sz w:val="22"/>
                <w:szCs w:val="22"/>
              </w:rPr>
              <w:t>, 2024, at 5:00 p.m. (AZ time)</w:t>
            </w:r>
          </w:p>
        </w:tc>
      </w:tr>
      <w:tr w:rsidRPr="00B37264" w:rsidR="00520274" w:rsidTr="00D725B2" w14:paraId="6FC6167B" w14:textId="77777777">
        <w:trPr>
          <w:trHeight w:val="292"/>
        </w:trPr>
        <w:tc>
          <w:tcPr>
            <w:tcW w:w="4742" w:type="dxa"/>
            <w:shd w:val="clear" w:color="auto" w:fill="auto"/>
            <w:vAlign w:val="center"/>
          </w:tcPr>
          <w:p w:rsidRPr="00B37264" w:rsidR="00520274" w:rsidP="00520274" w:rsidRDefault="00520274" w14:paraId="0C173AFE" w14:textId="77777777">
            <w:pPr>
              <w:ind w:left="0"/>
              <w:rPr>
                <w:rFonts w:ascii="Calibri" w:hAnsi="Calibri" w:cs="Calibri"/>
                <w:sz w:val="22"/>
                <w:szCs w:val="22"/>
              </w:rPr>
            </w:pPr>
            <w:r w:rsidRPr="00B37264">
              <w:rPr>
                <w:rFonts w:ascii="Calibri" w:hAnsi="Calibri" w:cs="Calibri"/>
                <w:sz w:val="22"/>
                <w:szCs w:val="22"/>
              </w:rPr>
              <w:t>Intent to Bid due date</w:t>
            </w:r>
          </w:p>
        </w:tc>
        <w:tc>
          <w:tcPr>
            <w:tcW w:w="5021" w:type="dxa"/>
            <w:shd w:val="clear" w:color="auto" w:fill="auto"/>
            <w:vAlign w:val="center"/>
          </w:tcPr>
          <w:p w:rsidRPr="00B37264" w:rsidR="00520274" w:rsidDel="00FF7F1C" w:rsidP="00520274" w:rsidRDefault="1DC218F9" w14:paraId="723ED6DF" w14:textId="77777777">
            <w:pPr>
              <w:ind w:left="0" w:right="-17"/>
              <w:jc w:val="center"/>
              <w:rPr>
                <w:rFonts w:ascii="Calibri" w:hAnsi="Calibri" w:cs="Calibri"/>
                <w:sz w:val="22"/>
                <w:szCs w:val="22"/>
              </w:rPr>
            </w:pPr>
            <w:r w:rsidRPr="6A807BC1">
              <w:rPr>
                <w:rFonts w:ascii="Calibri" w:hAnsi="Calibri" w:cs="Calibri"/>
                <w:sz w:val="22"/>
                <w:szCs w:val="22"/>
              </w:rPr>
              <w:t xml:space="preserve">October </w:t>
            </w:r>
            <w:r w:rsidRPr="6A807BC1" w:rsidR="00520274">
              <w:rPr>
                <w:rFonts w:ascii="Calibri" w:hAnsi="Calibri" w:cs="Calibri"/>
                <w:sz w:val="22"/>
                <w:szCs w:val="22"/>
              </w:rPr>
              <w:t>3</w:t>
            </w:r>
            <w:r w:rsidRPr="00B37264" w:rsidR="00520274">
              <w:rPr>
                <w:rFonts w:ascii="Calibri" w:hAnsi="Calibri" w:cs="Calibri"/>
                <w:sz w:val="22"/>
                <w:szCs w:val="22"/>
              </w:rPr>
              <w:t>, 2024, at 3:00 (AZ Time)</w:t>
            </w:r>
          </w:p>
        </w:tc>
      </w:tr>
      <w:tr w:rsidRPr="00B37264" w:rsidR="00520274" w:rsidTr="00D725B2" w14:paraId="1756F8BF" w14:textId="77777777">
        <w:trPr>
          <w:trHeight w:val="326"/>
        </w:trPr>
        <w:tc>
          <w:tcPr>
            <w:tcW w:w="4742" w:type="dxa"/>
            <w:shd w:val="clear" w:color="auto" w:fill="auto"/>
            <w:vAlign w:val="center"/>
          </w:tcPr>
          <w:p w:rsidRPr="00B37264" w:rsidR="00520274" w:rsidP="00520274" w:rsidRDefault="00520274" w14:paraId="1D595510" w14:textId="77777777">
            <w:pPr>
              <w:ind w:left="0"/>
              <w:rPr>
                <w:rFonts w:ascii="Calibri" w:hAnsi="Calibri" w:cs="Calibri"/>
                <w:sz w:val="22"/>
                <w:szCs w:val="22"/>
              </w:rPr>
            </w:pPr>
            <w:r w:rsidRPr="00B37264">
              <w:rPr>
                <w:rFonts w:ascii="Calibri" w:hAnsi="Calibri" w:cs="Calibri"/>
                <w:sz w:val="22"/>
                <w:szCs w:val="22"/>
              </w:rPr>
              <w:t>Offeror’s Proposals Due</w:t>
            </w:r>
          </w:p>
        </w:tc>
        <w:tc>
          <w:tcPr>
            <w:tcW w:w="5021" w:type="dxa"/>
            <w:shd w:val="clear" w:color="auto" w:fill="auto"/>
            <w:vAlign w:val="center"/>
          </w:tcPr>
          <w:p w:rsidRPr="00B37264" w:rsidR="00520274" w:rsidP="00520274" w:rsidRDefault="2A699DDF" w14:paraId="0720FB57" w14:textId="77777777">
            <w:pPr>
              <w:spacing w:line="259" w:lineRule="auto"/>
              <w:ind w:left="0" w:right="-17"/>
              <w:jc w:val="center"/>
              <w:rPr>
                <w:rFonts w:ascii="Calibri" w:hAnsi="Calibri" w:cs="Calibri"/>
                <w:sz w:val="22"/>
                <w:szCs w:val="22"/>
              </w:rPr>
            </w:pPr>
            <w:r w:rsidRPr="6A807BC1">
              <w:rPr>
                <w:rFonts w:ascii="Calibri" w:hAnsi="Calibri" w:cs="Calibri"/>
                <w:sz w:val="22"/>
                <w:szCs w:val="22"/>
              </w:rPr>
              <w:t>October 17</w:t>
            </w:r>
            <w:r w:rsidRPr="00B37264" w:rsidR="00520274">
              <w:rPr>
                <w:rFonts w:ascii="Calibri" w:hAnsi="Calibri" w:cs="Calibri"/>
                <w:sz w:val="22"/>
                <w:szCs w:val="22"/>
              </w:rPr>
              <w:t>, 2024, at 3:00 (AZ Time)</w:t>
            </w:r>
          </w:p>
        </w:tc>
      </w:tr>
      <w:tr w:rsidRPr="00B37264" w:rsidR="00520274" w:rsidTr="00D725B2" w14:paraId="7200326D" w14:textId="77777777">
        <w:trPr>
          <w:trHeight w:val="309"/>
        </w:trPr>
        <w:tc>
          <w:tcPr>
            <w:tcW w:w="4742" w:type="dxa"/>
            <w:shd w:val="clear" w:color="auto" w:fill="auto"/>
            <w:vAlign w:val="center"/>
          </w:tcPr>
          <w:p w:rsidRPr="00B37264" w:rsidR="00520274" w:rsidP="00520274" w:rsidRDefault="00520274" w14:paraId="7E917D71" w14:textId="77777777">
            <w:pPr>
              <w:ind w:left="0"/>
              <w:rPr>
                <w:rFonts w:ascii="Calibri" w:hAnsi="Calibri" w:cs="Calibri"/>
                <w:sz w:val="22"/>
                <w:szCs w:val="22"/>
              </w:rPr>
            </w:pPr>
            <w:r w:rsidRPr="00B37264">
              <w:rPr>
                <w:rFonts w:ascii="Calibri" w:hAnsi="Calibri" w:cs="Calibri"/>
                <w:sz w:val="22"/>
                <w:szCs w:val="22"/>
              </w:rPr>
              <w:t>Final RFP Award (Subject to change)</w:t>
            </w:r>
          </w:p>
        </w:tc>
        <w:tc>
          <w:tcPr>
            <w:tcW w:w="5021" w:type="dxa"/>
            <w:shd w:val="clear" w:color="auto" w:fill="auto"/>
            <w:vAlign w:val="center"/>
          </w:tcPr>
          <w:p w:rsidRPr="00B37264" w:rsidR="00520274" w:rsidP="00520274" w:rsidRDefault="3083A1B5" w14:paraId="2E8651E3" w14:textId="77777777">
            <w:pPr>
              <w:ind w:left="0" w:right="-17"/>
              <w:jc w:val="center"/>
              <w:rPr>
                <w:rFonts w:ascii="Calibri" w:hAnsi="Calibri" w:cs="Calibri"/>
                <w:sz w:val="22"/>
                <w:szCs w:val="22"/>
              </w:rPr>
            </w:pPr>
            <w:r w:rsidRPr="6A807BC1">
              <w:rPr>
                <w:rFonts w:ascii="Calibri" w:hAnsi="Calibri" w:cs="Calibri"/>
                <w:sz w:val="22"/>
                <w:szCs w:val="22"/>
              </w:rPr>
              <w:t>December 13</w:t>
            </w:r>
            <w:r w:rsidRPr="6A807BC1" w:rsidR="00520274">
              <w:rPr>
                <w:rFonts w:ascii="Calibri" w:hAnsi="Calibri" w:cs="Calibri"/>
                <w:sz w:val="22"/>
                <w:szCs w:val="22"/>
              </w:rPr>
              <w:t>, 202</w:t>
            </w:r>
            <w:r w:rsidRPr="6A807BC1" w:rsidR="0F3F44B1">
              <w:rPr>
                <w:rFonts w:ascii="Calibri" w:hAnsi="Calibri" w:cs="Calibri"/>
                <w:sz w:val="22"/>
                <w:szCs w:val="22"/>
              </w:rPr>
              <w:t>4</w:t>
            </w:r>
          </w:p>
        </w:tc>
      </w:tr>
      <w:tr w:rsidRPr="00B37264" w:rsidR="00520274" w:rsidTr="00D725B2" w14:paraId="3D5B608C" w14:textId="77777777">
        <w:trPr>
          <w:trHeight w:val="292"/>
        </w:trPr>
        <w:tc>
          <w:tcPr>
            <w:tcW w:w="4742" w:type="dxa"/>
            <w:shd w:val="clear" w:color="auto" w:fill="auto"/>
            <w:vAlign w:val="center"/>
          </w:tcPr>
          <w:p w:rsidRPr="00B37264" w:rsidR="00520274" w:rsidP="00520274" w:rsidRDefault="00520274" w14:paraId="0C9B6BF3" w14:textId="77777777">
            <w:pPr>
              <w:ind w:left="0"/>
              <w:rPr>
                <w:rFonts w:ascii="Calibri" w:hAnsi="Calibri" w:cs="Calibri"/>
                <w:sz w:val="22"/>
                <w:szCs w:val="22"/>
              </w:rPr>
            </w:pPr>
            <w:r w:rsidRPr="00B37264">
              <w:rPr>
                <w:rFonts w:ascii="Calibri" w:hAnsi="Calibri" w:cs="Calibri"/>
                <w:sz w:val="22"/>
                <w:szCs w:val="22"/>
              </w:rPr>
              <w:t xml:space="preserve">Services Start Date  </w:t>
            </w:r>
          </w:p>
        </w:tc>
        <w:tc>
          <w:tcPr>
            <w:tcW w:w="5021" w:type="dxa"/>
            <w:shd w:val="clear" w:color="auto" w:fill="auto"/>
            <w:vAlign w:val="center"/>
          </w:tcPr>
          <w:p w:rsidRPr="00B37264" w:rsidR="00520274" w:rsidP="00520274" w:rsidRDefault="00520274" w14:paraId="4188EF91" w14:textId="77777777">
            <w:pPr>
              <w:ind w:left="0" w:right="-17"/>
              <w:jc w:val="center"/>
              <w:rPr>
                <w:rFonts w:ascii="Calibri" w:hAnsi="Calibri" w:cs="Calibri"/>
                <w:sz w:val="22"/>
                <w:szCs w:val="22"/>
              </w:rPr>
            </w:pPr>
            <w:r w:rsidRPr="00B37264">
              <w:rPr>
                <w:rFonts w:ascii="Calibri" w:hAnsi="Calibri" w:cs="Calibri"/>
                <w:sz w:val="22"/>
                <w:szCs w:val="22"/>
              </w:rPr>
              <w:t>April 1, 2025</w:t>
            </w:r>
          </w:p>
        </w:tc>
      </w:tr>
    </w:tbl>
    <w:p w:rsidRPr="00B37264" w:rsidR="00520274" w:rsidP="00520274" w:rsidRDefault="00520274" w14:paraId="1C0FC292" w14:textId="77777777">
      <w:pPr>
        <w:ind w:firstLine="270"/>
        <w:rPr>
          <w:rFonts w:ascii="Calibri" w:hAnsi="Calibri" w:cs="Calibri"/>
          <w:sz w:val="22"/>
          <w:szCs w:val="22"/>
        </w:rPr>
      </w:pPr>
    </w:p>
    <w:p w:rsidR="00520274" w:rsidP="00AB7FFC" w:rsidRDefault="00520274" w14:paraId="513A98A6" w14:textId="53ED400F">
      <w:pPr>
        <w:numPr>
          <w:ilvl w:val="0"/>
          <w:numId w:val="2"/>
        </w:numPr>
        <w:tabs>
          <w:tab w:val="num" w:pos="450"/>
        </w:tabs>
        <w:ind w:left="450" w:hanging="450"/>
        <w:rPr>
          <w:rFonts w:ascii="Calibri" w:hAnsi="Calibri" w:cs="Calibri"/>
          <w:sz w:val="22"/>
          <w:szCs w:val="22"/>
        </w:rPr>
      </w:pPr>
      <w:r w:rsidRPr="00B37264">
        <w:rPr>
          <w:rFonts w:ascii="Calibri" w:hAnsi="Calibri" w:cs="Calibri"/>
          <w:b/>
          <w:bCs/>
          <w:sz w:val="22"/>
          <w:szCs w:val="22"/>
          <w:u w:val="single"/>
        </w:rPr>
        <w:t>Questions</w:t>
      </w:r>
      <w:r w:rsidRPr="00B37264" w:rsidR="473FBF4E">
        <w:rPr>
          <w:rFonts w:ascii="Calibri" w:hAnsi="Calibri" w:cs="Calibri"/>
          <w:sz w:val="22"/>
          <w:szCs w:val="22"/>
        </w:rPr>
        <w:t>: All</w:t>
      </w:r>
      <w:r w:rsidRPr="00B37264">
        <w:rPr>
          <w:rFonts w:ascii="Calibri" w:hAnsi="Calibri" w:cs="Calibri"/>
          <w:sz w:val="22"/>
          <w:szCs w:val="22"/>
        </w:rPr>
        <w:t xml:space="preserve"> questions concerning this solicitation shall be submitted via email using the AHCCCS Q&amp;A form found with the solicitation documents to the Procurement Officer identified on the first page of this solicitation document</w:t>
      </w:r>
      <w:r w:rsidRPr="00B37264" w:rsidR="72D1A5C8">
        <w:rPr>
          <w:rFonts w:ascii="Calibri" w:hAnsi="Calibri" w:cs="Calibri"/>
          <w:sz w:val="22"/>
          <w:szCs w:val="22"/>
        </w:rPr>
        <w:t xml:space="preserve">. </w:t>
      </w:r>
      <w:r w:rsidRPr="00B37264">
        <w:rPr>
          <w:rFonts w:ascii="Calibri" w:hAnsi="Calibri" w:cs="Calibri"/>
          <w:sz w:val="22"/>
          <w:szCs w:val="22"/>
        </w:rPr>
        <w:t xml:space="preserve">Offerors may not contact other AHCCCS employees concerning this solicitation. </w:t>
      </w:r>
    </w:p>
    <w:p w:rsidRPr="00B37264" w:rsidR="00D22814" w:rsidP="00D22814" w:rsidRDefault="00D22814" w14:paraId="5C96B6D3" w14:textId="77777777">
      <w:pPr>
        <w:ind w:left="450"/>
        <w:rPr>
          <w:rFonts w:ascii="Calibri" w:hAnsi="Calibri" w:cs="Calibri"/>
          <w:sz w:val="22"/>
          <w:szCs w:val="22"/>
        </w:rPr>
      </w:pPr>
    </w:p>
    <w:p w:rsidRPr="00B37264" w:rsidR="00520274" w:rsidP="00AB7FFC" w:rsidRDefault="00520274" w14:paraId="03EF77DB" w14:textId="77777777">
      <w:pPr>
        <w:numPr>
          <w:ilvl w:val="0"/>
          <w:numId w:val="2"/>
        </w:numPr>
        <w:tabs>
          <w:tab w:val="num" w:pos="450"/>
        </w:tabs>
        <w:ind w:left="450" w:hanging="450"/>
        <w:rPr>
          <w:rFonts w:ascii="Calibri" w:hAnsi="Calibri" w:cs="Calibri"/>
          <w:bCs/>
          <w:sz w:val="22"/>
          <w:szCs w:val="22"/>
        </w:rPr>
      </w:pPr>
      <w:r w:rsidRPr="00B37264">
        <w:rPr>
          <w:rFonts w:ascii="Calibri" w:hAnsi="Calibri" w:cs="Calibri"/>
          <w:b/>
          <w:sz w:val="22"/>
          <w:szCs w:val="22"/>
          <w:u w:val="single"/>
        </w:rPr>
        <w:t>Evaluation Criteria and Selection Process</w:t>
      </w:r>
      <w:r w:rsidRPr="00B37264">
        <w:rPr>
          <w:rFonts w:ascii="Calibri" w:hAnsi="Calibri" w:cs="Calibri"/>
          <w:bCs/>
          <w:sz w:val="22"/>
          <w:szCs w:val="22"/>
        </w:rPr>
        <w:t xml:space="preserve">:  In accordance with the A.R.S. 36-2903 et seq., awards shall be made to the responsible Offeror(s) whose proposal is determined in writing to be the most advantageous to the State based upon the evaluation criteria. </w:t>
      </w:r>
    </w:p>
    <w:p w:rsidRPr="00B37264" w:rsidR="00520274" w:rsidP="00520274" w:rsidRDefault="00520274" w14:paraId="14D5CC07" w14:textId="77777777">
      <w:pPr>
        <w:ind w:left="450"/>
        <w:rPr>
          <w:rFonts w:ascii="Calibri" w:hAnsi="Calibri" w:cs="Calibri"/>
          <w:bCs/>
          <w:sz w:val="22"/>
          <w:szCs w:val="22"/>
        </w:rPr>
      </w:pPr>
    </w:p>
    <w:p w:rsidRPr="00B37264" w:rsidR="00520274" w:rsidP="14C18943" w:rsidRDefault="00520274" w14:paraId="77AAF287" w14:textId="622ECB0F">
      <w:pPr>
        <w:ind w:left="450"/>
        <w:rPr>
          <w:rFonts w:ascii="Calibri" w:hAnsi="Calibri" w:cs="Calibri"/>
          <w:sz w:val="22"/>
          <w:szCs w:val="22"/>
        </w:rPr>
      </w:pPr>
      <w:r w:rsidRPr="00B37264">
        <w:rPr>
          <w:rFonts w:ascii="Calibri" w:hAnsi="Calibri" w:cs="Calibri"/>
          <w:sz w:val="22"/>
          <w:szCs w:val="22"/>
        </w:rPr>
        <w:t>Proposals will be evaluated based upon the ability of the Offeror to satisfy the requirements of the RFP in a cost-effective manner</w:t>
      </w:r>
      <w:r w:rsidRPr="00B37264" w:rsidR="39343449">
        <w:rPr>
          <w:rFonts w:ascii="Calibri" w:hAnsi="Calibri" w:cs="Calibri"/>
          <w:sz w:val="22"/>
          <w:szCs w:val="22"/>
        </w:rPr>
        <w:t xml:space="preserve">. </w:t>
      </w:r>
      <w:r w:rsidRPr="00B37264">
        <w:rPr>
          <w:rFonts w:ascii="Calibri" w:hAnsi="Calibri" w:cs="Calibri"/>
          <w:sz w:val="22"/>
          <w:szCs w:val="22"/>
        </w:rPr>
        <w:t xml:space="preserve">The scored portions of the evaluation are listed </w:t>
      </w:r>
      <w:r w:rsidRPr="00B37264" w:rsidR="00337E46">
        <w:rPr>
          <w:rFonts w:ascii="Calibri" w:hAnsi="Calibri" w:cs="Calibri"/>
          <w:sz w:val="22"/>
          <w:szCs w:val="22"/>
        </w:rPr>
        <w:t xml:space="preserve">in this section, </w:t>
      </w:r>
      <w:r w:rsidRPr="00B37264">
        <w:rPr>
          <w:rFonts w:ascii="Calibri" w:hAnsi="Calibri" w:cs="Calibri"/>
          <w:sz w:val="22"/>
          <w:szCs w:val="22"/>
        </w:rPr>
        <w:t>in their relative order of importance</w:t>
      </w:r>
      <w:r w:rsidRPr="00B37264" w:rsidR="74463F0D">
        <w:rPr>
          <w:rFonts w:ascii="Calibri" w:hAnsi="Calibri" w:cs="Calibri"/>
          <w:sz w:val="22"/>
          <w:szCs w:val="22"/>
        </w:rPr>
        <w:t xml:space="preserve">. </w:t>
      </w:r>
    </w:p>
    <w:p w:rsidRPr="00B37264" w:rsidR="00520274" w:rsidP="00520274" w:rsidRDefault="00520274" w14:paraId="1A9C2CC8" w14:textId="77777777">
      <w:pPr>
        <w:ind w:left="450"/>
        <w:rPr>
          <w:rFonts w:ascii="Calibri" w:hAnsi="Calibri" w:cs="Calibri"/>
          <w:bCs/>
          <w:sz w:val="22"/>
          <w:szCs w:val="22"/>
        </w:rPr>
      </w:pPr>
    </w:p>
    <w:p w:rsidRPr="00B37264" w:rsidR="00520274" w:rsidP="008E42D8" w:rsidRDefault="00520274" w14:paraId="7F7E2437" w14:textId="593EBA36">
      <w:pPr>
        <w:numPr>
          <w:ilvl w:val="1"/>
          <w:numId w:val="2"/>
        </w:numPr>
        <w:ind w:left="900" w:hanging="450"/>
        <w:rPr>
          <w:rFonts w:ascii="Calibri" w:hAnsi="Calibri" w:cs="Calibri"/>
          <w:bCs/>
          <w:sz w:val="22"/>
          <w:szCs w:val="22"/>
        </w:rPr>
      </w:pPr>
      <w:r w:rsidRPr="00B37264">
        <w:rPr>
          <w:rFonts w:ascii="Calibri" w:hAnsi="Calibri" w:cs="Calibri"/>
          <w:bCs/>
          <w:sz w:val="22"/>
          <w:szCs w:val="22"/>
        </w:rPr>
        <w:t>Evaluation Criteria 1: Method of Approach</w:t>
      </w:r>
    </w:p>
    <w:p w:rsidRPr="00B37264" w:rsidR="00520274" w:rsidP="008E42D8" w:rsidRDefault="00520274" w14:paraId="25405016" w14:textId="77777777">
      <w:pPr>
        <w:numPr>
          <w:ilvl w:val="1"/>
          <w:numId w:val="2"/>
        </w:numPr>
        <w:ind w:left="900" w:hanging="450"/>
        <w:rPr>
          <w:rFonts w:ascii="Calibri" w:hAnsi="Calibri" w:cs="Calibri"/>
          <w:bCs/>
          <w:sz w:val="22"/>
          <w:szCs w:val="22"/>
        </w:rPr>
      </w:pPr>
      <w:r w:rsidRPr="00B37264">
        <w:rPr>
          <w:rFonts w:ascii="Calibri" w:hAnsi="Calibri" w:cs="Calibri"/>
          <w:bCs/>
          <w:sz w:val="22"/>
          <w:szCs w:val="22"/>
        </w:rPr>
        <w:t>Evaluation Criteria 2: Pricing Proposal</w:t>
      </w:r>
    </w:p>
    <w:p w:rsidRPr="00627D0D" w:rsidR="00520274" w:rsidP="00627D0D" w:rsidRDefault="00520274" w14:paraId="3E6211B5" w14:textId="16D00B1E">
      <w:pPr>
        <w:numPr>
          <w:ilvl w:val="1"/>
          <w:numId w:val="2"/>
        </w:numPr>
        <w:ind w:left="900" w:hanging="450"/>
        <w:rPr>
          <w:rFonts w:ascii="Calibri" w:hAnsi="Calibri" w:cs="Calibri"/>
          <w:bCs/>
          <w:sz w:val="22"/>
          <w:szCs w:val="22"/>
        </w:rPr>
      </w:pPr>
      <w:r w:rsidRPr="00B37264">
        <w:rPr>
          <w:rFonts w:ascii="Calibri" w:hAnsi="Calibri" w:cs="Calibri"/>
          <w:bCs/>
          <w:sz w:val="22"/>
          <w:szCs w:val="22"/>
        </w:rPr>
        <w:t>Evaluation Criteria 3: Experience and Expertise</w:t>
      </w:r>
    </w:p>
    <w:p w:rsidRPr="00B37264" w:rsidR="00520274" w:rsidP="00520274" w:rsidRDefault="00520274" w14:paraId="534E32BB" w14:textId="77777777">
      <w:pPr>
        <w:ind w:left="720"/>
        <w:rPr>
          <w:rFonts w:ascii="Calibri" w:hAnsi="Calibri" w:cs="Calibri"/>
          <w:sz w:val="22"/>
          <w:szCs w:val="22"/>
        </w:rPr>
      </w:pPr>
    </w:p>
    <w:p w:rsidRPr="00B37264" w:rsidR="00520274" w:rsidP="14C18943" w:rsidRDefault="00520274" w14:paraId="79FD11F0" w14:textId="06BEAD3A">
      <w:pPr>
        <w:ind w:left="450"/>
        <w:rPr>
          <w:rFonts w:ascii="Calibri" w:hAnsi="Calibri" w:cs="Calibri"/>
          <w:sz w:val="22"/>
          <w:szCs w:val="22"/>
        </w:rPr>
      </w:pPr>
      <w:r w:rsidRPr="00B37264">
        <w:rPr>
          <w:rFonts w:ascii="Calibri" w:hAnsi="Calibri" w:cs="Calibri"/>
          <w:sz w:val="22"/>
          <w:szCs w:val="22"/>
        </w:rPr>
        <w:t>Any proposals not meeting the Mandatory Requirements will be disqualified and rejected. Other susceptibility and rejection criteria are listed below in “Rejection of Proposal</w:t>
      </w:r>
      <w:r w:rsidRPr="00B37264" w:rsidR="2FD62AE4">
        <w:rPr>
          <w:rFonts w:ascii="Calibri" w:hAnsi="Calibri" w:cs="Calibri"/>
          <w:sz w:val="22"/>
          <w:szCs w:val="22"/>
        </w:rPr>
        <w:t>.”</w:t>
      </w:r>
      <w:r w:rsidRPr="00B37264">
        <w:rPr>
          <w:rFonts w:ascii="Calibri" w:hAnsi="Calibri" w:cs="Calibri"/>
          <w:sz w:val="22"/>
          <w:szCs w:val="22"/>
        </w:rPr>
        <w:t xml:space="preserve"> </w:t>
      </w:r>
    </w:p>
    <w:p w:rsidRPr="00B37264" w:rsidR="00520274" w:rsidP="00520274" w:rsidRDefault="00520274" w14:paraId="7CA61480" w14:textId="77777777">
      <w:pPr>
        <w:rPr>
          <w:rFonts w:ascii="Calibri" w:hAnsi="Calibri" w:cs="Calibri"/>
          <w:sz w:val="22"/>
          <w:szCs w:val="22"/>
        </w:rPr>
      </w:pPr>
    </w:p>
    <w:p w:rsidRPr="00B37264" w:rsidR="00520274" w:rsidP="00520274" w:rsidRDefault="00520274" w14:paraId="0A6D7D7F" w14:textId="77777777">
      <w:pPr>
        <w:ind w:left="450"/>
        <w:rPr>
          <w:rFonts w:ascii="Calibri" w:hAnsi="Calibri" w:cs="Calibri"/>
          <w:bCs/>
          <w:sz w:val="22"/>
          <w:szCs w:val="22"/>
        </w:rPr>
      </w:pPr>
      <w:r w:rsidRPr="00B37264">
        <w:rPr>
          <w:rFonts w:ascii="Calibri" w:hAnsi="Calibri" w:cs="Calibri"/>
          <w:bCs/>
          <w:sz w:val="22"/>
          <w:szCs w:val="22"/>
        </w:rPr>
        <w:t>Notwithstanding any other provision of this Solicitation, AHCCCS expressly reserves the right to:</w:t>
      </w:r>
    </w:p>
    <w:p w:rsidRPr="00B37264" w:rsidR="00520274" w:rsidP="00520274" w:rsidRDefault="00520274" w14:paraId="25742284" w14:textId="77777777">
      <w:pPr>
        <w:ind w:left="990"/>
        <w:rPr>
          <w:rFonts w:ascii="Calibri" w:hAnsi="Calibri" w:cs="Calibri"/>
          <w:sz w:val="22"/>
          <w:szCs w:val="22"/>
        </w:rPr>
      </w:pPr>
      <w:r w:rsidRPr="00B37264">
        <w:rPr>
          <w:rFonts w:ascii="Calibri" w:hAnsi="Calibri" w:cs="Calibri"/>
          <w:sz w:val="22"/>
          <w:szCs w:val="22"/>
        </w:rPr>
        <w:t>1. Waive any immaterial mistake or informality,</w:t>
      </w:r>
    </w:p>
    <w:p w:rsidRPr="00B37264" w:rsidR="00520274" w:rsidP="00520274" w:rsidRDefault="00520274" w14:paraId="735CF053" w14:textId="77777777">
      <w:pPr>
        <w:ind w:left="990"/>
        <w:rPr>
          <w:rFonts w:ascii="Calibri" w:hAnsi="Calibri" w:cs="Calibri"/>
          <w:sz w:val="22"/>
          <w:szCs w:val="22"/>
        </w:rPr>
      </w:pPr>
      <w:r w:rsidRPr="00B37264">
        <w:rPr>
          <w:rFonts w:ascii="Calibri" w:hAnsi="Calibri" w:cs="Calibri"/>
          <w:sz w:val="22"/>
          <w:szCs w:val="22"/>
        </w:rPr>
        <w:t>2. Reject any or all Proposals, or portions thereof, and/or</w:t>
      </w:r>
    </w:p>
    <w:p w:rsidRPr="00B37264" w:rsidR="00520274" w:rsidP="00520274" w:rsidRDefault="00520274" w14:paraId="4F7CA034" w14:textId="77777777">
      <w:pPr>
        <w:ind w:left="990"/>
        <w:rPr>
          <w:rFonts w:ascii="Calibri" w:hAnsi="Calibri" w:cs="Calibri"/>
          <w:sz w:val="22"/>
          <w:szCs w:val="22"/>
        </w:rPr>
      </w:pPr>
      <w:r w:rsidRPr="00B37264">
        <w:rPr>
          <w:rFonts w:ascii="Calibri" w:hAnsi="Calibri" w:cs="Calibri"/>
          <w:sz w:val="22"/>
          <w:szCs w:val="22"/>
        </w:rPr>
        <w:t>3. Reissue a Request for Proposal.</w:t>
      </w:r>
    </w:p>
    <w:p w:rsidRPr="00B37264" w:rsidR="00520274" w:rsidP="00520274" w:rsidRDefault="00520274" w14:paraId="7B1AD510" w14:textId="77777777">
      <w:pPr>
        <w:rPr>
          <w:rFonts w:ascii="Calibri" w:hAnsi="Calibri" w:cs="Calibri"/>
          <w:sz w:val="22"/>
          <w:szCs w:val="22"/>
        </w:rPr>
      </w:pPr>
    </w:p>
    <w:p w:rsidRPr="00B37264" w:rsidR="00520274" w:rsidP="00520274" w:rsidRDefault="00520274" w14:paraId="4F6CAF69" w14:textId="0BF4D6E2">
      <w:pPr>
        <w:ind w:left="450"/>
        <w:rPr>
          <w:rFonts w:ascii="Calibri" w:hAnsi="Calibri" w:cs="Calibri"/>
          <w:sz w:val="22"/>
          <w:szCs w:val="22"/>
        </w:rPr>
      </w:pPr>
      <w:r w:rsidRPr="1645F111">
        <w:rPr>
          <w:rFonts w:ascii="Calibri" w:hAnsi="Calibri" w:cs="Calibri"/>
          <w:sz w:val="22"/>
          <w:szCs w:val="22"/>
        </w:rPr>
        <w:t xml:space="preserve">Evaluators will be focused on </w:t>
      </w:r>
      <w:r w:rsidRPr="1645F111">
        <w:rPr>
          <w:rFonts w:ascii="Calibri" w:hAnsi="Calibri" w:eastAsia="MS Mincho" w:cs="Calibri"/>
          <w:sz w:val="22"/>
          <w:szCs w:val="22"/>
          <w:lang w:eastAsia="zh-CN"/>
        </w:rPr>
        <w:t>information expressly provided by the Offeror. No inferences or assumptions will be made by the evaluation team when scoring in order to evaluate information submitted by the Offeror which is not clear, explicit, or thoroughly presented</w:t>
      </w:r>
      <w:r w:rsidRPr="1645F111" w:rsidR="00966913">
        <w:rPr>
          <w:rFonts w:ascii="Calibri" w:hAnsi="Calibri" w:eastAsia="MS Mincho" w:cs="Calibri"/>
          <w:sz w:val="22"/>
          <w:szCs w:val="22"/>
          <w:lang w:eastAsia="zh-CN"/>
        </w:rPr>
        <w:t xml:space="preserve">. </w:t>
      </w:r>
      <w:r w:rsidRPr="1645F111">
        <w:rPr>
          <w:rFonts w:ascii="Calibri" w:hAnsi="Calibri" w:eastAsia="MS Mincho" w:cs="Calibri"/>
          <w:sz w:val="22"/>
          <w:szCs w:val="22"/>
          <w:lang w:eastAsia="zh-CN"/>
        </w:rPr>
        <w:t>Use of contingent language such as ‘exploring’ or ‘taking under consideration’ will not be given any weight during the scoring evaluation process</w:t>
      </w:r>
      <w:r w:rsidRPr="1645F111" w:rsidR="1B3B9862">
        <w:rPr>
          <w:rFonts w:ascii="Calibri" w:hAnsi="Calibri" w:eastAsia="MS Mincho" w:cs="Calibri"/>
          <w:sz w:val="22"/>
          <w:szCs w:val="22"/>
          <w:lang w:eastAsia="zh-CN"/>
        </w:rPr>
        <w:t xml:space="preserve">. </w:t>
      </w:r>
      <w:r w:rsidRPr="1645F111">
        <w:rPr>
          <w:rFonts w:ascii="Calibri" w:hAnsi="Calibri" w:eastAsia="MS Mincho" w:cs="Calibri"/>
          <w:sz w:val="22"/>
          <w:szCs w:val="22"/>
          <w:lang w:eastAsia="zh-CN"/>
        </w:rPr>
        <w:t>A policy, brochure, or reference to a policy or manual does not constitute an adequate response and will not be given any weight during the scoring evaluation process.</w:t>
      </w:r>
    </w:p>
    <w:p w:rsidRPr="00B37264" w:rsidR="00520274" w:rsidP="00520274" w:rsidRDefault="00520274" w14:paraId="17923EDE" w14:textId="77777777">
      <w:pPr>
        <w:ind w:left="0" w:right="0"/>
        <w:jc w:val="both"/>
        <w:rPr>
          <w:rFonts w:ascii="Calibri" w:hAnsi="Calibri" w:eastAsia="MS Mincho" w:cs="Calibri"/>
          <w:lang w:eastAsia="zh-CN"/>
        </w:rPr>
      </w:pPr>
    </w:p>
    <w:p w:rsidR="00520274" w:rsidP="00520274" w:rsidRDefault="00520274" w14:paraId="71B91B7C" w14:textId="348E49C6">
      <w:pPr>
        <w:ind w:left="450"/>
        <w:rPr>
          <w:rFonts w:ascii="Calibri" w:hAnsi="Calibri" w:cs="Calibri"/>
          <w:b/>
          <w:sz w:val="22"/>
          <w:szCs w:val="22"/>
          <w:u w:val="single"/>
        </w:rPr>
      </w:pPr>
      <w:r w:rsidRPr="00B37264">
        <w:rPr>
          <w:rFonts w:ascii="Calibri" w:hAnsi="Calibri" w:cs="Calibri"/>
          <w:sz w:val="22"/>
          <w:szCs w:val="22"/>
        </w:rPr>
        <w:t xml:space="preserve">It is the responsibility of the Offeror to examine the entire RFP, timely seek clarification of any requirement that may not be </w:t>
      </w:r>
      <w:bookmarkStart w:name="_Int_XnveDD4g" w:id="0"/>
      <w:r w:rsidRPr="00B37264">
        <w:rPr>
          <w:rFonts w:ascii="Calibri" w:hAnsi="Calibri" w:cs="Calibri"/>
          <w:sz w:val="22"/>
          <w:szCs w:val="22"/>
        </w:rPr>
        <w:t>clear, and</w:t>
      </w:r>
      <w:bookmarkEnd w:id="0"/>
      <w:r w:rsidRPr="00B37264">
        <w:rPr>
          <w:rFonts w:ascii="Calibri" w:hAnsi="Calibri" w:cs="Calibri"/>
          <w:sz w:val="22"/>
          <w:szCs w:val="22"/>
        </w:rPr>
        <w:t xml:space="preserve"> review all responses for accuracy before submitting its Proposal</w:t>
      </w:r>
      <w:r w:rsidRPr="00B37264" w:rsidR="254E3843">
        <w:rPr>
          <w:rFonts w:ascii="Calibri" w:hAnsi="Calibri" w:cs="Calibri"/>
          <w:sz w:val="22"/>
          <w:szCs w:val="22"/>
        </w:rPr>
        <w:t xml:space="preserve">. </w:t>
      </w:r>
      <w:r w:rsidRPr="00B37264">
        <w:rPr>
          <w:rFonts w:ascii="Calibri" w:hAnsi="Calibri" w:cs="Calibri"/>
          <w:sz w:val="22"/>
          <w:szCs w:val="22"/>
        </w:rPr>
        <w:t>The Proposal becomes a part of the Contract</w:t>
      </w:r>
      <w:r w:rsidRPr="00B37264" w:rsidR="61E77131">
        <w:rPr>
          <w:rFonts w:ascii="Calibri" w:hAnsi="Calibri" w:cs="Calibri"/>
          <w:sz w:val="22"/>
          <w:szCs w:val="22"/>
        </w:rPr>
        <w:t xml:space="preserve">. </w:t>
      </w:r>
      <w:r w:rsidRPr="00B37264">
        <w:rPr>
          <w:rFonts w:ascii="Calibri" w:hAnsi="Calibri" w:cs="Calibri"/>
          <w:sz w:val="22"/>
          <w:szCs w:val="22"/>
        </w:rPr>
        <w:t>Therefore, whatever information is stated in the Proposal may be evaluated either during the Proposal evaluation process or subsequently during other reviews</w:t>
      </w:r>
      <w:r w:rsidRPr="00B37264" w:rsidR="00966913">
        <w:rPr>
          <w:rFonts w:ascii="Calibri" w:hAnsi="Calibri" w:cs="Calibri"/>
          <w:sz w:val="22"/>
          <w:szCs w:val="22"/>
        </w:rPr>
        <w:t xml:space="preserve">. </w:t>
      </w:r>
      <w:r w:rsidRPr="00B37264">
        <w:rPr>
          <w:rFonts w:ascii="Calibri" w:hAnsi="Calibri" w:cs="Calibri"/>
          <w:sz w:val="22"/>
          <w:szCs w:val="22"/>
        </w:rPr>
        <w:t xml:space="preserve">If any information contained inside an Offeror’s proposal contradicts or does not comply with the solicitation requirements, the solicitation requirements prevail, unless otherwise accepted by AHCCCS in writing. </w:t>
      </w:r>
    </w:p>
    <w:p w:rsidR="00D374C8" w:rsidP="00520274" w:rsidRDefault="00D374C8" w14:paraId="4C025001" w14:textId="2DE04FB0">
      <w:pPr>
        <w:ind w:left="450"/>
        <w:rPr>
          <w:rFonts w:asciiTheme="minorHAnsi" w:hAnsiTheme="minorHAnsi" w:eastAsiaTheme="minorEastAsia" w:cstheme="minorBidi"/>
          <w:b/>
          <w:sz w:val="22"/>
          <w:szCs w:val="22"/>
          <w:u w:val="single"/>
        </w:rPr>
      </w:pPr>
    </w:p>
    <w:p w:rsidR="2A6F7F88" w:rsidP="007D40F2" w:rsidRDefault="2A6F7F88" w14:paraId="3E42ABE4" w14:textId="5DD2C8D7">
      <w:pPr>
        <w:numPr>
          <w:ilvl w:val="0"/>
          <w:numId w:val="2"/>
        </w:numPr>
        <w:tabs>
          <w:tab w:val="num" w:pos="450"/>
        </w:tabs>
        <w:ind w:left="450" w:hanging="450"/>
        <w:rPr>
          <w:rFonts w:ascii="Calibri" w:hAnsi="Calibri" w:cs="Calibri"/>
          <w:b/>
          <w:bCs/>
          <w:sz w:val="22"/>
          <w:szCs w:val="22"/>
          <w:u w:val="single"/>
        </w:rPr>
      </w:pPr>
      <w:r w:rsidRPr="001107A2">
        <w:rPr>
          <w:rFonts w:ascii="Calibri" w:hAnsi="Calibri" w:cs="Calibri"/>
          <w:b/>
          <w:bCs/>
          <w:sz w:val="22"/>
          <w:szCs w:val="22"/>
          <w:u w:val="single"/>
        </w:rPr>
        <w:t>Presentations and Demonstrations:</w:t>
      </w:r>
    </w:p>
    <w:p w:rsidR="2A6F7F88" w:rsidP="118EC570" w:rsidRDefault="2A6F7F88" w14:paraId="4F8FAEAC" w14:textId="0EC36714">
      <w:pPr>
        <w:ind w:left="450"/>
        <w:rPr>
          <w:rFonts w:ascii="Calibri" w:hAnsi="Calibri" w:cs="Calibri"/>
          <w:sz w:val="22"/>
          <w:szCs w:val="22"/>
        </w:rPr>
      </w:pPr>
      <w:r w:rsidRPr="118EC570">
        <w:rPr>
          <w:rFonts w:ascii="Calibri" w:hAnsi="Calibri" w:cs="Calibri"/>
          <w:sz w:val="22"/>
          <w:szCs w:val="22"/>
        </w:rPr>
        <w:t>AHCCCS may request Offerors who are determined to be reasonably susceptible for award to give a presentation or show a demonstration of the product or service to the evaluation committee. Though oral presentations are not scored separately for this procurement, information presented could impact the Offeror’s final evaluation of any part of the submitted proposal</w:t>
      </w:r>
      <w:r w:rsidRPr="118EC570" w:rsidR="00966913">
        <w:rPr>
          <w:rFonts w:ascii="Calibri" w:hAnsi="Calibri" w:cs="Calibri"/>
          <w:sz w:val="22"/>
          <w:szCs w:val="22"/>
        </w:rPr>
        <w:t xml:space="preserve">. </w:t>
      </w:r>
    </w:p>
    <w:p w:rsidR="00520274" w:rsidP="118EC570" w:rsidRDefault="00520274" w14:paraId="4AB75455" w14:textId="302D0702">
      <w:pPr>
        <w:ind w:left="450"/>
        <w:rPr>
          <w:rFonts w:ascii="Calibri" w:hAnsi="Calibri" w:cs="Calibri"/>
          <w:sz w:val="22"/>
          <w:szCs w:val="22"/>
        </w:rPr>
      </w:pPr>
    </w:p>
    <w:p w:rsidRPr="00B37264" w:rsidR="00520274" w:rsidP="007D40F2" w:rsidRDefault="00520274" w14:paraId="56CC63BB" w14:textId="77777777">
      <w:pPr>
        <w:numPr>
          <w:ilvl w:val="0"/>
          <w:numId w:val="2"/>
        </w:numPr>
        <w:tabs>
          <w:tab w:val="num" w:pos="450"/>
        </w:tabs>
        <w:ind w:left="450" w:hanging="450"/>
        <w:rPr>
          <w:rFonts w:ascii="Calibri" w:hAnsi="Calibri" w:cs="Calibri"/>
          <w:sz w:val="22"/>
          <w:szCs w:val="22"/>
        </w:rPr>
      </w:pPr>
      <w:r w:rsidRPr="00B37264">
        <w:rPr>
          <w:rFonts w:ascii="Calibri" w:hAnsi="Calibri" w:cs="Calibri"/>
          <w:b/>
          <w:bCs/>
          <w:sz w:val="22"/>
          <w:szCs w:val="22"/>
          <w:u w:val="single"/>
        </w:rPr>
        <w:t>Bidders’ Library:</w:t>
      </w:r>
    </w:p>
    <w:p w:rsidRPr="00B37264" w:rsidR="00520274" w:rsidP="00520274" w:rsidRDefault="00520274" w14:paraId="7A1AD02D" w14:textId="4E62FB5F">
      <w:pPr>
        <w:ind w:left="450"/>
        <w:rPr>
          <w:rFonts w:ascii="Calibri" w:hAnsi="Calibri" w:cs="Calibri"/>
          <w:sz w:val="22"/>
          <w:szCs w:val="22"/>
        </w:rPr>
      </w:pPr>
      <w:r w:rsidRPr="00B37264">
        <w:rPr>
          <w:rFonts w:ascii="Calibri" w:hAnsi="Calibri" w:cs="Calibri"/>
          <w:sz w:val="22"/>
          <w:szCs w:val="22"/>
        </w:rPr>
        <w:t xml:space="preserve">The Bidders’ Library may contain critical reference material and performance requirements to assist the Offeror </w:t>
      </w:r>
      <w:r w:rsidRPr="00B37264" w:rsidR="00C609D7">
        <w:rPr>
          <w:rFonts w:ascii="Calibri" w:hAnsi="Calibri" w:cs="Calibri"/>
          <w:sz w:val="22"/>
          <w:szCs w:val="22"/>
        </w:rPr>
        <w:t>in preparing</w:t>
      </w:r>
      <w:r w:rsidRPr="00B37264">
        <w:rPr>
          <w:rFonts w:ascii="Calibri" w:hAnsi="Calibri" w:cs="Calibri"/>
          <w:sz w:val="22"/>
          <w:szCs w:val="22"/>
        </w:rPr>
        <w:t xml:space="preserve"> a response to this Solicitation</w:t>
      </w:r>
      <w:r w:rsidRPr="00B37264" w:rsidR="2AE3AF91">
        <w:rPr>
          <w:rFonts w:ascii="Calibri" w:hAnsi="Calibri" w:cs="Calibri"/>
          <w:sz w:val="22"/>
          <w:szCs w:val="22"/>
        </w:rPr>
        <w:t xml:space="preserve">. </w:t>
      </w:r>
      <w:r w:rsidRPr="00B37264">
        <w:rPr>
          <w:rFonts w:ascii="Calibri" w:hAnsi="Calibri" w:cs="Calibri"/>
          <w:sz w:val="22"/>
          <w:szCs w:val="22"/>
        </w:rPr>
        <w:t>References are made throughout this Solicitation to materials in the Bidders’ Library, and Offerors are responsible for reviewing the contents of the Bidders’ Library materials as if the materials were printed in full herein</w:t>
      </w:r>
      <w:r w:rsidRPr="00B37264" w:rsidR="1D761964">
        <w:rPr>
          <w:rFonts w:ascii="Calibri" w:hAnsi="Calibri" w:cs="Calibri"/>
          <w:sz w:val="22"/>
          <w:szCs w:val="22"/>
        </w:rPr>
        <w:t xml:space="preserve">. </w:t>
      </w:r>
      <w:r w:rsidRPr="00B37264">
        <w:rPr>
          <w:rFonts w:ascii="Calibri" w:hAnsi="Calibri" w:cs="Calibri"/>
          <w:sz w:val="22"/>
          <w:szCs w:val="22"/>
        </w:rPr>
        <w:t xml:space="preserve">Because AHCCCS may continue to update the Bidders’ Library after this Solicitation is released, the Offeror is responsible for monitoring updates to the Bidders’ Library. The Bidders’ Library is located on the AHCCCS website at:  </w:t>
      </w:r>
      <w:hyperlink r:id="rId10">
        <w:r w:rsidRPr="00B37264">
          <w:rPr>
            <w:rFonts w:ascii="Calibri" w:hAnsi="Calibri" w:cs="Calibri"/>
            <w:sz w:val="22"/>
            <w:szCs w:val="22"/>
          </w:rPr>
          <w:t>https://www.azahcccs.gov/Resources/OversightOfHealthPlans/SolicitationsAndContracts/bidderslibrary.html</w:t>
        </w:r>
      </w:hyperlink>
    </w:p>
    <w:p w:rsidRPr="00B37264" w:rsidR="00520274" w:rsidP="00520274" w:rsidRDefault="00520274" w14:paraId="71B146FB" w14:textId="77777777">
      <w:pPr>
        <w:rPr>
          <w:rFonts w:ascii="Calibri" w:hAnsi="Calibri" w:cs="Calibri"/>
          <w:b/>
          <w:sz w:val="22"/>
          <w:szCs w:val="22"/>
        </w:rPr>
      </w:pPr>
    </w:p>
    <w:p w:rsidR="00520274" w:rsidP="007D40F2" w:rsidRDefault="00520274" w14:paraId="38FCF61B" w14:textId="77777777">
      <w:pPr>
        <w:numPr>
          <w:ilvl w:val="0"/>
          <w:numId w:val="2"/>
        </w:numPr>
        <w:tabs>
          <w:tab w:val="num" w:pos="450"/>
        </w:tabs>
        <w:ind w:left="450" w:hanging="450"/>
        <w:rPr>
          <w:rFonts w:ascii="Calibri" w:hAnsi="Calibri" w:cs="Calibri"/>
          <w:b/>
          <w:bCs/>
          <w:sz w:val="22"/>
          <w:szCs w:val="22"/>
          <w:u w:val="single"/>
        </w:rPr>
      </w:pPr>
      <w:r w:rsidRPr="00B37264">
        <w:rPr>
          <w:rFonts w:ascii="Calibri" w:hAnsi="Calibri" w:cs="Calibri"/>
          <w:b/>
          <w:bCs/>
          <w:sz w:val="22"/>
          <w:szCs w:val="22"/>
          <w:u w:val="single"/>
        </w:rPr>
        <w:t xml:space="preserve">Submission of Proposal: </w:t>
      </w:r>
    </w:p>
    <w:p w:rsidRPr="00CD04E8" w:rsidR="00122084" w:rsidP="00122084" w:rsidRDefault="00CD04E8" w14:paraId="474A2D82" w14:textId="192A5B33">
      <w:pPr>
        <w:ind w:left="450"/>
        <w:rPr>
          <w:rFonts w:ascii="Calibri" w:hAnsi="Calibri" w:cs="Calibri"/>
          <w:sz w:val="22"/>
          <w:szCs w:val="22"/>
        </w:rPr>
      </w:pPr>
      <w:r w:rsidRPr="2F415895" w:rsidR="00CD04E8">
        <w:rPr>
          <w:rFonts w:ascii="Calibri" w:hAnsi="Calibri" w:cs="Calibri"/>
          <w:sz w:val="22"/>
          <w:szCs w:val="22"/>
        </w:rPr>
        <w:t xml:space="preserve">The Offeror’s Proposal shall be organized with strict adherence to RFP </w:t>
      </w:r>
      <w:r w:rsidRPr="2F415895" w:rsidR="00D95A08">
        <w:rPr>
          <w:rFonts w:ascii="Calibri" w:hAnsi="Calibri" w:cs="Calibri"/>
          <w:sz w:val="22"/>
          <w:szCs w:val="22"/>
        </w:rPr>
        <w:t>Instructions</w:t>
      </w:r>
      <w:r w:rsidRPr="2F415895" w:rsidR="00CD04E8">
        <w:rPr>
          <w:rFonts w:ascii="Calibri" w:hAnsi="Calibri" w:cs="Calibri"/>
          <w:sz w:val="22"/>
          <w:szCs w:val="22"/>
        </w:rPr>
        <w:t xml:space="preserve"> and </w:t>
      </w:r>
      <w:r w:rsidRPr="2F415895" w:rsidR="00CD04E8">
        <w:rPr>
          <w:rFonts w:ascii="Calibri" w:hAnsi="Calibri" w:cs="Calibri"/>
          <w:sz w:val="22"/>
          <w:szCs w:val="22"/>
        </w:rPr>
        <w:t>submitted</w:t>
      </w:r>
      <w:r w:rsidRPr="2F415895" w:rsidR="00CD04E8">
        <w:rPr>
          <w:rFonts w:ascii="Calibri" w:hAnsi="Calibri" w:cs="Calibri"/>
          <w:sz w:val="22"/>
          <w:szCs w:val="22"/>
        </w:rPr>
        <w:t xml:space="preserve"> using the forms and specification provided in this RFP. Failure to follow the prescribed format for submission may result in </w:t>
      </w:r>
      <w:r w:rsidRPr="2F415895" w:rsidR="007A0698">
        <w:rPr>
          <w:rFonts w:ascii="Calibri" w:hAnsi="Calibri" w:cs="Calibri"/>
          <w:sz w:val="22"/>
          <w:szCs w:val="22"/>
        </w:rPr>
        <w:t xml:space="preserve">AHCCCS </w:t>
      </w:r>
      <w:r w:rsidRPr="2F415895" w:rsidR="007A0698">
        <w:rPr>
          <w:rFonts w:ascii="Calibri" w:hAnsi="Calibri" w:cs="Calibri"/>
          <w:sz w:val="22"/>
          <w:szCs w:val="22"/>
        </w:rPr>
        <w:t>determining</w:t>
      </w:r>
      <w:r w:rsidRPr="2F415895" w:rsidR="007A0698">
        <w:rPr>
          <w:rFonts w:ascii="Calibri" w:hAnsi="Calibri" w:cs="Calibri"/>
          <w:sz w:val="22"/>
          <w:szCs w:val="22"/>
        </w:rPr>
        <w:t xml:space="preserve"> that the submission is non=responsive. Failure to </w:t>
      </w:r>
      <w:r w:rsidRPr="2F415895" w:rsidR="007A0698">
        <w:rPr>
          <w:rFonts w:ascii="Calibri" w:hAnsi="Calibri" w:cs="Calibri"/>
          <w:sz w:val="22"/>
          <w:szCs w:val="22"/>
        </w:rPr>
        <w:t>submit</w:t>
      </w:r>
      <w:r w:rsidRPr="2F415895" w:rsidR="007A0698">
        <w:rPr>
          <w:rFonts w:ascii="Calibri" w:hAnsi="Calibri" w:cs="Calibri"/>
          <w:sz w:val="22"/>
          <w:szCs w:val="22"/>
        </w:rPr>
        <w:t xml:space="preserve"> an Intent to Bid by the due date will disqualify any potential offeror from </w:t>
      </w:r>
      <w:r w:rsidRPr="2F415895" w:rsidR="007A0698">
        <w:rPr>
          <w:rFonts w:ascii="Calibri" w:hAnsi="Calibri" w:cs="Calibri"/>
          <w:sz w:val="22"/>
          <w:szCs w:val="22"/>
        </w:rPr>
        <w:t>submitting</w:t>
      </w:r>
      <w:r w:rsidRPr="2F415895" w:rsidR="007A0698">
        <w:rPr>
          <w:rFonts w:ascii="Calibri" w:hAnsi="Calibri" w:cs="Calibri"/>
          <w:sz w:val="22"/>
          <w:szCs w:val="22"/>
        </w:rPr>
        <w:t xml:space="preserve"> a proposal for the Solicitation. The deadline to request access to the AHCCCS Secure File Share (ASFS) is October 3, 2024</w:t>
      </w:r>
      <w:r w:rsidRPr="2F415895" w:rsidR="0118C1D0">
        <w:rPr>
          <w:rFonts w:ascii="Calibri" w:hAnsi="Calibri" w:cs="Calibri"/>
          <w:sz w:val="22"/>
          <w:szCs w:val="22"/>
        </w:rPr>
        <w:t>.</w:t>
      </w:r>
      <w:r w:rsidRPr="2F415895" w:rsidR="007A0698">
        <w:rPr>
          <w:rFonts w:ascii="Calibri" w:hAnsi="Calibri" w:cs="Calibri"/>
          <w:sz w:val="22"/>
          <w:szCs w:val="22"/>
        </w:rPr>
        <w:t>A</w:t>
      </w:r>
      <w:r w:rsidRPr="2F415895" w:rsidR="7B4A2D18">
        <w:rPr>
          <w:rFonts w:ascii="Calibri" w:hAnsi="Calibri" w:cs="Calibri"/>
          <w:sz w:val="22"/>
          <w:szCs w:val="22"/>
        </w:rPr>
        <w:t>H</w:t>
      </w:r>
      <w:r w:rsidRPr="2F415895" w:rsidR="007A0698">
        <w:rPr>
          <w:rFonts w:ascii="Calibri" w:hAnsi="Calibri" w:cs="Calibri"/>
          <w:sz w:val="22"/>
          <w:szCs w:val="22"/>
        </w:rPr>
        <w:t xml:space="preserve">CCCS </w:t>
      </w:r>
      <w:r w:rsidRPr="2F415895" w:rsidR="007A0698">
        <w:rPr>
          <w:rFonts w:ascii="Calibri" w:hAnsi="Calibri" w:cs="Calibri"/>
          <w:sz w:val="22"/>
          <w:szCs w:val="22"/>
        </w:rPr>
        <w:t xml:space="preserve">reserves the </w:t>
      </w:r>
      <w:r w:rsidRPr="2F415895" w:rsidR="00D95A08">
        <w:rPr>
          <w:rFonts w:ascii="Calibri" w:hAnsi="Calibri" w:cs="Calibri"/>
          <w:sz w:val="22"/>
          <w:szCs w:val="22"/>
        </w:rPr>
        <w:t>right to</w:t>
      </w:r>
      <w:r w:rsidRPr="2F415895" w:rsidR="007A0698">
        <w:rPr>
          <w:rFonts w:ascii="Calibri" w:hAnsi="Calibri" w:cs="Calibri"/>
          <w:sz w:val="22"/>
          <w:szCs w:val="22"/>
        </w:rPr>
        <w:t xml:space="preserve"> </w:t>
      </w:r>
      <w:r w:rsidRPr="2F415895" w:rsidR="00D95A08">
        <w:rPr>
          <w:rFonts w:ascii="Calibri" w:hAnsi="Calibri" w:cs="Calibri"/>
          <w:sz w:val="22"/>
          <w:szCs w:val="22"/>
        </w:rPr>
        <w:t>pos</w:t>
      </w:r>
      <w:r w:rsidRPr="2F415895" w:rsidR="007A0698">
        <w:rPr>
          <w:rFonts w:ascii="Calibri" w:hAnsi="Calibri" w:cs="Calibri"/>
          <w:sz w:val="22"/>
          <w:szCs w:val="22"/>
        </w:rPr>
        <w:t>t all Proposal</w:t>
      </w:r>
      <w:r w:rsidRPr="2F415895" w:rsidR="00062EF6">
        <w:rPr>
          <w:rFonts w:ascii="Calibri" w:hAnsi="Calibri" w:cs="Calibri"/>
          <w:sz w:val="22"/>
          <w:szCs w:val="22"/>
        </w:rPr>
        <w:t>s including Pricing Proposals to the AHCCCS website once Contract award has been made</w:t>
      </w:r>
      <w:r w:rsidRPr="2F415895" w:rsidR="001B0D5C">
        <w:rPr>
          <w:rFonts w:ascii="Calibri" w:hAnsi="Calibri" w:cs="Calibri"/>
          <w:sz w:val="22"/>
          <w:szCs w:val="22"/>
        </w:rPr>
        <w:t>, if AHCCCS</w:t>
      </w:r>
      <w:r w:rsidRPr="2F415895" w:rsidR="001B0D5C">
        <w:rPr>
          <w:rFonts w:ascii="Calibri" w:hAnsi="Calibri" w:cs="Calibri"/>
          <w:sz w:val="22"/>
          <w:szCs w:val="22"/>
        </w:rPr>
        <w:t xml:space="preserve"> </w:t>
      </w:r>
      <w:r w:rsidRPr="2F415895" w:rsidR="00D95A08">
        <w:rPr>
          <w:rFonts w:ascii="Calibri" w:hAnsi="Calibri" w:cs="Calibri"/>
          <w:sz w:val="22"/>
          <w:szCs w:val="22"/>
        </w:rPr>
        <w:t>determine</w:t>
      </w:r>
      <w:r w:rsidRPr="2F415895" w:rsidR="00D95A08">
        <w:rPr>
          <w:rFonts w:ascii="Calibri" w:hAnsi="Calibri" w:cs="Calibri"/>
          <w:sz w:val="22"/>
          <w:szCs w:val="22"/>
        </w:rPr>
        <w:t>s</w:t>
      </w:r>
      <w:r w:rsidRPr="2F415895" w:rsidR="001B0D5C">
        <w:rPr>
          <w:rFonts w:ascii="Calibri" w:hAnsi="Calibri" w:cs="Calibri"/>
          <w:sz w:val="22"/>
          <w:szCs w:val="22"/>
        </w:rPr>
        <w:t xml:space="preserve"> a Proposal to be non-responsive, AHCCCS may</w:t>
      </w:r>
      <w:r w:rsidRPr="2F415895" w:rsidR="001B0D5C">
        <w:rPr>
          <w:rFonts w:ascii="Calibri" w:hAnsi="Calibri" w:cs="Calibri"/>
          <w:sz w:val="22"/>
          <w:szCs w:val="22"/>
        </w:rPr>
        <w:t xml:space="preserve"> </w:t>
      </w:r>
      <w:r w:rsidRPr="2F415895" w:rsidR="001B0D5C">
        <w:rPr>
          <w:rFonts w:ascii="Calibri" w:hAnsi="Calibri" w:cs="Calibri"/>
          <w:sz w:val="22"/>
          <w:szCs w:val="22"/>
        </w:rPr>
        <w:t>elec</w:t>
      </w:r>
      <w:r w:rsidRPr="2F415895" w:rsidR="001B0D5C">
        <w:rPr>
          <w:rFonts w:ascii="Calibri" w:hAnsi="Calibri" w:cs="Calibri"/>
          <w:sz w:val="22"/>
          <w:szCs w:val="22"/>
        </w:rPr>
        <w:t>t</w:t>
      </w:r>
      <w:r w:rsidRPr="2F415895" w:rsidR="001B0D5C">
        <w:rPr>
          <w:rFonts w:ascii="Calibri" w:hAnsi="Calibri" w:cs="Calibri"/>
          <w:sz w:val="22"/>
          <w:szCs w:val="22"/>
        </w:rPr>
        <w:t xml:space="preserve"> not to score the Proposal</w:t>
      </w:r>
      <w:r w:rsidRPr="2F415895" w:rsidR="00D95A08">
        <w:rPr>
          <w:rFonts w:ascii="Calibri" w:hAnsi="Calibri" w:cs="Calibri"/>
          <w:sz w:val="22"/>
          <w:szCs w:val="22"/>
        </w:rPr>
        <w:t>.</w:t>
      </w:r>
    </w:p>
    <w:p w:rsidR="679913D1" w:rsidP="679913D1" w:rsidRDefault="679913D1" w14:paraId="36056142" w14:textId="0451F8F1">
      <w:pPr>
        <w:ind w:left="450"/>
        <w:rPr>
          <w:rFonts w:ascii="Calibri" w:hAnsi="Calibri" w:cs="Calibri"/>
          <w:sz w:val="22"/>
          <w:szCs w:val="22"/>
        </w:rPr>
      </w:pPr>
    </w:p>
    <w:p w:rsidRPr="00B37264" w:rsidR="00520274" w:rsidP="004436F6" w:rsidRDefault="7F24DE71" w14:paraId="63BF689A" w14:textId="1C952615">
      <w:pPr>
        <w:numPr>
          <w:ilvl w:val="1"/>
          <w:numId w:val="2"/>
        </w:numPr>
        <w:ind w:left="900" w:hanging="450"/>
        <w:rPr>
          <w:rFonts w:ascii="Calibri" w:hAnsi="Calibri" w:cs="Calibri"/>
          <w:b/>
          <w:bCs/>
          <w:sz w:val="22"/>
          <w:szCs w:val="22"/>
          <w:u w:val="single"/>
        </w:rPr>
      </w:pPr>
      <w:r w:rsidRPr="007D40F2">
        <w:rPr>
          <w:rFonts w:ascii="Calibri" w:hAnsi="Calibri" w:eastAsia="Calibri" w:cs="Calibri"/>
          <w:sz w:val="22"/>
          <w:szCs w:val="22"/>
        </w:rPr>
        <w:t>The Offeror shall submit its proposal to the AHCCCS Secure File Share (ASFS). The Offeror may request</w:t>
      </w:r>
      <w:r w:rsidRPr="29D8C06C">
        <w:rPr>
          <w:rFonts w:ascii="Calibri" w:hAnsi="Calibri" w:eastAsia="Calibri" w:cs="Calibri"/>
          <w:color w:val="000000" w:themeColor="text1"/>
          <w:sz w:val="22"/>
          <w:szCs w:val="22"/>
        </w:rPr>
        <w:t xml:space="preserve"> access to the ASFS for multiple individuals (number will be specified on the Intent to Bid form). E</w:t>
      </w:r>
      <w:r w:rsidRPr="29D8C06C">
        <w:rPr>
          <w:rFonts w:ascii="Calibri" w:hAnsi="Calibri" w:eastAsia="Calibri" w:cs="Calibri"/>
          <w:color w:val="000000" w:themeColor="text1"/>
          <w:sz w:val="21"/>
          <w:szCs w:val="21"/>
        </w:rPr>
        <w:t>ach individual shall submit a separate Intent to Bid form and shall be an employee of the potential Offeror and not a consultant or independent contractor</w:t>
      </w:r>
      <w:r w:rsidRPr="29D8C06C" w:rsidR="003C37C4">
        <w:rPr>
          <w:rFonts w:ascii="Calibri" w:hAnsi="Calibri" w:eastAsia="Calibri" w:cs="Calibri"/>
          <w:color w:val="000000" w:themeColor="text1"/>
          <w:sz w:val="21"/>
          <w:szCs w:val="21"/>
        </w:rPr>
        <w:t xml:space="preserve">. </w:t>
      </w:r>
      <w:r w:rsidRPr="29D8C06C">
        <w:rPr>
          <w:rFonts w:ascii="Calibri" w:hAnsi="Calibri" w:eastAsia="Calibri" w:cs="Calibri"/>
          <w:color w:val="000000" w:themeColor="text1"/>
          <w:sz w:val="22"/>
          <w:szCs w:val="22"/>
        </w:rPr>
        <w:t>Once the signed and submitted Intent to Bid is received, the Individual will receive an email with access and instructions to the ASFS. Failure to follow the prescribed format for submission may result in AHCCCS determining that the submission is non-responsive. The deadline for all individuals to request access to the ASFS is</w:t>
      </w:r>
      <w:r w:rsidR="00CE4B0C">
        <w:rPr>
          <w:rFonts w:ascii="Calibri" w:hAnsi="Calibri" w:eastAsia="Calibri" w:cs="Calibri"/>
          <w:color w:val="000000" w:themeColor="text1"/>
          <w:sz w:val="22"/>
          <w:szCs w:val="22"/>
        </w:rPr>
        <w:t xml:space="preserve"> October 3, 2024</w:t>
      </w:r>
      <w:r w:rsidRPr="29D8C06C">
        <w:rPr>
          <w:rFonts w:ascii="Calibri" w:hAnsi="Calibri" w:eastAsia="Calibri" w:cs="Calibri"/>
          <w:color w:val="000000" w:themeColor="text1"/>
          <w:sz w:val="22"/>
          <w:szCs w:val="22"/>
        </w:rPr>
        <w:t>. Offerors must request access to ASFS by this date in order to submit a proposal.</w:t>
      </w:r>
    </w:p>
    <w:p w:rsidRPr="00B37264" w:rsidR="00520274" w:rsidP="29D8C06C" w:rsidRDefault="00520274" w14:paraId="6DCEB065" w14:textId="1B3DC330">
      <w:pPr>
        <w:keepNext/>
        <w:keepLines/>
        <w:ind w:left="450"/>
        <w:rPr>
          <w:rFonts w:ascii="Calibri" w:hAnsi="Calibri" w:cs="Calibri"/>
          <w:sz w:val="22"/>
          <w:szCs w:val="22"/>
        </w:rPr>
      </w:pPr>
    </w:p>
    <w:p w:rsidRPr="00B37264" w:rsidR="00520274" w:rsidP="00193E39" w:rsidRDefault="7F24DE71" w14:paraId="5B21D2CD" w14:textId="58ADC186">
      <w:pPr>
        <w:numPr>
          <w:ilvl w:val="1"/>
          <w:numId w:val="2"/>
        </w:numPr>
        <w:ind w:left="900" w:hanging="450"/>
        <w:rPr>
          <w:rFonts w:ascii="Calibri" w:hAnsi="Calibri" w:eastAsia="Calibri" w:cs="Calibri"/>
          <w:color w:val="000000" w:themeColor="text1"/>
          <w:sz w:val="22"/>
          <w:szCs w:val="22"/>
        </w:rPr>
      </w:pPr>
      <w:r w:rsidRPr="29D8C06C">
        <w:rPr>
          <w:rFonts w:ascii="Calibri" w:hAnsi="Calibri" w:eastAsia="Calibri" w:cs="Calibri"/>
          <w:color w:val="000000" w:themeColor="text1"/>
          <w:sz w:val="22"/>
          <w:szCs w:val="22"/>
        </w:rPr>
        <w:t>Font and Margins: All proposals shall be submitted in Calibri 1</w:t>
      </w:r>
      <w:r w:rsidRPr="29D8C06C" w:rsidR="52D5FE22">
        <w:rPr>
          <w:rFonts w:ascii="Calibri" w:hAnsi="Calibri" w:eastAsia="Calibri" w:cs="Calibri"/>
          <w:color w:val="000000" w:themeColor="text1"/>
          <w:sz w:val="22"/>
          <w:szCs w:val="22"/>
        </w:rPr>
        <w:t>0</w:t>
      </w:r>
      <w:r w:rsidRPr="29D8C06C">
        <w:rPr>
          <w:rFonts w:ascii="Calibri" w:hAnsi="Calibri" w:eastAsia="Calibri" w:cs="Calibri"/>
          <w:color w:val="000000" w:themeColor="text1"/>
          <w:sz w:val="22"/>
          <w:szCs w:val="22"/>
        </w:rPr>
        <w:t>-point font or larger with margins no less than ½”</w:t>
      </w:r>
      <w:r w:rsidRPr="29D8C06C" w:rsidR="003C37C4">
        <w:rPr>
          <w:rFonts w:ascii="Calibri" w:hAnsi="Calibri" w:eastAsia="Calibri" w:cs="Calibri"/>
          <w:color w:val="000000" w:themeColor="text1"/>
          <w:sz w:val="22"/>
          <w:szCs w:val="22"/>
        </w:rPr>
        <w:t>.</w:t>
      </w:r>
      <w:r w:rsidRPr="3B30B8E2" w:rsidR="003C37C4">
        <w:rPr>
          <w:rFonts w:ascii="Aptos Narrow" w:hAnsi="Aptos Narrow" w:eastAsia="Aptos Narrow" w:cs="Aptos Narrow"/>
          <w:color w:val="000000" w:themeColor="text1"/>
          <w:sz w:val="22"/>
          <w:szCs w:val="22"/>
        </w:rPr>
        <w:t xml:space="preserve"> </w:t>
      </w:r>
      <w:r w:rsidRPr="3B30B8E2" w:rsidR="53CC61D8">
        <w:rPr>
          <w:rFonts w:ascii="Aptos Narrow" w:hAnsi="Aptos Narrow" w:eastAsia="Aptos Narrow" w:cs="Aptos Narrow"/>
          <w:color w:val="000000" w:themeColor="text1"/>
          <w:sz w:val="22"/>
          <w:szCs w:val="22"/>
        </w:rPr>
        <w:t xml:space="preserve">Exception to </w:t>
      </w:r>
      <w:r w:rsidRPr="57566DCC" w:rsidR="53CC61D8">
        <w:rPr>
          <w:rFonts w:ascii="Aptos Narrow" w:hAnsi="Aptos Narrow" w:eastAsia="Aptos Narrow" w:cs="Aptos Narrow"/>
          <w:color w:val="000000" w:themeColor="text1"/>
          <w:sz w:val="22"/>
          <w:szCs w:val="22"/>
        </w:rPr>
        <w:t xml:space="preserve">Font Size: </w:t>
      </w:r>
      <w:r w:rsidRPr="3B30B8E2" w:rsidR="53CC61D8">
        <w:rPr>
          <w:rFonts w:ascii="Aptos Narrow" w:hAnsi="Aptos Narrow" w:eastAsia="Aptos Narrow" w:cs="Aptos Narrow"/>
          <w:color w:val="000000" w:themeColor="text1"/>
          <w:sz w:val="22"/>
          <w:szCs w:val="22"/>
        </w:rPr>
        <w:t xml:space="preserve">Graphics, tables, and charts may be in a smaller font. </w:t>
      </w:r>
      <w:r w:rsidRPr="6310B6A1" w:rsidR="23E0D3D3">
        <w:rPr>
          <w:rFonts w:ascii="Aptos Narrow" w:hAnsi="Aptos Narrow" w:eastAsia="Aptos Narrow" w:cs="Aptos Narrow"/>
          <w:color w:val="000000" w:themeColor="text1"/>
          <w:sz w:val="22"/>
          <w:szCs w:val="22"/>
        </w:rPr>
        <w:t xml:space="preserve">Portrait and landscape orientation is allowable. </w:t>
      </w:r>
    </w:p>
    <w:p w:rsidRPr="00B37264" w:rsidR="00520274" w:rsidP="29D8C06C" w:rsidRDefault="7F24DE71" w14:paraId="2ED3E7CE" w14:textId="621ACEE8">
      <w:pPr>
        <w:keepNext/>
        <w:keepLines/>
        <w:tabs>
          <w:tab w:val="left" w:pos="1350"/>
        </w:tabs>
        <w:ind w:left="900"/>
        <w:rPr>
          <w:rFonts w:ascii="Calibri" w:hAnsi="Calibri" w:eastAsia="Calibri" w:cs="Calibri"/>
          <w:color w:val="000000" w:themeColor="text1"/>
          <w:sz w:val="22"/>
          <w:szCs w:val="22"/>
        </w:rPr>
      </w:pPr>
      <w:r w:rsidRPr="29D8C06C">
        <w:rPr>
          <w:rFonts w:ascii="Calibri" w:hAnsi="Calibri" w:eastAsia="Calibri" w:cs="Calibri"/>
          <w:color w:val="000000" w:themeColor="text1"/>
          <w:sz w:val="22"/>
          <w:szCs w:val="22"/>
        </w:rPr>
        <w:t> </w:t>
      </w:r>
    </w:p>
    <w:p w:rsidRPr="00B37264" w:rsidR="00520274" w:rsidP="008D0D73" w:rsidRDefault="7F24DE71" w14:paraId="666A25AD" w14:textId="55AB1752">
      <w:pPr>
        <w:numPr>
          <w:ilvl w:val="1"/>
          <w:numId w:val="2"/>
        </w:numPr>
        <w:ind w:left="900" w:hanging="450"/>
        <w:rPr>
          <w:rFonts w:ascii="Aptos Narrow" w:hAnsi="Aptos Narrow" w:eastAsia="Aptos Narrow" w:cs="Aptos Narrow"/>
          <w:color w:val="000000" w:themeColor="text1"/>
          <w:sz w:val="22"/>
          <w:szCs w:val="22"/>
        </w:rPr>
      </w:pPr>
      <w:r w:rsidRPr="19F343B0" w:rsidR="7F24DE71">
        <w:rPr>
          <w:rFonts w:ascii="Calibri" w:hAnsi="Calibri" w:eastAsia="Calibri" w:cs="Calibri"/>
          <w:color w:val="000000" w:themeColor="text1" w:themeTint="FF" w:themeShade="FF"/>
          <w:sz w:val="22"/>
          <w:szCs w:val="22"/>
        </w:rPr>
        <w:t>Page Limits: The Offeror has the discretion to include or exclude the narrative submission requirement text as a part of the Offeror’s response; however, the required page limit applies regardless of whether or not the text is included.</w:t>
      </w:r>
      <w:r w:rsidRPr="19F343B0" w:rsidR="7F24DE71">
        <w:rPr>
          <w:rFonts w:ascii="Calibri" w:hAnsi="Calibri" w:eastAsia="Calibri" w:cs="Calibri"/>
          <w:color w:val="000000" w:themeColor="text1" w:themeTint="FF" w:themeShade="FF"/>
          <w:sz w:val="22"/>
          <w:szCs w:val="22"/>
        </w:rPr>
        <w:t xml:space="preserve"> AHCCCS will only consider the information provided within the allotted page limit and </w:t>
      </w:r>
      <w:r w:rsidRPr="19F343B0" w:rsidR="7F24DE71">
        <w:rPr>
          <w:rFonts w:ascii="Calibri" w:hAnsi="Calibri" w:eastAsia="Calibri" w:cs="Calibri"/>
          <w:color w:val="000000" w:themeColor="text1" w:themeTint="FF" w:themeShade="FF"/>
          <w:sz w:val="22"/>
          <w:szCs w:val="22"/>
        </w:rPr>
        <w:t>permitted</w:t>
      </w:r>
      <w:r w:rsidRPr="19F343B0" w:rsidR="7F24DE71">
        <w:rPr>
          <w:rFonts w:ascii="Calibri" w:hAnsi="Calibri" w:eastAsia="Calibri" w:cs="Calibri"/>
          <w:color w:val="000000" w:themeColor="text1" w:themeTint="FF" w:themeShade="FF"/>
          <w:sz w:val="22"/>
          <w:szCs w:val="22"/>
        </w:rPr>
        <w:t xml:space="preserve"> attachments, if any, in response to a specific submission requirement when evaluating the </w:t>
      </w:r>
      <w:r w:rsidRPr="19F343B0" w:rsidR="7F24DE71">
        <w:rPr>
          <w:rFonts w:ascii="Calibri" w:hAnsi="Calibri" w:eastAsia="Calibri" w:cs="Calibri"/>
          <w:color w:val="000000" w:themeColor="text1" w:themeTint="FF" w:themeShade="FF"/>
          <w:sz w:val="22"/>
          <w:szCs w:val="22"/>
        </w:rPr>
        <w:t xml:space="preserve">Offeror’s Proposal. AHCCCS will not consider information outside the allotted page </w:t>
      </w:r>
      <w:bookmarkStart w:name="_Int_wUquP6Vj" w:id="667071368"/>
      <w:r w:rsidRPr="19F343B0" w:rsidR="7F24DE71">
        <w:rPr>
          <w:rFonts w:ascii="Calibri" w:hAnsi="Calibri" w:eastAsia="Calibri" w:cs="Calibri"/>
          <w:color w:val="000000" w:themeColor="text1" w:themeTint="FF" w:themeShade="FF"/>
          <w:sz w:val="22"/>
          <w:szCs w:val="22"/>
        </w:rPr>
        <w:t>limit</w:t>
      </w:r>
      <w:bookmarkEnd w:id="667071368"/>
      <w:r w:rsidRPr="19F343B0" w:rsidR="7F24DE71">
        <w:rPr>
          <w:rFonts w:ascii="Calibri" w:hAnsi="Calibri" w:eastAsia="Calibri" w:cs="Calibri"/>
          <w:color w:val="000000" w:themeColor="text1" w:themeTint="FF" w:themeShade="FF"/>
          <w:sz w:val="22"/>
          <w:szCs w:val="22"/>
        </w:rPr>
        <w:t xml:space="preserve"> or any other information provided elsewhere in the Proposal when reviewing a specific response to an individual submission requirement.</w:t>
      </w:r>
      <w:r w:rsidRPr="19F343B0" w:rsidR="24C786F8">
        <w:rPr>
          <w:rFonts w:ascii="Calibri" w:hAnsi="Calibri" w:eastAsia="Calibri" w:cs="Calibri"/>
          <w:color w:val="000000" w:themeColor="text1" w:themeTint="FF" w:themeShade="FF"/>
          <w:sz w:val="22"/>
          <w:szCs w:val="22"/>
        </w:rPr>
        <w:t xml:space="preserve"> </w:t>
      </w:r>
    </w:p>
    <w:p w:rsidRPr="00B37264" w:rsidR="00520274" w:rsidP="29D8C06C" w:rsidRDefault="00520274" w14:paraId="7DACFB86" w14:textId="3043CA80">
      <w:pPr>
        <w:keepNext/>
        <w:keepLines/>
        <w:ind w:left="450"/>
        <w:rPr>
          <w:rFonts w:ascii="Calibri" w:hAnsi="Calibri" w:cs="Calibri"/>
          <w:sz w:val="22"/>
          <w:szCs w:val="22"/>
        </w:rPr>
      </w:pPr>
    </w:p>
    <w:p w:rsidRPr="00B37264" w:rsidR="00520274" w:rsidP="008A19E7" w:rsidRDefault="00520274" w14:paraId="703A3CD6" w14:textId="09EDC8A1">
      <w:pPr>
        <w:numPr>
          <w:ilvl w:val="0"/>
          <w:numId w:val="2"/>
        </w:numPr>
        <w:rPr>
          <w:rFonts w:ascii="Calibri" w:hAnsi="Calibri" w:cs="Calibri"/>
          <w:b/>
          <w:bCs/>
          <w:sz w:val="22"/>
          <w:szCs w:val="22"/>
          <w:u w:val="single"/>
        </w:rPr>
      </w:pPr>
      <w:r w:rsidRPr="00B37264">
        <w:rPr>
          <w:rFonts w:ascii="Calibri" w:hAnsi="Calibri" w:cs="Calibri"/>
          <w:b/>
          <w:bCs/>
          <w:sz w:val="22"/>
          <w:szCs w:val="22"/>
          <w:u w:val="single"/>
        </w:rPr>
        <w:t xml:space="preserve">Contents of </w:t>
      </w:r>
      <w:r w:rsidRPr="00B37264" w:rsidR="0C3A69E6">
        <w:rPr>
          <w:rFonts w:ascii="Calibri" w:hAnsi="Calibri" w:cs="Calibri"/>
          <w:b/>
          <w:bCs/>
          <w:sz w:val="22"/>
          <w:szCs w:val="22"/>
          <w:u w:val="single"/>
        </w:rPr>
        <w:t>Proposal:</w:t>
      </w:r>
      <w:r w:rsidRPr="00B37264">
        <w:rPr>
          <w:rFonts w:ascii="Calibri" w:hAnsi="Calibri" w:cs="Calibri"/>
          <w:b/>
          <w:bCs/>
          <w:sz w:val="22"/>
          <w:szCs w:val="22"/>
          <w:u w:val="single"/>
        </w:rPr>
        <w:t xml:space="preserve">   </w:t>
      </w:r>
    </w:p>
    <w:p w:rsidR="00520274" w:rsidP="0EAF21A8" w:rsidRDefault="00520274" w14:paraId="52107C96" w14:textId="0AAFF80E">
      <w:pPr>
        <w:tabs>
          <w:tab w:val="left" w:pos="1350"/>
        </w:tabs>
        <w:ind w:left="360"/>
        <w:rPr>
          <w:rFonts w:ascii="Calibri" w:hAnsi="Calibri" w:cs="Calibri"/>
          <w:sz w:val="22"/>
          <w:szCs w:val="22"/>
        </w:rPr>
      </w:pPr>
      <w:r w:rsidRPr="0EAF21A8">
        <w:rPr>
          <w:rFonts w:ascii="Calibri" w:hAnsi="Calibri" w:cs="Calibri"/>
          <w:sz w:val="22"/>
          <w:szCs w:val="22"/>
        </w:rPr>
        <w:t xml:space="preserve">The Offeror’s Proposal shall contain the following and be organized as </w:t>
      </w:r>
      <w:r w:rsidRPr="0EAF21A8" w:rsidR="000F34F6">
        <w:rPr>
          <w:rFonts w:ascii="Calibri" w:hAnsi="Calibri" w:cs="Calibri"/>
          <w:sz w:val="22"/>
          <w:szCs w:val="22"/>
        </w:rPr>
        <w:t>follows.</w:t>
      </w:r>
    </w:p>
    <w:p w:rsidRPr="00B37264" w:rsidR="00520274" w:rsidP="00520274" w:rsidRDefault="00520274" w14:paraId="0977B18C" w14:textId="77777777">
      <w:pPr>
        <w:ind w:left="900" w:firstLine="540"/>
        <w:rPr>
          <w:rFonts w:ascii="Calibri" w:hAnsi="Calibri" w:cs="Calibri"/>
          <w:sz w:val="22"/>
          <w:szCs w:val="22"/>
          <w:highlight w:val="cyan"/>
        </w:rPr>
      </w:pPr>
    </w:p>
    <w:p w:rsidRPr="00B37264" w:rsidR="00520274" w:rsidP="008A19E7" w:rsidRDefault="00520274" w14:paraId="4FE2F5B7" w14:textId="1956739F">
      <w:pPr>
        <w:ind w:left="450"/>
        <w:rPr>
          <w:rFonts w:ascii="Calibri" w:hAnsi="Calibri" w:cs="Calibri"/>
          <w:sz w:val="22"/>
          <w:szCs w:val="22"/>
        </w:rPr>
      </w:pPr>
      <w:r w:rsidRPr="00B37264">
        <w:rPr>
          <w:rFonts w:ascii="Calibri" w:hAnsi="Calibri" w:cs="Calibri"/>
          <w:sz w:val="22"/>
          <w:szCs w:val="22"/>
        </w:rPr>
        <w:t xml:space="preserve">PART </w:t>
      </w:r>
      <w:r w:rsidRPr="00B37264" w:rsidR="000F34F6">
        <w:rPr>
          <w:rFonts w:ascii="Calibri" w:hAnsi="Calibri" w:cs="Calibri"/>
          <w:sz w:val="22"/>
          <w:szCs w:val="22"/>
        </w:rPr>
        <w:t xml:space="preserve">A </w:t>
      </w:r>
      <w:r w:rsidR="000F34F6">
        <w:rPr>
          <w:rFonts w:ascii="Calibri" w:hAnsi="Calibri" w:cs="Calibri"/>
          <w:sz w:val="22"/>
          <w:szCs w:val="22"/>
        </w:rPr>
        <w:t>-</w:t>
      </w:r>
    </w:p>
    <w:p w:rsidRPr="00B37264" w:rsidR="00520274" w:rsidP="009A6EBC" w:rsidRDefault="00520274" w14:paraId="50F94D9D" w14:textId="77777777">
      <w:pPr>
        <w:ind w:left="1080"/>
        <w:rPr>
          <w:rFonts w:ascii="Calibri" w:hAnsi="Calibri" w:cs="Calibri"/>
          <w:sz w:val="22"/>
          <w:szCs w:val="22"/>
        </w:rPr>
      </w:pPr>
      <w:r w:rsidRPr="00B37264">
        <w:rPr>
          <w:rFonts w:ascii="Calibri" w:hAnsi="Calibri" w:cs="Calibri"/>
          <w:sz w:val="22"/>
          <w:szCs w:val="22"/>
        </w:rPr>
        <w:t>A1</w:t>
      </w:r>
      <w:r w:rsidRPr="00B37264">
        <w:rPr>
          <w:rFonts w:ascii="Calibri" w:hAnsi="Calibri" w:cs="Calibri"/>
          <w:sz w:val="22"/>
          <w:szCs w:val="22"/>
        </w:rPr>
        <w:tab/>
      </w:r>
      <w:r w:rsidRPr="00B37264">
        <w:rPr>
          <w:rFonts w:ascii="Calibri" w:hAnsi="Calibri" w:cs="Calibri"/>
          <w:sz w:val="22"/>
          <w:szCs w:val="22"/>
        </w:rPr>
        <w:t xml:space="preserve">Transmittal Letter with list of portions to be kept confidential (if any) </w:t>
      </w:r>
    </w:p>
    <w:p w:rsidRPr="00B37264" w:rsidR="00520274" w:rsidP="009A6EBC" w:rsidRDefault="00520274" w14:paraId="07235B9A" w14:textId="77777777">
      <w:pPr>
        <w:ind w:left="1080"/>
        <w:rPr>
          <w:rFonts w:ascii="Calibri" w:hAnsi="Calibri" w:cs="Calibri"/>
          <w:sz w:val="22"/>
          <w:szCs w:val="22"/>
        </w:rPr>
      </w:pPr>
      <w:r w:rsidRPr="00B37264">
        <w:rPr>
          <w:rFonts w:ascii="Calibri" w:hAnsi="Calibri" w:cs="Calibri"/>
          <w:sz w:val="22"/>
          <w:szCs w:val="22"/>
        </w:rPr>
        <w:t>A2</w:t>
      </w:r>
      <w:r w:rsidRPr="00B37264">
        <w:rPr>
          <w:rFonts w:ascii="Calibri" w:hAnsi="Calibri" w:cs="Calibri"/>
          <w:sz w:val="22"/>
          <w:szCs w:val="22"/>
        </w:rPr>
        <w:tab/>
      </w:r>
      <w:r w:rsidRPr="00B37264">
        <w:rPr>
          <w:rFonts w:ascii="Calibri" w:hAnsi="Calibri" w:cs="Calibri"/>
          <w:sz w:val="22"/>
          <w:szCs w:val="22"/>
        </w:rPr>
        <w:t>Signed Offer and Acceptance Page</w:t>
      </w:r>
    </w:p>
    <w:p w:rsidRPr="00B37264" w:rsidR="00520274" w:rsidP="009A6EBC" w:rsidRDefault="00520274" w14:paraId="727DD512" w14:textId="77777777">
      <w:pPr>
        <w:ind w:left="1080"/>
        <w:rPr>
          <w:rFonts w:ascii="Calibri" w:hAnsi="Calibri" w:cs="Calibri"/>
          <w:sz w:val="22"/>
          <w:szCs w:val="22"/>
        </w:rPr>
      </w:pPr>
      <w:r w:rsidRPr="00B37264">
        <w:rPr>
          <w:rFonts w:ascii="Calibri" w:hAnsi="Calibri" w:cs="Calibri"/>
          <w:sz w:val="22"/>
          <w:szCs w:val="22"/>
        </w:rPr>
        <w:t>A3</w:t>
      </w:r>
      <w:r w:rsidRPr="00B37264">
        <w:rPr>
          <w:rFonts w:ascii="Calibri" w:hAnsi="Calibri" w:cs="Calibri"/>
          <w:sz w:val="22"/>
          <w:szCs w:val="22"/>
        </w:rPr>
        <w:tab/>
      </w:r>
      <w:r w:rsidRPr="00B37264">
        <w:rPr>
          <w:rFonts w:ascii="Calibri" w:hAnsi="Calibri" w:cs="Calibri"/>
          <w:sz w:val="22"/>
          <w:szCs w:val="22"/>
        </w:rPr>
        <w:t xml:space="preserve">Signed Solicitation Amendment(s) </w:t>
      </w:r>
    </w:p>
    <w:p w:rsidRPr="00B37264" w:rsidR="00520274" w:rsidP="008A19E7" w:rsidRDefault="00520274" w14:paraId="6064013C" w14:textId="77777777">
      <w:pPr>
        <w:tabs>
          <w:tab w:val="left" w:pos="1440"/>
        </w:tabs>
        <w:ind w:left="450"/>
        <w:contextualSpacing/>
        <w:rPr>
          <w:rFonts w:ascii="Calibri" w:hAnsi="Calibri" w:cs="Calibri"/>
          <w:sz w:val="22"/>
          <w:szCs w:val="22"/>
          <w:highlight w:val="cyan"/>
        </w:rPr>
      </w:pPr>
    </w:p>
    <w:p w:rsidRPr="00B37264" w:rsidR="00520274" w:rsidP="009A6EBC" w:rsidRDefault="00520274" w14:paraId="779031A3" w14:textId="3FA0CC31">
      <w:pPr>
        <w:ind w:left="450"/>
        <w:rPr>
          <w:rFonts w:ascii="Calibri" w:hAnsi="Calibri" w:cs="Calibri"/>
          <w:sz w:val="22"/>
          <w:szCs w:val="22"/>
        </w:rPr>
      </w:pPr>
      <w:r w:rsidRPr="00B37264">
        <w:rPr>
          <w:rFonts w:ascii="Calibri" w:hAnsi="Calibri" w:cs="Calibri"/>
          <w:sz w:val="22"/>
          <w:szCs w:val="22"/>
        </w:rPr>
        <w:t xml:space="preserve">PART B – </w:t>
      </w:r>
    </w:p>
    <w:p w:rsidRPr="00B37264" w:rsidR="00520274" w:rsidP="009A6EBC" w:rsidRDefault="00520274" w14:paraId="71CD280F" w14:textId="61ACDCD5">
      <w:pPr>
        <w:ind w:left="1080"/>
        <w:rPr>
          <w:rFonts w:ascii="Calibri" w:hAnsi="Calibri" w:cs="Calibri"/>
          <w:sz w:val="22"/>
          <w:szCs w:val="22"/>
        </w:rPr>
      </w:pPr>
      <w:r w:rsidRPr="19F343B0" w:rsidR="00520274">
        <w:rPr>
          <w:rFonts w:ascii="Calibri" w:hAnsi="Calibri" w:cs="Calibri"/>
          <w:sz w:val="22"/>
          <w:szCs w:val="22"/>
        </w:rPr>
        <w:t>B1</w:t>
      </w:r>
      <w:r>
        <w:tab/>
      </w:r>
      <w:r w:rsidRPr="19F343B0" w:rsidR="00520274">
        <w:rPr>
          <w:rFonts w:ascii="Calibri" w:hAnsi="Calibri" w:cs="Calibri"/>
          <w:sz w:val="22"/>
          <w:szCs w:val="22"/>
        </w:rPr>
        <w:t xml:space="preserve">Narrative Proposal </w:t>
      </w:r>
      <w:r w:rsidRPr="19F343B0" w:rsidR="0023181D">
        <w:rPr>
          <w:rFonts w:ascii="Calibri" w:hAnsi="Calibri" w:cs="Calibri"/>
          <w:sz w:val="22"/>
          <w:szCs w:val="22"/>
        </w:rPr>
        <w:t>Method of Approach</w:t>
      </w:r>
      <w:r w:rsidRPr="19F343B0" w:rsidR="00520274">
        <w:rPr>
          <w:rFonts w:ascii="Calibri" w:hAnsi="Calibri" w:cs="Calibri"/>
          <w:sz w:val="22"/>
          <w:szCs w:val="22"/>
        </w:rPr>
        <w:t xml:space="preserve"> </w:t>
      </w:r>
      <w:bookmarkStart w:name="_Int_i7wS98jR" w:id="1167574099"/>
      <w:r w:rsidRPr="19F343B0" w:rsidR="004206DF">
        <w:rPr>
          <w:rFonts w:ascii="Calibri" w:hAnsi="Calibri" w:cs="Calibri"/>
          <w:sz w:val="22"/>
          <w:szCs w:val="22"/>
        </w:rPr>
        <w:t>-30 page</w:t>
      </w:r>
      <w:bookmarkEnd w:id="1167574099"/>
      <w:r w:rsidRPr="19F343B0" w:rsidR="004206DF">
        <w:rPr>
          <w:rFonts w:ascii="Calibri" w:hAnsi="Calibri" w:cs="Calibri"/>
          <w:sz w:val="22"/>
          <w:szCs w:val="22"/>
        </w:rPr>
        <w:t xml:space="preserve"> limit</w:t>
      </w:r>
    </w:p>
    <w:p w:rsidRPr="00B37264" w:rsidR="00520274" w:rsidP="009A6EBC" w:rsidRDefault="00520274" w14:paraId="6686AC60" w14:textId="20CC88E7">
      <w:pPr>
        <w:ind w:left="1080"/>
        <w:rPr>
          <w:rFonts w:ascii="Calibri" w:hAnsi="Calibri" w:cs="Calibri"/>
          <w:sz w:val="22"/>
          <w:szCs w:val="22"/>
        </w:rPr>
      </w:pPr>
      <w:r w:rsidRPr="19F343B0" w:rsidR="00520274">
        <w:rPr>
          <w:rFonts w:ascii="Calibri" w:hAnsi="Calibri" w:cs="Calibri"/>
          <w:sz w:val="22"/>
          <w:szCs w:val="22"/>
        </w:rPr>
        <w:t>B2</w:t>
      </w:r>
      <w:r>
        <w:tab/>
      </w:r>
      <w:r w:rsidRPr="19F343B0" w:rsidR="00520274">
        <w:rPr>
          <w:rFonts w:ascii="Calibri" w:hAnsi="Calibri" w:cs="Calibri"/>
          <w:sz w:val="22"/>
          <w:szCs w:val="22"/>
        </w:rPr>
        <w:t xml:space="preserve">Narrative Proposal </w:t>
      </w:r>
      <w:r w:rsidRPr="19F343B0" w:rsidR="0023181D">
        <w:rPr>
          <w:rFonts w:ascii="Calibri" w:hAnsi="Calibri" w:cs="Calibri"/>
          <w:sz w:val="22"/>
          <w:szCs w:val="22"/>
        </w:rPr>
        <w:t>Experience and Expertise</w:t>
      </w:r>
      <w:r w:rsidRPr="19F343B0" w:rsidR="004206DF">
        <w:rPr>
          <w:rFonts w:ascii="Calibri" w:hAnsi="Calibri" w:cs="Calibri"/>
          <w:sz w:val="22"/>
          <w:szCs w:val="22"/>
        </w:rPr>
        <w:t xml:space="preserve"> – </w:t>
      </w:r>
      <w:bookmarkStart w:name="_Int_sFrsNMRx" w:id="1252387864"/>
      <w:r w:rsidRPr="19F343B0" w:rsidR="004206DF">
        <w:rPr>
          <w:rFonts w:ascii="Calibri" w:hAnsi="Calibri" w:cs="Calibri"/>
          <w:sz w:val="22"/>
          <w:szCs w:val="22"/>
        </w:rPr>
        <w:t>30 page</w:t>
      </w:r>
      <w:bookmarkEnd w:id="1252387864"/>
      <w:r w:rsidRPr="19F343B0" w:rsidR="004206DF">
        <w:rPr>
          <w:rFonts w:ascii="Calibri" w:hAnsi="Calibri" w:cs="Calibri"/>
          <w:sz w:val="22"/>
          <w:szCs w:val="22"/>
        </w:rPr>
        <w:t xml:space="preserve"> limit, excluding resumes</w:t>
      </w:r>
    </w:p>
    <w:p w:rsidRPr="00B37264" w:rsidR="00520274" w:rsidP="009A6EBC" w:rsidRDefault="00520274" w14:paraId="578FD27D" w14:textId="05DF67FF">
      <w:pPr>
        <w:ind w:left="1080"/>
        <w:rPr>
          <w:rFonts w:ascii="Calibri" w:hAnsi="Calibri" w:cs="Calibri"/>
          <w:sz w:val="22"/>
          <w:szCs w:val="22"/>
        </w:rPr>
      </w:pPr>
      <w:r w:rsidRPr="1645F111">
        <w:rPr>
          <w:rFonts w:ascii="Calibri" w:hAnsi="Calibri" w:cs="Calibri"/>
          <w:sz w:val="22"/>
          <w:szCs w:val="22"/>
        </w:rPr>
        <w:t xml:space="preserve">B3 </w:t>
      </w:r>
      <w:r w:rsidRPr="009A6EBC">
        <w:rPr>
          <w:rFonts w:ascii="Calibri" w:hAnsi="Calibri" w:cs="Calibri"/>
          <w:sz w:val="22"/>
          <w:szCs w:val="22"/>
        </w:rPr>
        <w:tab/>
      </w:r>
      <w:r w:rsidRPr="1645F111" w:rsidR="558354A0">
        <w:rPr>
          <w:rFonts w:ascii="Calibri" w:hAnsi="Calibri" w:cs="Calibri"/>
          <w:sz w:val="22"/>
          <w:szCs w:val="22"/>
        </w:rPr>
        <w:t>Pric</w:t>
      </w:r>
      <w:r w:rsidRPr="1645F111" w:rsidR="326A71AC">
        <w:rPr>
          <w:rFonts w:ascii="Calibri" w:hAnsi="Calibri" w:cs="Calibri"/>
          <w:sz w:val="22"/>
          <w:szCs w:val="22"/>
        </w:rPr>
        <w:t>ing</w:t>
      </w:r>
      <w:r w:rsidRPr="1645F111">
        <w:rPr>
          <w:rFonts w:ascii="Calibri" w:hAnsi="Calibri" w:cs="Calibri"/>
          <w:sz w:val="22"/>
          <w:szCs w:val="22"/>
        </w:rPr>
        <w:t xml:space="preserve"> </w:t>
      </w:r>
      <w:r w:rsidRPr="1645F111" w:rsidR="6FEA46E6">
        <w:rPr>
          <w:rFonts w:ascii="Calibri" w:hAnsi="Calibri" w:cs="Calibri"/>
          <w:sz w:val="22"/>
          <w:szCs w:val="22"/>
        </w:rPr>
        <w:t>Schedule</w:t>
      </w:r>
    </w:p>
    <w:p w:rsidRPr="00B37264" w:rsidR="00520274" w:rsidP="008A19E7" w:rsidRDefault="00520274" w14:paraId="438AE9AA" w14:textId="77777777">
      <w:pPr>
        <w:tabs>
          <w:tab w:val="left" w:pos="1440"/>
        </w:tabs>
        <w:ind w:left="450" w:firstLine="270"/>
        <w:contextualSpacing/>
        <w:rPr>
          <w:rFonts w:ascii="Calibri" w:hAnsi="Calibri" w:cs="Calibri"/>
          <w:sz w:val="22"/>
          <w:szCs w:val="22"/>
          <w:highlight w:val="cyan"/>
        </w:rPr>
      </w:pPr>
    </w:p>
    <w:p w:rsidRPr="00B37264" w:rsidR="00520274" w:rsidP="008A19E7" w:rsidRDefault="00520274" w14:paraId="4332F9F2" w14:textId="77777777">
      <w:pPr>
        <w:tabs>
          <w:tab w:val="left" w:pos="1440"/>
        </w:tabs>
        <w:ind w:left="450"/>
        <w:rPr>
          <w:rFonts w:ascii="Calibri" w:hAnsi="Calibri" w:cs="Calibri"/>
          <w:sz w:val="22"/>
          <w:szCs w:val="22"/>
        </w:rPr>
      </w:pPr>
      <w:r w:rsidRPr="00B37264">
        <w:rPr>
          <w:rFonts w:ascii="Calibri" w:hAnsi="Calibri" w:cs="Calibri"/>
          <w:sz w:val="22"/>
          <w:szCs w:val="22"/>
        </w:rPr>
        <w:t>PART C</w:t>
      </w:r>
    </w:p>
    <w:p w:rsidRPr="00B37264" w:rsidR="00520274" w:rsidP="009A6EBC" w:rsidRDefault="00520274" w14:paraId="15AB94EE" w14:textId="77777777">
      <w:pPr>
        <w:ind w:left="1080"/>
        <w:rPr>
          <w:rFonts w:ascii="Calibri" w:hAnsi="Calibri" w:cs="Calibri"/>
          <w:sz w:val="22"/>
          <w:szCs w:val="22"/>
        </w:rPr>
      </w:pPr>
      <w:r w:rsidRPr="00B37264">
        <w:rPr>
          <w:rFonts w:ascii="Calibri" w:hAnsi="Calibri" w:cs="Calibri"/>
          <w:sz w:val="22"/>
          <w:szCs w:val="22"/>
        </w:rPr>
        <w:t>C1</w:t>
      </w:r>
      <w:r w:rsidRPr="00B37264">
        <w:rPr>
          <w:rFonts w:ascii="Calibri" w:hAnsi="Calibri" w:cs="Calibri"/>
          <w:sz w:val="22"/>
          <w:szCs w:val="22"/>
        </w:rPr>
        <w:tab/>
      </w:r>
      <w:r w:rsidRPr="00B37264">
        <w:rPr>
          <w:rFonts w:ascii="Calibri" w:hAnsi="Calibri" w:cs="Calibri"/>
          <w:sz w:val="22"/>
          <w:szCs w:val="22"/>
        </w:rPr>
        <w:t>Intent to provide insurance</w:t>
      </w:r>
    </w:p>
    <w:p w:rsidRPr="00B37264" w:rsidR="00520274" w:rsidP="009A6EBC" w:rsidRDefault="00520274" w14:paraId="727D2408" w14:textId="0B516E7C">
      <w:pPr>
        <w:ind w:left="1080"/>
        <w:rPr>
          <w:rFonts w:ascii="Calibri" w:hAnsi="Calibri" w:cs="Calibri"/>
          <w:sz w:val="22"/>
          <w:szCs w:val="22"/>
        </w:rPr>
      </w:pPr>
      <w:r w:rsidRPr="00B37264">
        <w:rPr>
          <w:rFonts w:ascii="Calibri" w:hAnsi="Calibri" w:cs="Calibri"/>
          <w:sz w:val="22"/>
          <w:szCs w:val="22"/>
        </w:rPr>
        <w:t>C2</w:t>
      </w:r>
      <w:r w:rsidRPr="00B37264">
        <w:rPr>
          <w:rFonts w:ascii="Calibri" w:hAnsi="Calibri" w:cs="Calibri"/>
          <w:sz w:val="22"/>
          <w:szCs w:val="22"/>
        </w:rPr>
        <w:tab/>
      </w:r>
      <w:r w:rsidRPr="00B37264">
        <w:rPr>
          <w:rFonts w:ascii="Calibri" w:hAnsi="Calibri" w:cs="Calibri"/>
          <w:sz w:val="22"/>
          <w:szCs w:val="22"/>
        </w:rPr>
        <w:t xml:space="preserve">Separate, signed, </w:t>
      </w:r>
      <w:r w:rsidRPr="00B37264" w:rsidR="0023181D">
        <w:rPr>
          <w:rFonts w:ascii="Calibri" w:hAnsi="Calibri" w:cs="Calibri"/>
          <w:sz w:val="22"/>
          <w:szCs w:val="22"/>
        </w:rPr>
        <w:t>L</w:t>
      </w:r>
      <w:r w:rsidRPr="00B37264">
        <w:rPr>
          <w:rFonts w:ascii="Calibri" w:hAnsi="Calibri" w:cs="Calibri"/>
          <w:sz w:val="22"/>
          <w:szCs w:val="22"/>
        </w:rPr>
        <w:t>egal Analysis for Confidential /Proprietary Determination (if any)</w:t>
      </w:r>
    </w:p>
    <w:p w:rsidRPr="00B37264" w:rsidR="00520274" w:rsidP="009A6EBC" w:rsidRDefault="00520274" w14:paraId="45DC423D" w14:textId="77777777">
      <w:pPr>
        <w:ind w:left="1080"/>
        <w:rPr>
          <w:rFonts w:ascii="Calibri" w:hAnsi="Calibri" w:cs="Calibri"/>
          <w:sz w:val="22"/>
          <w:szCs w:val="22"/>
        </w:rPr>
      </w:pPr>
      <w:r w:rsidRPr="00B37264">
        <w:rPr>
          <w:rFonts w:ascii="Calibri" w:hAnsi="Calibri" w:cs="Calibri"/>
          <w:sz w:val="22"/>
          <w:szCs w:val="22"/>
        </w:rPr>
        <w:t>C3</w:t>
      </w:r>
      <w:r w:rsidRPr="00B37264">
        <w:rPr>
          <w:rFonts w:ascii="Calibri" w:hAnsi="Calibri" w:cs="Calibri"/>
          <w:sz w:val="22"/>
          <w:szCs w:val="22"/>
        </w:rPr>
        <w:tab/>
      </w:r>
      <w:r w:rsidRPr="00B37264">
        <w:rPr>
          <w:rFonts w:ascii="Calibri" w:hAnsi="Calibri" w:cs="Calibri"/>
          <w:sz w:val="22"/>
          <w:szCs w:val="22"/>
        </w:rPr>
        <w:t>Attestation of Boycott of Israel</w:t>
      </w:r>
    </w:p>
    <w:p w:rsidR="00520274" w:rsidP="009A6EBC" w:rsidRDefault="00520274" w14:paraId="2DE5F767" w14:textId="77777777">
      <w:pPr>
        <w:ind w:left="1080"/>
        <w:rPr>
          <w:rFonts w:ascii="Calibri" w:hAnsi="Calibri" w:cs="Calibri"/>
          <w:sz w:val="22"/>
          <w:szCs w:val="22"/>
        </w:rPr>
      </w:pPr>
      <w:r w:rsidRPr="00B37264">
        <w:rPr>
          <w:rFonts w:ascii="Calibri" w:hAnsi="Calibri" w:cs="Calibri"/>
          <w:sz w:val="22"/>
          <w:szCs w:val="22"/>
        </w:rPr>
        <w:t>C4</w:t>
      </w:r>
      <w:r w:rsidRPr="009A6EBC">
        <w:rPr>
          <w:rFonts w:ascii="Calibri" w:hAnsi="Calibri" w:cs="Calibri"/>
          <w:sz w:val="22"/>
          <w:szCs w:val="22"/>
        </w:rPr>
        <w:tab/>
      </w:r>
      <w:r w:rsidRPr="00B37264">
        <w:rPr>
          <w:rFonts w:ascii="Calibri" w:hAnsi="Calibri" w:cs="Calibri"/>
          <w:sz w:val="22"/>
          <w:szCs w:val="22"/>
        </w:rPr>
        <w:t xml:space="preserve">Forced Labor Attestation  </w:t>
      </w:r>
    </w:p>
    <w:p w:rsidRPr="00B37264" w:rsidR="00AE36D8" w:rsidP="00585C68" w:rsidRDefault="000B0E9A" w14:paraId="556AC5F2" w14:textId="475E221E">
      <w:pPr>
        <w:ind w:left="1440" w:hanging="360"/>
        <w:rPr>
          <w:rFonts w:ascii="Calibri" w:hAnsi="Calibri" w:cs="Calibri"/>
          <w:sz w:val="22"/>
          <w:szCs w:val="22"/>
        </w:rPr>
      </w:pPr>
      <w:r>
        <w:rPr>
          <w:rFonts w:ascii="Calibri" w:hAnsi="Calibri" w:cs="Calibri"/>
          <w:sz w:val="22"/>
          <w:szCs w:val="22"/>
        </w:rPr>
        <w:t>C5</w:t>
      </w:r>
      <w:r>
        <w:rPr>
          <w:rFonts w:ascii="Calibri" w:hAnsi="Calibri" w:cs="Calibri"/>
          <w:sz w:val="22"/>
          <w:szCs w:val="22"/>
        </w:rPr>
        <w:tab/>
      </w:r>
      <w:r w:rsidRPr="00EB5262" w:rsidR="002F35D5">
        <w:rPr>
          <w:rFonts w:asciiTheme="minorHAnsi" w:hAnsiTheme="minorHAnsi" w:cstheme="minorHAnsi"/>
          <w:snapToGrid w:val="0"/>
          <w:sz w:val="22"/>
          <w:szCs w:val="22"/>
        </w:rPr>
        <w:t xml:space="preserve">Quarterly 340B Drug Unit Price Report- </w:t>
      </w:r>
      <w:r w:rsidR="00585C68">
        <w:rPr>
          <w:rFonts w:asciiTheme="minorHAnsi" w:hAnsiTheme="minorHAnsi" w:cstheme="minorHAnsi"/>
          <w:snapToGrid w:val="0"/>
          <w:sz w:val="22"/>
          <w:szCs w:val="22"/>
        </w:rPr>
        <w:t>P</w:t>
      </w:r>
      <w:r w:rsidRPr="00EB5262" w:rsidR="002F35D5">
        <w:rPr>
          <w:rFonts w:asciiTheme="minorHAnsi" w:hAnsiTheme="minorHAnsi" w:cstheme="minorHAnsi"/>
          <w:snapToGrid w:val="0"/>
          <w:sz w:val="22"/>
          <w:szCs w:val="22"/>
        </w:rPr>
        <w:t xml:space="preserve">rovide a </w:t>
      </w:r>
      <w:r w:rsidR="00585C68">
        <w:rPr>
          <w:rFonts w:asciiTheme="minorHAnsi" w:hAnsiTheme="minorHAnsi" w:cstheme="minorHAnsi"/>
          <w:snapToGrid w:val="0"/>
          <w:sz w:val="22"/>
          <w:szCs w:val="22"/>
        </w:rPr>
        <w:t xml:space="preserve">completed </w:t>
      </w:r>
      <w:r w:rsidRPr="00EB5262" w:rsidR="002F35D5">
        <w:rPr>
          <w:rFonts w:asciiTheme="minorHAnsi" w:hAnsiTheme="minorHAnsi" w:cstheme="minorHAnsi"/>
          <w:snapToGrid w:val="0"/>
          <w:sz w:val="22"/>
          <w:szCs w:val="22"/>
        </w:rPr>
        <w:t>340B Report for the first quarter of 2024 on the template provided.</w:t>
      </w:r>
    </w:p>
    <w:p w:rsidRPr="00B37264" w:rsidR="00520274" w:rsidP="009A6EBC" w:rsidRDefault="00520274" w14:paraId="6A50EAB4" w14:textId="77777777">
      <w:pPr>
        <w:ind w:left="1080"/>
        <w:rPr>
          <w:rFonts w:ascii="Calibri" w:hAnsi="Calibri" w:cs="Calibri"/>
          <w:sz w:val="22"/>
          <w:szCs w:val="22"/>
        </w:rPr>
      </w:pPr>
      <w:r w:rsidRPr="00B37264">
        <w:rPr>
          <w:rFonts w:ascii="Calibri" w:hAnsi="Calibri" w:cs="Calibri"/>
          <w:sz w:val="22"/>
          <w:szCs w:val="22"/>
        </w:rPr>
        <w:t>C5</w:t>
      </w:r>
      <w:r w:rsidRPr="00B37264">
        <w:rPr>
          <w:rFonts w:ascii="Calibri" w:hAnsi="Calibri" w:cs="Calibri"/>
          <w:sz w:val="22"/>
          <w:szCs w:val="22"/>
        </w:rPr>
        <w:tab/>
      </w:r>
      <w:r w:rsidRPr="00B37264">
        <w:rPr>
          <w:rFonts w:ascii="Calibri" w:hAnsi="Calibri" w:cs="Calibri"/>
          <w:sz w:val="22"/>
          <w:szCs w:val="22"/>
        </w:rPr>
        <w:t xml:space="preserve">Exceptions to any part of solicitation </w:t>
      </w:r>
    </w:p>
    <w:p w:rsidRPr="00B37264" w:rsidR="00520274" w:rsidP="00520274" w:rsidRDefault="00520274" w14:paraId="3D48F5C0" w14:textId="77777777">
      <w:pPr>
        <w:rPr>
          <w:rFonts w:ascii="Calibri" w:hAnsi="Calibri" w:cs="Calibri"/>
          <w:b/>
          <w:sz w:val="22"/>
          <w:szCs w:val="24"/>
          <w:u w:val="single"/>
        </w:rPr>
      </w:pPr>
    </w:p>
    <w:p w:rsidRPr="00B37264" w:rsidR="00520274" w:rsidP="00F46C8A" w:rsidRDefault="00520274" w14:paraId="6AD50BBE" w14:textId="2B9CB375">
      <w:pPr>
        <w:numPr>
          <w:ilvl w:val="1"/>
          <w:numId w:val="2"/>
        </w:numPr>
        <w:ind w:left="900" w:hanging="450"/>
        <w:rPr>
          <w:rFonts w:ascii="Calibri" w:hAnsi="Calibri" w:cs="Calibri"/>
          <w:bCs/>
          <w:sz w:val="22"/>
          <w:szCs w:val="22"/>
        </w:rPr>
      </w:pPr>
      <w:r w:rsidRPr="00B37264">
        <w:rPr>
          <w:rFonts w:ascii="Calibri" w:hAnsi="Calibri" w:cs="Calibri"/>
          <w:b/>
          <w:sz w:val="22"/>
          <w:szCs w:val="22"/>
          <w:u w:val="single"/>
        </w:rPr>
        <w:t>Transmittal Letter</w:t>
      </w:r>
      <w:r w:rsidRPr="00B37264">
        <w:rPr>
          <w:rFonts w:ascii="Calibri" w:hAnsi="Calibri" w:cs="Calibri"/>
          <w:bCs/>
          <w:sz w:val="22"/>
          <w:szCs w:val="22"/>
        </w:rPr>
        <w:t>:</w:t>
      </w:r>
    </w:p>
    <w:p w:rsidRPr="00B37264" w:rsidR="00520274" w:rsidP="00F46C8A" w:rsidRDefault="00520274" w14:paraId="0A3075C2" w14:textId="20ED1EB3">
      <w:pPr>
        <w:ind w:left="900"/>
        <w:rPr>
          <w:rFonts w:ascii="Calibri" w:hAnsi="Calibri" w:cs="Calibri"/>
          <w:sz w:val="22"/>
          <w:szCs w:val="22"/>
        </w:rPr>
      </w:pPr>
      <w:r w:rsidRPr="216F02CA">
        <w:rPr>
          <w:rFonts w:ascii="Calibri" w:hAnsi="Calibri" w:cs="Calibri"/>
          <w:sz w:val="22"/>
          <w:szCs w:val="22"/>
        </w:rPr>
        <w:t>The Transmittal Letter must briefly summarize the Offeror’s ability to supply the requested services that meet the requirements defined in the RFP. The letter must also contain a statement</w:t>
      </w:r>
      <w:r w:rsidRPr="216F02CA" w:rsidR="129D517D">
        <w:rPr>
          <w:rFonts w:ascii="Calibri" w:hAnsi="Calibri" w:cs="Calibri"/>
          <w:sz w:val="22"/>
          <w:szCs w:val="22"/>
        </w:rPr>
        <w:t>/attestation</w:t>
      </w:r>
      <w:r w:rsidRPr="216F02CA">
        <w:rPr>
          <w:rFonts w:ascii="Calibri" w:hAnsi="Calibri" w:cs="Calibri"/>
          <w:sz w:val="22"/>
          <w:szCs w:val="22"/>
        </w:rPr>
        <w:t xml:space="preserve"> indicating the Offeror’s willingness to provide the services </w:t>
      </w:r>
      <w:r w:rsidRPr="216F02CA" w:rsidR="16210901">
        <w:rPr>
          <w:rFonts w:ascii="Calibri" w:hAnsi="Calibri" w:cs="Calibri"/>
          <w:sz w:val="22"/>
          <w:szCs w:val="22"/>
        </w:rPr>
        <w:t>and deliverables,</w:t>
      </w:r>
      <w:r w:rsidRPr="216F02CA">
        <w:rPr>
          <w:rFonts w:ascii="Calibri" w:hAnsi="Calibri" w:cs="Calibri"/>
          <w:sz w:val="22"/>
          <w:szCs w:val="22"/>
        </w:rPr>
        <w:t xml:space="preserve"> subject to the terms and conditions set forth in the RFP.</w:t>
      </w:r>
    </w:p>
    <w:p w:rsidRPr="00B37264" w:rsidR="00520274" w:rsidP="00520274" w:rsidRDefault="00520274" w14:paraId="00223F2A" w14:textId="77777777">
      <w:pPr>
        <w:ind w:left="1530"/>
        <w:rPr>
          <w:rFonts w:ascii="Calibri" w:hAnsi="Calibri" w:cs="Calibri"/>
          <w:sz w:val="22"/>
          <w:szCs w:val="24"/>
        </w:rPr>
      </w:pPr>
    </w:p>
    <w:p w:rsidRPr="00B37264" w:rsidR="00520274" w:rsidP="00F46C8A" w:rsidRDefault="00520274" w14:paraId="3CDDDDC3" w14:textId="77777777">
      <w:pPr>
        <w:ind w:left="900"/>
        <w:rPr>
          <w:rFonts w:ascii="Calibri" w:hAnsi="Calibri" w:cs="Calibri"/>
          <w:sz w:val="22"/>
          <w:szCs w:val="24"/>
        </w:rPr>
      </w:pPr>
      <w:r w:rsidRPr="00B37264">
        <w:rPr>
          <w:rFonts w:ascii="Calibri" w:hAnsi="Calibri" w:cs="Calibri"/>
          <w:sz w:val="22"/>
          <w:szCs w:val="24"/>
        </w:rPr>
        <w:t>A person authorized to commit the Offeror to its representations and who can certify that the information offered in the proposal meets all general conditions must sign the Transmittal Letter. In the Transmittal Letter, please indicate the principal contact for the proposal along with an address, telephone number, and an e-mail address if that contact is different than the individual authorized for signature.</w:t>
      </w:r>
    </w:p>
    <w:p w:rsidRPr="00B37264" w:rsidR="00520274" w:rsidP="00520274" w:rsidRDefault="00520274" w14:paraId="269161D4" w14:textId="77777777">
      <w:pPr>
        <w:ind w:left="1530"/>
        <w:rPr>
          <w:rFonts w:ascii="Calibri" w:hAnsi="Calibri" w:cs="Calibri"/>
          <w:sz w:val="22"/>
          <w:szCs w:val="24"/>
        </w:rPr>
      </w:pPr>
    </w:p>
    <w:p w:rsidRPr="00B37264" w:rsidR="00520274" w:rsidP="00F46C8A" w:rsidRDefault="00520274" w14:paraId="3262B7AA" w14:textId="2AD29EAD">
      <w:pPr>
        <w:tabs>
          <w:tab w:val="left" w:pos="1350"/>
        </w:tabs>
        <w:ind w:left="900"/>
        <w:rPr>
          <w:rFonts w:ascii="Calibri" w:hAnsi="Calibri" w:cs="Calibri"/>
          <w:sz w:val="22"/>
          <w:szCs w:val="22"/>
        </w:rPr>
      </w:pPr>
      <w:r w:rsidRPr="00B37264">
        <w:rPr>
          <w:rFonts w:ascii="Calibri" w:hAnsi="Calibri" w:cs="Calibri"/>
          <w:sz w:val="22"/>
          <w:szCs w:val="22"/>
        </w:rPr>
        <w:t>In addition to the required detailed legal analysis, the Offeror shall summarize in their Submittal Letter the list of distinct portions, including exact page numbers, of their document is requested to be kept confidential. See paragraph 1</w:t>
      </w:r>
      <w:r w:rsidR="009E5E5E">
        <w:rPr>
          <w:rFonts w:ascii="Calibri" w:hAnsi="Calibri" w:cs="Calibri"/>
          <w:sz w:val="22"/>
          <w:szCs w:val="22"/>
        </w:rPr>
        <w:t>3</w:t>
      </w:r>
      <w:r w:rsidRPr="00B37264">
        <w:rPr>
          <w:rFonts w:ascii="Calibri" w:hAnsi="Calibri" w:cs="Calibri"/>
          <w:sz w:val="22"/>
          <w:szCs w:val="22"/>
        </w:rPr>
        <w:t xml:space="preserve"> of this section (below).</w:t>
      </w:r>
    </w:p>
    <w:p w:rsidRPr="00B37264" w:rsidR="00520274" w:rsidP="00520274" w:rsidRDefault="00520274" w14:paraId="102CD0B3" w14:textId="77777777">
      <w:pPr>
        <w:ind w:left="1530"/>
        <w:rPr>
          <w:rFonts w:ascii="Calibri" w:hAnsi="Calibri" w:cs="Calibri"/>
          <w:sz w:val="22"/>
          <w:szCs w:val="24"/>
        </w:rPr>
      </w:pPr>
    </w:p>
    <w:p w:rsidRPr="00B37264" w:rsidR="00520274" w:rsidP="00F46C8A" w:rsidRDefault="00520274" w14:paraId="4E644CF1" w14:textId="49C1E495">
      <w:pPr>
        <w:numPr>
          <w:ilvl w:val="1"/>
          <w:numId w:val="2"/>
        </w:numPr>
        <w:ind w:left="900" w:hanging="450"/>
        <w:rPr>
          <w:rFonts w:ascii="Calibri" w:hAnsi="Calibri" w:cs="Calibri"/>
          <w:bCs/>
          <w:sz w:val="22"/>
          <w:szCs w:val="22"/>
        </w:rPr>
      </w:pPr>
      <w:r w:rsidRPr="00B37264">
        <w:rPr>
          <w:rFonts w:ascii="Calibri" w:hAnsi="Calibri" w:cs="Calibri"/>
          <w:b/>
          <w:sz w:val="22"/>
          <w:szCs w:val="22"/>
          <w:u w:val="single"/>
        </w:rPr>
        <w:t>Narrative Proposal</w:t>
      </w:r>
      <w:r w:rsidRPr="00B37264">
        <w:rPr>
          <w:rFonts w:ascii="Calibri" w:hAnsi="Calibri" w:cs="Calibri"/>
          <w:bCs/>
          <w:sz w:val="22"/>
          <w:szCs w:val="22"/>
        </w:rPr>
        <w:t>:</w:t>
      </w:r>
    </w:p>
    <w:p w:rsidRPr="00B37264" w:rsidR="00520274" w:rsidP="00F46C8A" w:rsidRDefault="00520274" w14:paraId="78E89243" w14:textId="77777777">
      <w:pPr>
        <w:ind w:left="900"/>
        <w:rPr>
          <w:rFonts w:ascii="Calibri" w:hAnsi="Calibri" w:cs="Calibri"/>
          <w:bCs/>
          <w:sz w:val="22"/>
          <w:szCs w:val="22"/>
        </w:rPr>
      </w:pPr>
      <w:r w:rsidRPr="00B37264">
        <w:rPr>
          <w:rFonts w:ascii="Calibri" w:hAnsi="Calibri" w:cs="Calibri"/>
          <w:bCs/>
          <w:sz w:val="22"/>
          <w:szCs w:val="22"/>
        </w:rPr>
        <w:t xml:space="preserve">Narrative Proposals must be structured and numbered according to the RFP section numbers and headers as presented in the table below. Responses in each section must be addressed in the order given. Since the evaluators have already read the Scope of Work for the services described, it is not necessary for the Offeror to repeat the exact language, nor to present a paraphrased version, as an original idea for a technical approach. The language of the narrative should be straightforward and limited to facts, solutions to </w:t>
      </w:r>
      <w:r w:rsidRPr="00B37264">
        <w:rPr>
          <w:rFonts w:ascii="Calibri" w:hAnsi="Calibri" w:cs="Calibri"/>
          <w:bCs/>
          <w:sz w:val="22"/>
          <w:szCs w:val="22"/>
        </w:rPr>
        <w:t>problems, and plans of proposed action. The usage of technical language should be minimized and used only to describe a technical process.</w:t>
      </w:r>
    </w:p>
    <w:p w:rsidRPr="00B37264" w:rsidR="00520274" w:rsidP="00520274" w:rsidRDefault="00520274" w14:paraId="0D4016F1" w14:textId="77777777">
      <w:pPr>
        <w:rPr>
          <w:rFonts w:ascii="Calibri" w:hAnsi="Calibri" w:cs="Calibri"/>
          <w:sz w:val="22"/>
          <w:szCs w:val="24"/>
        </w:rPr>
      </w:pPr>
    </w:p>
    <w:p w:rsidRPr="00B37264" w:rsidR="00520274" w:rsidP="14C18943" w:rsidRDefault="00520274" w14:paraId="6EBCE61A" w14:textId="77777777">
      <w:pPr>
        <w:ind w:left="900"/>
        <w:rPr>
          <w:rFonts w:ascii="Calibri" w:hAnsi="Calibri" w:cs="Calibri"/>
          <w:sz w:val="22"/>
          <w:szCs w:val="22"/>
        </w:rPr>
      </w:pPr>
      <w:r w:rsidRPr="19F343B0" w:rsidR="00520274">
        <w:rPr>
          <w:rFonts w:ascii="Calibri" w:hAnsi="Calibri" w:cs="Calibri"/>
          <w:sz w:val="22"/>
          <w:szCs w:val="22"/>
        </w:rPr>
        <w:t xml:space="preserve">Narrative Proposals will be evaluated based on the Offeror’s distinctive plan for providing these specialized services. </w:t>
      </w:r>
      <w:r w:rsidRPr="19F343B0" w:rsidR="00520274">
        <w:rPr>
          <w:rFonts w:ascii="Calibri" w:hAnsi="Calibri" w:cs="Calibri"/>
          <w:sz w:val="22"/>
          <w:szCs w:val="22"/>
        </w:rPr>
        <w:t>The Offeror shall utilize a written narrative or any other printed technique to demonstrate the ability to satisfy the Scope of Work.</w:t>
      </w:r>
      <w:r w:rsidRPr="19F343B0" w:rsidR="00520274">
        <w:rPr>
          <w:rFonts w:ascii="Calibri" w:hAnsi="Calibri" w:cs="Calibri"/>
          <w:sz w:val="22"/>
          <w:szCs w:val="22"/>
        </w:rPr>
        <w:t xml:space="preserve"> When </w:t>
      </w:r>
      <w:r w:rsidRPr="19F343B0" w:rsidR="00520274">
        <w:rPr>
          <w:rFonts w:ascii="Calibri" w:hAnsi="Calibri" w:cs="Calibri"/>
          <w:sz w:val="22"/>
          <w:szCs w:val="22"/>
        </w:rPr>
        <w:t>appropriate</w:t>
      </w:r>
      <w:r w:rsidRPr="19F343B0" w:rsidR="00520274">
        <w:rPr>
          <w:rFonts w:ascii="Calibri" w:hAnsi="Calibri" w:cs="Calibri"/>
          <w:sz w:val="22"/>
          <w:szCs w:val="22"/>
        </w:rPr>
        <w:t xml:space="preserve">, the Narrative Proposal should describe a logical progression of tasks and efforts starting with the </w:t>
      </w:r>
      <w:r w:rsidRPr="19F343B0" w:rsidR="00520274">
        <w:rPr>
          <w:rFonts w:ascii="Calibri" w:hAnsi="Calibri" w:cs="Calibri"/>
          <w:sz w:val="22"/>
          <w:szCs w:val="22"/>
        </w:rPr>
        <w:t>initial</w:t>
      </w:r>
      <w:r w:rsidRPr="19F343B0" w:rsidR="00520274">
        <w:rPr>
          <w:rFonts w:ascii="Calibri" w:hAnsi="Calibri" w:cs="Calibri"/>
          <w:sz w:val="22"/>
          <w:szCs w:val="22"/>
        </w:rPr>
        <w:t xml:space="preserve"> steps or tasks to be </w:t>
      </w:r>
      <w:r w:rsidRPr="19F343B0" w:rsidR="00520274">
        <w:rPr>
          <w:rFonts w:ascii="Calibri" w:hAnsi="Calibri" w:cs="Calibri"/>
          <w:sz w:val="22"/>
          <w:szCs w:val="22"/>
        </w:rPr>
        <w:t>accomplished</w:t>
      </w:r>
      <w:r w:rsidRPr="19F343B0" w:rsidR="00520274">
        <w:rPr>
          <w:rFonts w:ascii="Calibri" w:hAnsi="Calibri" w:cs="Calibri"/>
          <w:sz w:val="22"/>
          <w:szCs w:val="22"/>
        </w:rPr>
        <w:t xml:space="preserve"> and continuing until all proposed tasks are fully described.</w:t>
      </w:r>
    </w:p>
    <w:p w:rsidRPr="00B37264" w:rsidR="00520274" w:rsidP="00520274" w:rsidRDefault="00520274" w14:paraId="5FD46961" w14:textId="77777777">
      <w:pPr>
        <w:ind w:left="1530"/>
        <w:rPr>
          <w:rFonts w:ascii="Calibri" w:hAnsi="Calibri" w:cs="Calibri"/>
          <w:sz w:val="22"/>
          <w:szCs w:val="24"/>
        </w:rPr>
      </w:pPr>
    </w:p>
    <w:p w:rsidRPr="00B328AE" w:rsidR="00520274" w:rsidP="19F343B0" w:rsidRDefault="00520274" w14:paraId="7035FCED" w14:textId="6D42537E">
      <w:pPr>
        <w:ind w:left="900"/>
        <w:rPr>
          <w:rFonts w:ascii="Calibri" w:hAnsi="Calibri" w:cs="Calibri"/>
          <w:sz w:val="22"/>
          <w:szCs w:val="22"/>
        </w:rPr>
      </w:pPr>
      <w:r w:rsidRPr="19F343B0" w:rsidR="00520274">
        <w:rPr>
          <w:rFonts w:ascii="Calibri" w:hAnsi="Calibri" w:cs="Calibri"/>
          <w:sz w:val="22"/>
          <w:szCs w:val="22"/>
        </w:rPr>
        <w:t>The Narrative Proposal should be broken into two (2) files: Method of Approach and Experience/</w:t>
      </w:r>
      <w:r w:rsidRPr="19F343B0" w:rsidR="77CEB7F0">
        <w:rPr>
          <w:rFonts w:ascii="Calibri" w:hAnsi="Calibri" w:cs="Calibri"/>
          <w:sz w:val="22"/>
          <w:szCs w:val="22"/>
        </w:rPr>
        <w:t>Expertise. ￼</w:t>
      </w:r>
    </w:p>
    <w:p w:rsidRPr="00B37264" w:rsidR="00F46C8A" w:rsidP="005C162D" w:rsidRDefault="00520274" w14:paraId="7206E0F1" w14:textId="4D3D9684">
      <w:pPr>
        <w:numPr>
          <w:ilvl w:val="2"/>
          <w:numId w:val="2"/>
        </w:numPr>
        <w:ind w:hanging="324"/>
        <w:rPr>
          <w:rFonts w:ascii="Calibri" w:hAnsi="Calibri" w:cs="Calibri"/>
          <w:b/>
          <w:sz w:val="22"/>
          <w:szCs w:val="22"/>
          <w:u w:val="single"/>
        </w:rPr>
      </w:pPr>
      <w:r w:rsidRPr="00B37264">
        <w:rPr>
          <w:rFonts w:ascii="Calibri" w:hAnsi="Calibri" w:cs="Calibri"/>
          <w:b/>
          <w:sz w:val="22"/>
          <w:szCs w:val="22"/>
          <w:u w:val="single"/>
        </w:rPr>
        <w:t xml:space="preserve">Method of Approach </w:t>
      </w:r>
    </w:p>
    <w:p w:rsidRPr="00B37264" w:rsidR="00F46C8A" w:rsidP="002E5357" w:rsidRDefault="00F46C8A" w14:paraId="0CF06CBF" w14:textId="1A1AA3F0">
      <w:pPr>
        <w:ind w:left="1440"/>
        <w:rPr>
          <w:rFonts w:ascii="Calibri" w:hAnsi="Calibri" w:cs="Calibri"/>
          <w:sz w:val="22"/>
          <w:szCs w:val="22"/>
        </w:rPr>
      </w:pPr>
      <w:r w:rsidRPr="00B37264">
        <w:rPr>
          <w:rFonts w:ascii="Calibri" w:hAnsi="Calibri" w:cs="Calibri"/>
          <w:sz w:val="22"/>
          <w:szCs w:val="22"/>
        </w:rPr>
        <w:t>The Offeror shall describe its distinctive plan for providing these specialized services and the Offeror’s ability to provide the specific plan set-ups detailed in the scope of work</w:t>
      </w:r>
      <w:r w:rsidRPr="00B37264" w:rsidR="00966913">
        <w:rPr>
          <w:rFonts w:ascii="Calibri" w:hAnsi="Calibri" w:cs="Calibri"/>
          <w:sz w:val="22"/>
          <w:szCs w:val="22"/>
        </w:rPr>
        <w:t xml:space="preserve">. </w:t>
      </w:r>
      <w:r w:rsidRPr="00B37264">
        <w:rPr>
          <w:rFonts w:ascii="Calibri" w:hAnsi="Calibri" w:cs="Calibri"/>
          <w:sz w:val="22"/>
          <w:szCs w:val="22"/>
        </w:rPr>
        <w:t>The Offeror shall utilize a written narrative or any other printed technique to demonstrate the ability to satisfy the Scope of Work</w:t>
      </w:r>
      <w:r w:rsidRPr="00B37264" w:rsidR="00966913">
        <w:rPr>
          <w:rFonts w:ascii="Calibri" w:hAnsi="Calibri" w:cs="Calibri"/>
          <w:sz w:val="22"/>
          <w:szCs w:val="22"/>
        </w:rPr>
        <w:t xml:space="preserve">. </w:t>
      </w:r>
      <w:r w:rsidRPr="00B37264">
        <w:rPr>
          <w:rFonts w:ascii="Calibri" w:hAnsi="Calibri" w:cs="Calibri"/>
          <w:sz w:val="22"/>
          <w:szCs w:val="22"/>
        </w:rPr>
        <w:t>When appropriate, the narrative should describe a logical progression of tasks and efforts starting with the initial steps or tasks to be accomplished and continuing until all proposed tasks are fully described</w:t>
      </w:r>
      <w:r w:rsidRPr="00B37264" w:rsidR="32F7578F">
        <w:rPr>
          <w:rFonts w:ascii="Calibri" w:hAnsi="Calibri" w:cs="Calibri"/>
          <w:sz w:val="22"/>
          <w:szCs w:val="22"/>
        </w:rPr>
        <w:t xml:space="preserve">. </w:t>
      </w:r>
      <w:r w:rsidRPr="00B37264">
        <w:rPr>
          <w:rFonts w:ascii="Calibri" w:hAnsi="Calibri" w:cs="Calibri"/>
          <w:sz w:val="22"/>
          <w:szCs w:val="22"/>
        </w:rPr>
        <w:t>Since the evaluators have already read the Scope of Work for the services described, it is not necessary for the Offeror to repeat the exact language, nor to present a paraphrased version, as an original idea for a technical approach. The language of the narrative should be straightforward and limited to facts, solutions to problems, and plans of proposed action</w:t>
      </w:r>
      <w:r w:rsidRPr="00B37264" w:rsidR="1BD2E154">
        <w:rPr>
          <w:rFonts w:ascii="Calibri" w:hAnsi="Calibri" w:cs="Calibri"/>
          <w:sz w:val="22"/>
          <w:szCs w:val="22"/>
        </w:rPr>
        <w:t xml:space="preserve">. </w:t>
      </w:r>
      <w:r w:rsidRPr="00B37264">
        <w:rPr>
          <w:rFonts w:ascii="Calibri" w:hAnsi="Calibri" w:cs="Calibri"/>
          <w:sz w:val="22"/>
          <w:szCs w:val="22"/>
        </w:rPr>
        <w:t xml:space="preserve">The usage of technical language should be minimized and used only to describe a technical process. </w:t>
      </w:r>
    </w:p>
    <w:p w:rsidRPr="00B37264" w:rsidR="00F46C8A" w:rsidP="002E5357" w:rsidRDefault="00F46C8A" w14:paraId="7E88A423" w14:textId="77777777">
      <w:pPr>
        <w:ind w:left="1440"/>
        <w:rPr>
          <w:rFonts w:ascii="Calibri" w:hAnsi="Calibri" w:cs="Calibri"/>
          <w:sz w:val="22"/>
          <w:szCs w:val="24"/>
        </w:rPr>
      </w:pPr>
    </w:p>
    <w:p w:rsidRPr="00B37264" w:rsidR="00F46C8A" w:rsidP="002E5357" w:rsidRDefault="00F46C8A" w14:paraId="5B0DE13A" w14:textId="28769C50">
      <w:pPr>
        <w:ind w:left="1440"/>
        <w:rPr>
          <w:rFonts w:ascii="Calibri" w:hAnsi="Calibri" w:cs="Calibri"/>
          <w:sz w:val="22"/>
          <w:szCs w:val="22"/>
        </w:rPr>
      </w:pPr>
      <w:r w:rsidRPr="00B37264">
        <w:rPr>
          <w:rFonts w:ascii="Calibri" w:hAnsi="Calibri" w:cs="Calibri"/>
          <w:sz w:val="22"/>
          <w:szCs w:val="22"/>
        </w:rPr>
        <w:t>Proposed subcontractors and their role in the service delivery shall be clearly described</w:t>
      </w:r>
      <w:r w:rsidRPr="00B37264" w:rsidR="22BFEE9F">
        <w:rPr>
          <w:rFonts w:ascii="Calibri" w:hAnsi="Calibri" w:cs="Calibri"/>
          <w:sz w:val="22"/>
          <w:szCs w:val="22"/>
        </w:rPr>
        <w:t xml:space="preserve">. </w:t>
      </w:r>
    </w:p>
    <w:p w:rsidRPr="00B37264" w:rsidR="00F46C8A" w:rsidP="002E5357" w:rsidRDefault="00F46C8A" w14:paraId="3E865A7E" w14:textId="77777777">
      <w:pPr>
        <w:ind w:left="1440"/>
        <w:rPr>
          <w:rFonts w:ascii="Calibri" w:hAnsi="Calibri" w:cs="Calibri"/>
          <w:bCs/>
          <w:sz w:val="22"/>
          <w:szCs w:val="22"/>
        </w:rPr>
      </w:pPr>
    </w:p>
    <w:p w:rsidRPr="00B37264" w:rsidR="00F46C8A" w:rsidP="002E5357" w:rsidRDefault="00F46C8A" w14:paraId="434A673E" w14:textId="5B07C2A3">
      <w:pPr>
        <w:ind w:left="1440"/>
        <w:rPr>
          <w:rFonts w:ascii="Calibri" w:hAnsi="Calibri" w:cs="Calibri"/>
          <w:sz w:val="22"/>
          <w:szCs w:val="22"/>
        </w:rPr>
      </w:pPr>
      <w:r w:rsidRPr="19F343B0" w:rsidR="00F46C8A">
        <w:rPr>
          <w:rFonts w:ascii="Calibri" w:hAnsi="Calibri" w:cs="Calibri"/>
          <w:sz w:val="22"/>
          <w:szCs w:val="22"/>
        </w:rPr>
        <w:t xml:space="preserve">The Offeror shall provide a detailed implementation/project plan and timeline for </w:t>
      </w:r>
      <w:r w:rsidRPr="19F343B0" w:rsidR="00F46C8A">
        <w:rPr>
          <w:rFonts w:ascii="Calibri" w:hAnsi="Calibri" w:cs="Calibri"/>
          <w:sz w:val="22"/>
          <w:szCs w:val="22"/>
        </w:rPr>
        <w:t>an anticipated</w:t>
      </w:r>
      <w:r w:rsidRPr="19F343B0" w:rsidR="00F46C8A">
        <w:rPr>
          <w:rFonts w:ascii="Calibri" w:hAnsi="Calibri" w:cs="Calibri"/>
          <w:sz w:val="22"/>
          <w:szCs w:val="22"/>
        </w:rPr>
        <w:t xml:space="preserve"> start date of services beginning on or around </w:t>
      </w:r>
      <w:r w:rsidRPr="19F343B0" w:rsidR="00F46C8A">
        <w:rPr>
          <w:rFonts w:ascii="Calibri" w:hAnsi="Calibri" w:cs="Calibri"/>
          <w:sz w:val="22"/>
          <w:szCs w:val="22"/>
        </w:rPr>
        <w:t>April 1, 2025</w:t>
      </w:r>
      <w:r w:rsidRPr="19F343B0" w:rsidR="34B3BDDB">
        <w:rPr>
          <w:rFonts w:ascii="Calibri" w:hAnsi="Calibri" w:cs="Calibri"/>
          <w:sz w:val="22"/>
          <w:szCs w:val="22"/>
        </w:rPr>
        <w:t>.</w:t>
      </w:r>
      <w:r w:rsidRPr="19F343B0" w:rsidR="34B3BDDB">
        <w:rPr>
          <w:rFonts w:ascii="Calibri" w:hAnsi="Calibri" w:cs="Calibri"/>
          <w:sz w:val="22"/>
          <w:szCs w:val="22"/>
        </w:rPr>
        <w:t xml:space="preserve"> </w:t>
      </w:r>
      <w:r w:rsidRPr="19F343B0" w:rsidR="00F46C8A">
        <w:rPr>
          <w:rFonts w:ascii="Calibri" w:hAnsi="Calibri" w:cs="Calibri"/>
          <w:sz w:val="22"/>
          <w:szCs w:val="22"/>
        </w:rPr>
        <w:t>AHCCCS intends to evaluate Offeror’s proposal and implementation timelines according to the best interest of the State that meets the delivery of all services and requirements of this RFP</w:t>
      </w:r>
      <w:r w:rsidRPr="19F343B0" w:rsidR="2EFF71FD">
        <w:rPr>
          <w:rFonts w:ascii="Calibri" w:hAnsi="Calibri" w:cs="Calibri"/>
          <w:sz w:val="22"/>
          <w:szCs w:val="22"/>
        </w:rPr>
        <w:t xml:space="preserve">. </w:t>
      </w:r>
      <w:r w:rsidRPr="19F343B0" w:rsidR="00F46C8A">
        <w:rPr>
          <w:rFonts w:ascii="Calibri" w:hAnsi="Calibri" w:cs="Calibri"/>
          <w:sz w:val="22"/>
          <w:szCs w:val="22"/>
        </w:rPr>
        <w:t xml:space="preserve">(The timeline requirement is excluded from the </w:t>
      </w:r>
      <w:bookmarkStart w:name="_Int_Dye28EKw" w:id="1357791309"/>
      <w:r w:rsidRPr="19F343B0" w:rsidR="00CE4B0C">
        <w:rPr>
          <w:rFonts w:ascii="Calibri" w:hAnsi="Calibri" w:cs="Calibri"/>
          <w:sz w:val="22"/>
          <w:szCs w:val="22"/>
        </w:rPr>
        <w:t xml:space="preserve">30 </w:t>
      </w:r>
      <w:r w:rsidRPr="19F343B0" w:rsidR="00F46C8A">
        <w:rPr>
          <w:rFonts w:ascii="Calibri" w:hAnsi="Calibri" w:cs="Calibri"/>
          <w:sz w:val="22"/>
          <w:szCs w:val="22"/>
        </w:rPr>
        <w:t>page</w:t>
      </w:r>
      <w:bookmarkEnd w:id="1357791309"/>
      <w:r w:rsidRPr="19F343B0" w:rsidR="00F46C8A">
        <w:rPr>
          <w:rFonts w:ascii="Calibri" w:hAnsi="Calibri" w:cs="Calibri"/>
          <w:sz w:val="22"/>
          <w:szCs w:val="22"/>
        </w:rPr>
        <w:t xml:space="preserve"> limit.)    </w:t>
      </w:r>
    </w:p>
    <w:p w:rsidRPr="00B37264" w:rsidR="00F46C8A" w:rsidP="002E5357" w:rsidRDefault="00F46C8A" w14:paraId="18679CB4" w14:textId="77777777">
      <w:pPr>
        <w:ind w:left="1440"/>
        <w:rPr>
          <w:rFonts w:ascii="Calibri" w:hAnsi="Calibri" w:cs="Calibri"/>
          <w:bCs/>
          <w:sz w:val="22"/>
          <w:szCs w:val="22"/>
        </w:rPr>
      </w:pPr>
    </w:p>
    <w:p w:rsidRPr="00B37264" w:rsidR="00F46C8A" w:rsidP="002E5357" w:rsidRDefault="00F46C8A" w14:paraId="59F35D70" w14:textId="60DF704C">
      <w:pPr>
        <w:ind w:left="1440"/>
        <w:rPr>
          <w:rFonts w:ascii="Calibri" w:hAnsi="Calibri" w:cs="Calibri"/>
          <w:sz w:val="22"/>
          <w:szCs w:val="22"/>
        </w:rPr>
      </w:pPr>
      <w:r w:rsidRPr="00B37264">
        <w:rPr>
          <w:rFonts w:ascii="Calibri" w:hAnsi="Calibri" w:cs="Calibri"/>
          <w:sz w:val="22"/>
          <w:szCs w:val="22"/>
        </w:rPr>
        <w:t>The Offeror must identify any assumptions used when developing their proposals as it relates to scope, costs, schedule, resources, etc. If the Offeror’s assumption takes exception to any part of the solicitation (including but not limited to requirements, scope of work or terms and conditions), these shall be explained as well in the Offeror’s exceptions to terms submission</w:t>
      </w:r>
      <w:r w:rsidRPr="00B37264" w:rsidR="2ADEAAF6">
        <w:rPr>
          <w:rFonts w:ascii="Calibri" w:hAnsi="Calibri" w:cs="Calibri"/>
          <w:sz w:val="22"/>
          <w:szCs w:val="22"/>
        </w:rPr>
        <w:t xml:space="preserve">. </w:t>
      </w:r>
      <w:r w:rsidRPr="00B37264">
        <w:rPr>
          <w:rFonts w:ascii="Calibri" w:hAnsi="Calibri" w:cs="Calibri"/>
          <w:sz w:val="22"/>
          <w:szCs w:val="22"/>
        </w:rPr>
        <w:t>See Uniform Instructions to Offerors.</w:t>
      </w:r>
    </w:p>
    <w:p w:rsidRPr="00B37264" w:rsidR="0023181D" w:rsidP="008D1B2E" w:rsidRDefault="0023181D" w14:paraId="54CCEE74" w14:textId="77777777">
      <w:pPr>
        <w:ind w:left="900"/>
        <w:rPr>
          <w:rFonts w:ascii="Calibri" w:hAnsi="Calibri" w:cs="Calibri"/>
          <w:bCs/>
          <w:sz w:val="22"/>
          <w:szCs w:val="22"/>
        </w:rPr>
      </w:pPr>
    </w:p>
    <w:p w:rsidR="00F46C8A" w:rsidP="0023181D" w:rsidRDefault="00F46C8A" w14:paraId="6854666E" w14:textId="77777777">
      <w:pPr>
        <w:numPr>
          <w:ilvl w:val="2"/>
          <w:numId w:val="2"/>
        </w:numPr>
        <w:ind w:hanging="324"/>
        <w:rPr>
          <w:rFonts w:ascii="Calibri" w:hAnsi="Calibri" w:cs="Calibri"/>
          <w:b/>
          <w:sz w:val="22"/>
          <w:szCs w:val="22"/>
          <w:u w:val="single"/>
        </w:rPr>
      </w:pPr>
      <w:r w:rsidRPr="00B37264">
        <w:rPr>
          <w:rFonts w:ascii="Calibri" w:hAnsi="Calibri" w:cs="Calibri"/>
          <w:b/>
          <w:sz w:val="22"/>
          <w:szCs w:val="22"/>
          <w:u w:val="single"/>
        </w:rPr>
        <w:t xml:space="preserve">Experience/Expertise  </w:t>
      </w:r>
    </w:p>
    <w:p w:rsidR="00E00231" w:rsidP="00E00231" w:rsidRDefault="00E00231" w14:paraId="6BB15CCF" w14:textId="77777777">
      <w:pPr>
        <w:ind w:left="1224"/>
        <w:rPr>
          <w:rFonts w:ascii="Calibri" w:hAnsi="Calibri" w:cs="Calibri"/>
          <w:b/>
          <w:sz w:val="22"/>
          <w:szCs w:val="22"/>
          <w:u w:val="single"/>
        </w:rPr>
      </w:pPr>
    </w:p>
    <w:p w:rsidRPr="004B2D7F" w:rsidR="00E00231" w:rsidP="004B2D7F" w:rsidRDefault="008E7937" w14:paraId="23F465F6" w14:textId="7171899A">
      <w:pPr>
        <w:numPr>
          <w:ilvl w:val="3"/>
          <w:numId w:val="2"/>
        </w:numPr>
        <w:ind w:left="2340" w:hanging="900"/>
        <w:rPr>
          <w:rFonts w:ascii="Calibri" w:hAnsi="Calibri" w:cs="Calibri"/>
          <w:sz w:val="22"/>
          <w:szCs w:val="22"/>
        </w:rPr>
      </w:pPr>
      <w:r w:rsidRPr="00B37264">
        <w:rPr>
          <w:rFonts w:ascii="Calibri" w:hAnsi="Calibri" w:cs="Calibri"/>
          <w:bCs/>
          <w:sz w:val="22"/>
          <w:szCs w:val="22"/>
        </w:rPr>
        <w:t>Narrative Proposal</w:t>
      </w:r>
    </w:p>
    <w:tbl>
      <w:tblPr>
        <w:tblStyle w:val="TableGrid"/>
        <w:tblpPr w:leftFromText="180" w:rightFromText="180" w:vertAnchor="text" w:horzAnchor="margin" w:tblpXSpec="center" w:tblpY="208"/>
        <w:tblW w:w="9810" w:type="dxa"/>
        <w:tblLook w:val="04A0" w:firstRow="1" w:lastRow="0" w:firstColumn="1" w:lastColumn="0" w:noHBand="0" w:noVBand="1"/>
      </w:tblPr>
      <w:tblGrid>
        <w:gridCol w:w="1182"/>
        <w:gridCol w:w="3688"/>
        <w:gridCol w:w="4940"/>
      </w:tblGrid>
      <w:tr w:rsidRPr="00B37264" w:rsidR="00E00231" w:rsidTr="19F343B0" w14:paraId="446857D6" w14:textId="77777777">
        <w:trPr>
          <w:trHeight w:val="1250"/>
          <w:tblHeader/>
        </w:trPr>
        <w:tc>
          <w:tcPr>
            <w:tcW w:w="9810" w:type="dxa"/>
            <w:gridSpan w:val="3"/>
            <w:tcBorders>
              <w:bottom w:val="single" w:color="auto" w:sz="4" w:space="0"/>
            </w:tcBorders>
            <w:shd w:val="clear" w:color="auto" w:fill="BFBFBF" w:themeFill="background1" w:themeFillShade="BF"/>
            <w:tcMar/>
          </w:tcPr>
          <w:p w:rsidRPr="00B37264" w:rsidR="00E00231" w:rsidP="00E00231" w:rsidRDefault="00E00231" w14:paraId="4DA761A0" w14:textId="77777777">
            <w:pPr>
              <w:ind w:left="0"/>
              <w:jc w:val="center"/>
              <w:rPr>
                <w:rFonts w:ascii="Calibri" w:hAnsi="Calibri" w:cs="Calibri"/>
                <w:b/>
                <w:sz w:val="24"/>
                <w:szCs w:val="24"/>
              </w:rPr>
            </w:pPr>
            <w:r w:rsidRPr="00B37264">
              <w:rPr>
                <w:rFonts w:ascii="Calibri" w:hAnsi="Calibri" w:cs="Calibri"/>
                <w:b/>
                <w:sz w:val="24"/>
                <w:szCs w:val="24"/>
              </w:rPr>
              <w:t>Experience/Expertise Narrative Proposal</w:t>
            </w:r>
          </w:p>
          <w:p w:rsidRPr="00B37264" w:rsidR="00E00231" w:rsidP="00E00231" w:rsidRDefault="00E00231" w14:paraId="295916A9" w14:textId="77777777">
            <w:pPr>
              <w:ind w:left="0"/>
              <w:jc w:val="center"/>
              <w:rPr>
                <w:rFonts w:ascii="Calibri" w:hAnsi="Calibri" w:cs="Calibri"/>
                <w:b/>
                <w:sz w:val="24"/>
                <w:szCs w:val="24"/>
              </w:rPr>
            </w:pPr>
          </w:p>
          <w:p w:rsidRPr="00B37264" w:rsidR="00E00231" w:rsidP="00E00231" w:rsidRDefault="00E00231" w14:paraId="59C71B93" w14:textId="77777777">
            <w:pPr>
              <w:rPr>
                <w:rFonts w:ascii="Calibri" w:hAnsi="Calibri" w:cs="Calibri"/>
                <w:sz w:val="22"/>
                <w:szCs w:val="24"/>
              </w:rPr>
            </w:pPr>
            <w:r w:rsidRPr="00B37264">
              <w:rPr>
                <w:rFonts w:ascii="Calibri" w:hAnsi="Calibri" w:cs="Calibri"/>
                <w:sz w:val="22"/>
                <w:szCs w:val="24"/>
              </w:rPr>
              <w:t xml:space="preserve">This table defines how the Experience/Expertise Narrative Proposal should be prepared, addressing the following Proposal Response Requirements </w:t>
            </w:r>
          </w:p>
          <w:p w:rsidRPr="00B37264" w:rsidR="00E00231" w:rsidP="00E00231" w:rsidRDefault="00E00231" w14:paraId="4679A97F" w14:textId="77777777">
            <w:pPr>
              <w:ind w:left="0"/>
              <w:jc w:val="center"/>
              <w:rPr>
                <w:rFonts w:ascii="Calibri" w:hAnsi="Calibri" w:cs="Calibri"/>
                <w:b/>
                <w:sz w:val="24"/>
                <w:szCs w:val="24"/>
              </w:rPr>
            </w:pPr>
          </w:p>
        </w:tc>
      </w:tr>
      <w:tr w:rsidRPr="00B37264" w:rsidR="00E00231" w:rsidTr="19F343B0" w14:paraId="0DA7E091" w14:textId="77777777">
        <w:trPr>
          <w:tblHeader/>
        </w:trPr>
        <w:tc>
          <w:tcPr>
            <w:tcW w:w="1182" w:type="dxa"/>
            <w:shd w:val="clear" w:color="auto" w:fill="D9D9D9" w:themeFill="background1" w:themeFillShade="D9"/>
            <w:tcMar/>
          </w:tcPr>
          <w:p w:rsidRPr="00B37264" w:rsidR="00E00231" w:rsidP="00E00231" w:rsidRDefault="00E00231" w14:paraId="71FE7964" w14:textId="77777777">
            <w:pPr>
              <w:ind w:left="0"/>
              <w:rPr>
                <w:rFonts w:ascii="Calibri" w:hAnsi="Calibri" w:cs="Calibri"/>
                <w:b/>
                <w:szCs w:val="24"/>
              </w:rPr>
            </w:pPr>
            <w:r w:rsidRPr="00B37264">
              <w:rPr>
                <w:rFonts w:ascii="Calibri" w:hAnsi="Calibri" w:cs="Calibri"/>
                <w:b/>
                <w:szCs w:val="24"/>
              </w:rPr>
              <w:t>Narrative Proposal Section Number</w:t>
            </w:r>
          </w:p>
        </w:tc>
        <w:tc>
          <w:tcPr>
            <w:tcW w:w="3688" w:type="dxa"/>
            <w:shd w:val="clear" w:color="auto" w:fill="D9D9D9" w:themeFill="background1" w:themeFillShade="D9"/>
            <w:tcMar/>
          </w:tcPr>
          <w:p w:rsidRPr="00B37264" w:rsidR="00E00231" w:rsidP="00E00231" w:rsidRDefault="00E00231" w14:paraId="4A83EA90" w14:textId="77777777">
            <w:pPr>
              <w:ind w:left="0"/>
              <w:rPr>
                <w:rFonts w:ascii="Calibri" w:hAnsi="Calibri" w:cs="Calibri"/>
                <w:b/>
                <w:szCs w:val="24"/>
              </w:rPr>
            </w:pPr>
            <w:r w:rsidRPr="00B37264">
              <w:rPr>
                <w:rFonts w:ascii="Calibri" w:hAnsi="Calibri" w:cs="Calibri"/>
                <w:b/>
                <w:szCs w:val="24"/>
              </w:rPr>
              <w:t>Narrative Proposal Section Header</w:t>
            </w:r>
          </w:p>
        </w:tc>
        <w:tc>
          <w:tcPr>
            <w:tcW w:w="4940" w:type="dxa"/>
            <w:shd w:val="clear" w:color="auto" w:fill="D9D9D9" w:themeFill="background1" w:themeFillShade="D9"/>
            <w:tcMar/>
          </w:tcPr>
          <w:p w:rsidRPr="00B37264" w:rsidR="00E00231" w:rsidP="00E00231" w:rsidRDefault="00E00231" w14:paraId="41CA6C41" w14:textId="77777777">
            <w:pPr>
              <w:ind w:left="0"/>
              <w:rPr>
                <w:rFonts w:ascii="Calibri" w:hAnsi="Calibri" w:cs="Calibri"/>
                <w:b/>
                <w:szCs w:val="24"/>
              </w:rPr>
            </w:pPr>
            <w:r w:rsidRPr="00B37264">
              <w:rPr>
                <w:rFonts w:ascii="Calibri" w:hAnsi="Calibri" w:cs="Calibri"/>
                <w:b/>
                <w:szCs w:val="24"/>
              </w:rPr>
              <w:t>Proposal Response Requirements</w:t>
            </w:r>
          </w:p>
        </w:tc>
      </w:tr>
      <w:tr w:rsidRPr="00B37264" w:rsidR="00E00231" w:rsidTr="19F343B0" w14:paraId="55D5B6FF" w14:textId="77777777">
        <w:tc>
          <w:tcPr>
            <w:tcW w:w="1182" w:type="dxa"/>
            <w:tcMar/>
          </w:tcPr>
          <w:p w:rsidRPr="00B37264" w:rsidR="00E00231" w:rsidP="00E00231" w:rsidRDefault="00E00231" w14:paraId="7C5EE42D" w14:textId="77777777">
            <w:pPr>
              <w:ind w:left="0"/>
              <w:rPr>
                <w:rFonts w:ascii="Calibri" w:hAnsi="Calibri" w:cs="Calibri"/>
                <w:sz w:val="22"/>
                <w:szCs w:val="24"/>
              </w:rPr>
            </w:pPr>
            <w:r w:rsidRPr="00B37264">
              <w:rPr>
                <w:rFonts w:ascii="Calibri" w:hAnsi="Calibri" w:cs="Calibri"/>
                <w:sz w:val="22"/>
                <w:szCs w:val="24"/>
              </w:rPr>
              <w:t>1.0</w:t>
            </w:r>
          </w:p>
        </w:tc>
        <w:tc>
          <w:tcPr>
            <w:tcW w:w="3688" w:type="dxa"/>
            <w:tcMar/>
          </w:tcPr>
          <w:p w:rsidRPr="00B37264" w:rsidR="00E00231" w:rsidP="00E00231" w:rsidRDefault="00E00231" w14:paraId="5F6499D1" w14:textId="77777777">
            <w:pPr>
              <w:ind w:left="0"/>
              <w:rPr>
                <w:rFonts w:ascii="Calibri" w:hAnsi="Calibri" w:cs="Calibri"/>
                <w:sz w:val="22"/>
                <w:szCs w:val="24"/>
              </w:rPr>
            </w:pPr>
            <w:r w:rsidRPr="00B37264">
              <w:rPr>
                <w:rFonts w:ascii="Calibri" w:hAnsi="Calibri" w:cs="Calibri"/>
                <w:sz w:val="22"/>
                <w:szCs w:val="24"/>
              </w:rPr>
              <w:t>Company Background and Experience of Firm</w:t>
            </w:r>
          </w:p>
        </w:tc>
        <w:tc>
          <w:tcPr>
            <w:tcW w:w="4940" w:type="dxa"/>
            <w:tcMar/>
          </w:tcPr>
          <w:p w:rsidRPr="00B37264" w:rsidR="00E00231" w:rsidP="00E00231" w:rsidRDefault="00E00231" w14:paraId="316DD05A" w14:textId="77777777">
            <w:pPr>
              <w:ind w:left="0"/>
              <w:rPr>
                <w:rFonts w:ascii="Calibri" w:hAnsi="Calibri" w:cs="Calibri"/>
                <w:sz w:val="22"/>
                <w:szCs w:val="24"/>
              </w:rPr>
            </w:pPr>
            <w:r w:rsidRPr="00B37264">
              <w:rPr>
                <w:rFonts w:ascii="Calibri" w:hAnsi="Calibri" w:cs="Calibri"/>
                <w:sz w:val="22"/>
                <w:szCs w:val="24"/>
              </w:rPr>
              <w:t xml:space="preserve">The Offeror shall submit:  </w:t>
            </w:r>
          </w:p>
          <w:p w:rsidRPr="00B37264" w:rsidR="00E00231" w:rsidP="00E00231" w:rsidRDefault="00E00231" w14:paraId="5CDED5F9" w14:textId="77777777">
            <w:pPr>
              <w:numPr>
                <w:ilvl w:val="0"/>
                <w:numId w:val="5"/>
              </w:numPr>
              <w:contextualSpacing/>
              <w:rPr>
                <w:rFonts w:ascii="Calibri" w:hAnsi="Calibri" w:cs="Calibri"/>
                <w:sz w:val="22"/>
                <w:szCs w:val="22"/>
              </w:rPr>
            </w:pPr>
            <w:r w:rsidRPr="00B37264">
              <w:rPr>
                <w:rFonts w:ascii="Calibri" w:hAnsi="Calibri" w:cs="Calibri"/>
                <w:sz w:val="22"/>
                <w:szCs w:val="22"/>
              </w:rPr>
              <w:t>Legal form of the Offeror’s business organization, the state in which formed, the types of business ventures in which the Offeror is involved</w:t>
            </w:r>
          </w:p>
          <w:p w:rsidRPr="00B37264" w:rsidR="00E00231" w:rsidP="00E00231" w:rsidRDefault="00E00231" w14:paraId="6BC3A405" w14:textId="77777777">
            <w:pPr>
              <w:numPr>
                <w:ilvl w:val="0"/>
                <w:numId w:val="5"/>
              </w:numPr>
              <w:contextualSpacing/>
              <w:rPr>
                <w:rFonts w:ascii="Calibri" w:hAnsi="Calibri" w:cs="Calibri"/>
                <w:sz w:val="22"/>
                <w:szCs w:val="22"/>
              </w:rPr>
            </w:pPr>
            <w:r w:rsidRPr="00B37264">
              <w:rPr>
                <w:rFonts w:ascii="Calibri" w:hAnsi="Calibri" w:cs="Calibri"/>
                <w:sz w:val="22"/>
                <w:szCs w:val="22"/>
              </w:rPr>
              <w:t>Information documenting successful and reliable experience in past performances as related to the services in this RFP</w:t>
            </w:r>
            <w:r w:rsidRPr="216F02CA">
              <w:rPr>
                <w:rFonts w:ascii="Calibri" w:hAnsi="Calibri" w:cs="Calibri"/>
                <w:sz w:val="22"/>
                <w:szCs w:val="22"/>
              </w:rPr>
              <w:t>.</w:t>
            </w:r>
          </w:p>
          <w:p w:rsidR="00E00231" w:rsidP="00E00231" w:rsidRDefault="00E00231" w14:paraId="4B78499A" w14:textId="77777777">
            <w:pPr>
              <w:numPr>
                <w:ilvl w:val="0"/>
                <w:numId w:val="5"/>
              </w:numPr>
              <w:contextualSpacing/>
              <w:rPr>
                <w:rFonts w:ascii="Calibri" w:hAnsi="Calibri" w:cs="Calibri"/>
                <w:sz w:val="22"/>
                <w:szCs w:val="22"/>
              </w:rPr>
            </w:pPr>
            <w:r w:rsidRPr="216F02CA">
              <w:rPr>
                <w:rFonts w:ascii="Calibri" w:hAnsi="Calibri" w:cs="Calibri"/>
                <w:sz w:val="22"/>
                <w:szCs w:val="22"/>
              </w:rPr>
              <w:t>Include all contracts with other States for the same services, and dates of services, details of any Contract Terminations.</w:t>
            </w:r>
          </w:p>
          <w:p w:rsidRPr="00B37264" w:rsidR="00E00231" w:rsidP="00E00231" w:rsidRDefault="00E00231" w14:paraId="60AC8776" w14:textId="77777777">
            <w:pPr>
              <w:ind w:left="720"/>
              <w:contextualSpacing/>
              <w:rPr>
                <w:rFonts w:ascii="Calibri" w:hAnsi="Calibri" w:cs="Calibri"/>
                <w:sz w:val="22"/>
                <w:szCs w:val="22"/>
              </w:rPr>
            </w:pPr>
          </w:p>
        </w:tc>
      </w:tr>
      <w:tr w:rsidRPr="00B37264" w:rsidR="00E00231" w:rsidTr="19F343B0" w14:paraId="329098DA" w14:textId="77777777">
        <w:trPr>
          <w:trHeight w:val="3689"/>
        </w:trPr>
        <w:tc>
          <w:tcPr>
            <w:tcW w:w="1182" w:type="dxa"/>
            <w:tcMar/>
          </w:tcPr>
          <w:p w:rsidRPr="00B37264" w:rsidR="00E00231" w:rsidP="00E00231" w:rsidRDefault="00E00231" w14:paraId="02DA3B84" w14:textId="77777777">
            <w:pPr>
              <w:ind w:left="0"/>
              <w:rPr>
                <w:rFonts w:ascii="Calibri" w:hAnsi="Calibri" w:cs="Calibri"/>
                <w:sz w:val="22"/>
                <w:szCs w:val="24"/>
              </w:rPr>
            </w:pPr>
            <w:r w:rsidRPr="00B37264">
              <w:rPr>
                <w:rFonts w:ascii="Calibri" w:hAnsi="Calibri" w:cs="Calibri"/>
                <w:sz w:val="22"/>
                <w:szCs w:val="24"/>
              </w:rPr>
              <w:t>1.1</w:t>
            </w:r>
          </w:p>
        </w:tc>
        <w:tc>
          <w:tcPr>
            <w:tcW w:w="3688" w:type="dxa"/>
            <w:tcMar/>
          </w:tcPr>
          <w:p w:rsidRPr="00B37264" w:rsidR="00E00231" w:rsidP="00E00231" w:rsidRDefault="00E00231" w14:paraId="0929F97E" w14:textId="77777777">
            <w:pPr>
              <w:ind w:left="0"/>
              <w:rPr>
                <w:rFonts w:ascii="Calibri" w:hAnsi="Calibri" w:cs="Calibri"/>
                <w:sz w:val="22"/>
                <w:szCs w:val="24"/>
              </w:rPr>
            </w:pPr>
            <w:r w:rsidRPr="00B37264">
              <w:rPr>
                <w:rFonts w:ascii="Calibri" w:hAnsi="Calibri" w:cs="Calibri"/>
                <w:sz w:val="22"/>
                <w:szCs w:val="24"/>
              </w:rPr>
              <w:t>Experience of Key Personnel</w:t>
            </w:r>
          </w:p>
        </w:tc>
        <w:tc>
          <w:tcPr>
            <w:tcW w:w="4940" w:type="dxa"/>
            <w:tcMar/>
          </w:tcPr>
          <w:p w:rsidRPr="00B37264" w:rsidR="00E00231" w:rsidP="00E00231" w:rsidRDefault="00E00231" w14:paraId="2A5515A4" w14:textId="77777777">
            <w:pPr>
              <w:ind w:left="0"/>
              <w:rPr>
                <w:rFonts w:ascii="Calibri" w:hAnsi="Calibri" w:cs="Calibri"/>
                <w:spacing w:val="-2"/>
                <w:sz w:val="22"/>
                <w:szCs w:val="22"/>
              </w:rPr>
            </w:pPr>
            <w:r w:rsidRPr="00B37264">
              <w:rPr>
                <w:rFonts w:ascii="Calibri" w:hAnsi="Calibri" w:cs="Calibri"/>
                <w:spacing w:val="-2"/>
                <w:sz w:val="22"/>
                <w:szCs w:val="22"/>
              </w:rPr>
              <w:t xml:space="preserve">The Offeror shall submit: </w:t>
            </w:r>
          </w:p>
          <w:p w:rsidRPr="00B37264" w:rsidR="00E00231" w:rsidP="00E00231" w:rsidRDefault="00E00231" w14:paraId="1D2C0E43" w14:textId="77777777">
            <w:pPr>
              <w:numPr>
                <w:ilvl w:val="0"/>
                <w:numId w:val="5"/>
              </w:numPr>
              <w:contextualSpacing/>
              <w:rPr>
                <w:rFonts w:ascii="Calibri" w:hAnsi="Calibri" w:cs="Calibri"/>
                <w:spacing w:val="-2"/>
                <w:sz w:val="22"/>
                <w:szCs w:val="22"/>
              </w:rPr>
            </w:pPr>
            <w:r w:rsidRPr="00B37264">
              <w:rPr>
                <w:rFonts w:ascii="Calibri" w:hAnsi="Calibri" w:cs="Calibri"/>
                <w:spacing w:val="-2"/>
                <w:sz w:val="22"/>
                <w:szCs w:val="22"/>
              </w:rPr>
              <w:t xml:space="preserve">The qualifications of the Key Staff proposed by the Offeror to perform the requirements of this solicitation and resources to serve in each of the defined Key Staff roles, defined in the RFP who must meet the minimum qualifications </w:t>
            </w:r>
          </w:p>
          <w:p w:rsidRPr="00B328AE" w:rsidR="00E00231" w:rsidP="00E00231" w:rsidRDefault="00E00231" w14:paraId="3E2BD4D4" w14:textId="77777777">
            <w:pPr>
              <w:numPr>
                <w:ilvl w:val="0"/>
                <w:numId w:val="5"/>
              </w:numPr>
              <w:contextualSpacing/>
              <w:rPr>
                <w:rFonts w:ascii="Calibri" w:hAnsi="Calibri" w:cs="Calibri"/>
                <w:sz w:val="22"/>
                <w:szCs w:val="22"/>
              </w:rPr>
            </w:pPr>
            <w:r w:rsidRPr="00B37264">
              <w:rPr>
                <w:rFonts w:ascii="Calibri" w:hAnsi="Calibri" w:cs="Calibri"/>
                <w:sz w:val="22"/>
                <w:szCs w:val="22"/>
              </w:rPr>
              <w:t>Organizational chart which clearly shows the reporting and lines of authority; to include all proposed Key Staff and any proposed subcontractors, and the Point of Contact between the Offeror and the AHCCCS Project Manager</w:t>
            </w:r>
          </w:p>
        </w:tc>
      </w:tr>
      <w:tr w:rsidRPr="00B37264" w:rsidR="00E00231" w:rsidTr="19F343B0" w14:paraId="5A57A7F2" w14:textId="77777777">
        <w:trPr>
          <w:trHeight w:val="1305"/>
        </w:trPr>
        <w:tc>
          <w:tcPr>
            <w:tcW w:w="1182" w:type="dxa"/>
            <w:tcMar/>
          </w:tcPr>
          <w:p w:rsidRPr="00B37264" w:rsidR="00E00231" w:rsidP="00E00231" w:rsidRDefault="00E00231" w14:paraId="7044BE75" w14:textId="77777777">
            <w:pPr>
              <w:ind w:left="0"/>
              <w:rPr>
                <w:rFonts w:ascii="Calibri" w:hAnsi="Calibri" w:cs="Calibri"/>
                <w:sz w:val="22"/>
                <w:szCs w:val="24"/>
              </w:rPr>
            </w:pPr>
            <w:r w:rsidRPr="00B37264">
              <w:rPr>
                <w:rFonts w:ascii="Calibri" w:hAnsi="Calibri" w:cs="Calibri"/>
                <w:sz w:val="22"/>
                <w:szCs w:val="24"/>
              </w:rPr>
              <w:t>1.2</w:t>
            </w:r>
          </w:p>
        </w:tc>
        <w:tc>
          <w:tcPr>
            <w:tcW w:w="3688" w:type="dxa"/>
            <w:tcMar/>
          </w:tcPr>
          <w:p w:rsidRPr="00B37264" w:rsidR="00E00231" w:rsidP="00E00231" w:rsidRDefault="001208F1" w14:paraId="184B717D" w14:textId="4FEBD7B0">
            <w:pPr>
              <w:ind w:left="0"/>
              <w:rPr>
                <w:rFonts w:ascii="Calibri" w:hAnsi="Calibri" w:cs="Calibri"/>
                <w:sz w:val="22"/>
                <w:szCs w:val="22"/>
              </w:rPr>
            </w:pPr>
            <w:r>
              <w:rPr>
                <w:rFonts w:ascii="Calibri" w:hAnsi="Calibri" w:cs="Calibri"/>
                <w:sz w:val="22"/>
                <w:szCs w:val="22"/>
              </w:rPr>
              <w:t>Résum</w:t>
            </w:r>
            <w:r w:rsidR="009B3A0B">
              <w:rPr>
                <w:rFonts w:ascii="Calibri" w:hAnsi="Calibri" w:cs="Calibri"/>
                <w:sz w:val="22"/>
                <w:szCs w:val="22"/>
              </w:rPr>
              <w:t>és</w:t>
            </w:r>
          </w:p>
        </w:tc>
        <w:tc>
          <w:tcPr>
            <w:tcW w:w="4940" w:type="dxa"/>
            <w:tcMar/>
          </w:tcPr>
          <w:p w:rsidR="00E00231" w:rsidP="00E00231" w:rsidRDefault="00E00231" w14:paraId="214D79F1" w14:textId="025D6E86">
            <w:pPr>
              <w:ind w:left="0"/>
              <w:rPr>
                <w:rFonts w:ascii="Calibri" w:hAnsi="Calibri" w:cs="Calibri"/>
                <w:sz w:val="22"/>
                <w:szCs w:val="22"/>
              </w:rPr>
            </w:pPr>
            <w:r w:rsidRPr="19F343B0" w:rsidR="00E00231">
              <w:rPr>
                <w:rFonts w:ascii="Calibri" w:hAnsi="Calibri" w:cs="Calibri"/>
                <w:sz w:val="22"/>
                <w:szCs w:val="22"/>
              </w:rPr>
              <w:t xml:space="preserve">Offeror should provide the names, titles, and a resume for all proposed key personnel; clerical staff is not considered key personnel. (This submission is not included in the </w:t>
            </w:r>
            <w:bookmarkStart w:name="_Int_FkO3RyxN" w:id="495505360"/>
            <w:r w:rsidRPr="19F343B0" w:rsidR="00CE4B0C">
              <w:rPr>
                <w:rFonts w:ascii="Calibri" w:hAnsi="Calibri" w:cs="Calibri"/>
                <w:sz w:val="22"/>
                <w:szCs w:val="22"/>
              </w:rPr>
              <w:t xml:space="preserve">30 </w:t>
            </w:r>
            <w:r w:rsidRPr="19F343B0" w:rsidR="00E00231">
              <w:rPr>
                <w:rFonts w:ascii="Calibri" w:hAnsi="Calibri" w:cs="Calibri"/>
                <w:sz w:val="22"/>
                <w:szCs w:val="22"/>
              </w:rPr>
              <w:t>page</w:t>
            </w:r>
            <w:bookmarkEnd w:id="495505360"/>
            <w:r w:rsidRPr="19F343B0" w:rsidR="00E00231">
              <w:rPr>
                <w:rFonts w:ascii="Calibri" w:hAnsi="Calibri" w:cs="Calibri"/>
                <w:sz w:val="22"/>
                <w:szCs w:val="22"/>
              </w:rPr>
              <w:t xml:space="preserve"> limits.)  </w:t>
            </w:r>
          </w:p>
          <w:p w:rsidRPr="00B37264" w:rsidR="00E00231" w:rsidP="00E00231" w:rsidRDefault="00E00231" w14:paraId="344BC880" w14:textId="77777777">
            <w:pPr>
              <w:rPr>
                <w:rFonts w:ascii="Calibri" w:hAnsi="Calibri" w:cs="Calibri"/>
                <w:spacing w:val="-2"/>
                <w:sz w:val="22"/>
                <w:szCs w:val="22"/>
              </w:rPr>
            </w:pPr>
          </w:p>
        </w:tc>
      </w:tr>
    </w:tbl>
    <w:p w:rsidRPr="00B37264" w:rsidR="00F46C8A" w:rsidP="00F46C8A" w:rsidRDefault="00F46C8A" w14:paraId="08EA7483" w14:textId="77777777">
      <w:pPr>
        <w:ind w:left="1530"/>
        <w:contextualSpacing/>
        <w:rPr>
          <w:rFonts w:ascii="Calibri" w:hAnsi="Calibri" w:cs="Calibri"/>
          <w:sz w:val="22"/>
          <w:szCs w:val="24"/>
        </w:rPr>
      </w:pPr>
    </w:p>
    <w:p w:rsidRPr="00B37264" w:rsidR="00520274" w:rsidP="00E93098" w:rsidRDefault="00D374C8" w14:paraId="6954C679" w14:textId="41ABEE19">
      <w:pPr>
        <w:numPr>
          <w:ilvl w:val="2"/>
          <w:numId w:val="2"/>
        </w:numPr>
        <w:ind w:left="1080" w:hanging="180"/>
        <w:rPr>
          <w:rFonts w:ascii="Calibri" w:hAnsi="Calibri" w:cs="Calibri"/>
          <w:b/>
          <w:sz w:val="22"/>
          <w:szCs w:val="22"/>
          <w:u w:val="single"/>
        </w:rPr>
      </w:pPr>
      <w:r>
        <w:rPr>
          <w:rFonts w:ascii="Calibri" w:hAnsi="Calibri" w:cs="Calibri"/>
          <w:b/>
          <w:sz w:val="22"/>
          <w:szCs w:val="22"/>
          <w:u w:val="single"/>
        </w:rPr>
        <w:t>Pricing Schedule</w:t>
      </w:r>
      <w:r w:rsidRPr="00B37264" w:rsidR="00520274">
        <w:rPr>
          <w:rFonts w:ascii="Calibri" w:hAnsi="Calibri" w:cs="Calibri"/>
          <w:b/>
          <w:sz w:val="22"/>
          <w:szCs w:val="22"/>
          <w:u w:val="single"/>
        </w:rPr>
        <w:t xml:space="preserve">:  </w:t>
      </w:r>
    </w:p>
    <w:p w:rsidRPr="00B37264" w:rsidR="00520274" w:rsidP="00723C93" w:rsidRDefault="00520274" w14:paraId="744F0D62" w14:textId="04DB791D">
      <w:pPr>
        <w:numPr>
          <w:ilvl w:val="3"/>
          <w:numId w:val="2"/>
        </w:numPr>
        <w:ind w:left="2160" w:hanging="720"/>
        <w:rPr>
          <w:rFonts w:ascii="Calibri" w:hAnsi="Calibri" w:cs="Calibri"/>
          <w:bCs/>
          <w:sz w:val="22"/>
          <w:szCs w:val="22"/>
        </w:rPr>
      </w:pPr>
      <w:r w:rsidRPr="00B37264">
        <w:rPr>
          <w:rFonts w:ascii="Calibri" w:hAnsi="Calibri" w:cs="Calibri"/>
          <w:bCs/>
          <w:sz w:val="22"/>
          <w:szCs w:val="22"/>
        </w:rPr>
        <w:t xml:space="preserve">The evaluation of the category of </w:t>
      </w:r>
      <w:r w:rsidR="000A25DD">
        <w:rPr>
          <w:rFonts w:ascii="Calibri" w:hAnsi="Calibri" w:cs="Calibri"/>
          <w:bCs/>
          <w:sz w:val="22"/>
          <w:szCs w:val="22"/>
        </w:rPr>
        <w:t>pric</w:t>
      </w:r>
      <w:r w:rsidR="00BA4914">
        <w:rPr>
          <w:rFonts w:ascii="Calibri" w:hAnsi="Calibri" w:cs="Calibri"/>
          <w:bCs/>
          <w:sz w:val="22"/>
          <w:szCs w:val="22"/>
        </w:rPr>
        <w:t>ing</w:t>
      </w:r>
      <w:r w:rsidRPr="00B37264">
        <w:rPr>
          <w:rFonts w:ascii="Calibri" w:hAnsi="Calibri" w:cs="Calibri"/>
          <w:bCs/>
          <w:sz w:val="22"/>
          <w:szCs w:val="22"/>
        </w:rPr>
        <w:t xml:space="preserve"> shall be based on the proposed prices, as indicated on the Attachment </w:t>
      </w:r>
      <w:r w:rsidRPr="00B37264" w:rsidR="005C162D">
        <w:rPr>
          <w:rFonts w:ascii="Calibri" w:hAnsi="Calibri" w:cs="Calibri"/>
          <w:bCs/>
          <w:sz w:val="22"/>
          <w:szCs w:val="22"/>
        </w:rPr>
        <w:t>3</w:t>
      </w:r>
      <w:r w:rsidRPr="00B37264">
        <w:rPr>
          <w:rFonts w:ascii="Calibri" w:hAnsi="Calibri" w:cs="Calibri"/>
          <w:bCs/>
          <w:sz w:val="22"/>
          <w:szCs w:val="22"/>
        </w:rPr>
        <w:t>: Pricing Schedule submitted with Offeror’s proposal.</w:t>
      </w:r>
    </w:p>
    <w:p w:rsidRPr="00723C93" w:rsidR="00520274" w:rsidP="00723C93" w:rsidRDefault="00520274" w14:paraId="17C16B5B" w14:textId="49789AA8">
      <w:pPr>
        <w:numPr>
          <w:ilvl w:val="3"/>
          <w:numId w:val="2"/>
        </w:numPr>
        <w:ind w:left="2160" w:hanging="720"/>
        <w:rPr>
          <w:rFonts w:ascii="Calibri" w:hAnsi="Calibri" w:cs="Calibri"/>
          <w:bCs/>
          <w:sz w:val="22"/>
          <w:szCs w:val="22"/>
        </w:rPr>
      </w:pPr>
      <w:r w:rsidRPr="00723C93">
        <w:rPr>
          <w:rFonts w:ascii="Calibri" w:hAnsi="Calibri" w:cs="Calibri"/>
          <w:bCs/>
          <w:sz w:val="22"/>
          <w:szCs w:val="22"/>
        </w:rPr>
        <w:t xml:space="preserve">The proposed price shall be inclusive of all costs associated with the delivery of the service and includes staff time, mileage, insurance, and administrative </w:t>
      </w:r>
      <w:r w:rsidRPr="00723C93" w:rsidR="00F33952">
        <w:rPr>
          <w:rFonts w:ascii="Calibri" w:hAnsi="Calibri" w:cs="Calibri"/>
          <w:bCs/>
          <w:sz w:val="22"/>
          <w:szCs w:val="22"/>
        </w:rPr>
        <w:t>costs</w:t>
      </w:r>
      <w:r w:rsidRPr="00723C93">
        <w:rPr>
          <w:rFonts w:ascii="Calibri" w:hAnsi="Calibri" w:cs="Calibri"/>
          <w:bCs/>
          <w:sz w:val="22"/>
          <w:szCs w:val="22"/>
        </w:rPr>
        <w:t>. No additional fees will be paid by AHCCCS.</w:t>
      </w:r>
    </w:p>
    <w:p w:rsidRPr="00723C93" w:rsidR="00520274" w:rsidP="00723C93" w:rsidRDefault="00520274" w14:paraId="7240342F" w14:textId="22C1695A">
      <w:pPr>
        <w:numPr>
          <w:ilvl w:val="3"/>
          <w:numId w:val="2"/>
        </w:numPr>
        <w:ind w:left="2160" w:hanging="720"/>
        <w:rPr>
          <w:rFonts w:ascii="Calibri" w:hAnsi="Calibri" w:cs="Calibri"/>
          <w:bCs/>
          <w:sz w:val="22"/>
          <w:szCs w:val="22"/>
        </w:rPr>
      </w:pPr>
      <w:r w:rsidRPr="00723C93">
        <w:rPr>
          <w:rFonts w:ascii="Calibri" w:hAnsi="Calibri" w:cs="Calibri"/>
          <w:bCs/>
          <w:sz w:val="22"/>
          <w:szCs w:val="22"/>
        </w:rPr>
        <w:t>Taxes:   If the products and/or services specified require transaction privilege or use taxes, they shall be described and itemized separately on the offer</w:t>
      </w:r>
      <w:r w:rsidRPr="00723C93" w:rsidR="484EDD9A">
        <w:rPr>
          <w:rFonts w:ascii="Calibri" w:hAnsi="Calibri" w:cs="Calibri"/>
          <w:bCs/>
          <w:sz w:val="22"/>
          <w:szCs w:val="22"/>
        </w:rPr>
        <w:t xml:space="preserve">. </w:t>
      </w:r>
      <w:r w:rsidRPr="00723C93">
        <w:rPr>
          <w:rFonts w:ascii="Calibri" w:hAnsi="Calibri" w:cs="Calibri"/>
          <w:bCs/>
          <w:sz w:val="22"/>
          <w:szCs w:val="22"/>
        </w:rPr>
        <w:t>Arizona transaction privilege and use taxes shall not be considered for evaluation.</w:t>
      </w:r>
    </w:p>
    <w:p w:rsidRPr="00B37264" w:rsidR="00520274" w:rsidP="00723C93" w:rsidRDefault="00520274" w14:paraId="241EDCC5" w14:textId="77777777">
      <w:pPr>
        <w:numPr>
          <w:ilvl w:val="3"/>
          <w:numId w:val="2"/>
        </w:numPr>
        <w:ind w:left="2160" w:hanging="720"/>
        <w:rPr>
          <w:rFonts w:ascii="Calibri" w:hAnsi="Calibri" w:cs="Calibri"/>
          <w:bCs/>
          <w:sz w:val="22"/>
          <w:szCs w:val="22"/>
        </w:rPr>
      </w:pPr>
      <w:r w:rsidRPr="00B37264">
        <w:rPr>
          <w:rFonts w:ascii="Calibri" w:hAnsi="Calibri" w:cs="Calibri"/>
          <w:bCs/>
          <w:sz w:val="22"/>
          <w:szCs w:val="22"/>
        </w:rPr>
        <w:t>After award, the Contractor shall assist the State when developing invoicing schedules and budgetary requirements to be sent to CMS, FNS the State of Arizona, or other funding partners.</w:t>
      </w:r>
    </w:p>
    <w:p w:rsidR="00723C93" w:rsidP="00723C93" w:rsidRDefault="00520274" w14:paraId="43CD665A" w14:textId="77777777">
      <w:pPr>
        <w:numPr>
          <w:ilvl w:val="3"/>
          <w:numId w:val="2"/>
        </w:numPr>
        <w:ind w:left="2160" w:hanging="720"/>
        <w:rPr>
          <w:rFonts w:ascii="Calibri" w:hAnsi="Calibri" w:cs="Calibri"/>
          <w:bCs/>
          <w:sz w:val="22"/>
          <w:szCs w:val="22"/>
        </w:rPr>
      </w:pPr>
      <w:r w:rsidRPr="00B37264">
        <w:rPr>
          <w:rFonts w:ascii="Calibri" w:hAnsi="Calibri" w:cs="Calibri"/>
          <w:bCs/>
          <w:sz w:val="22"/>
          <w:szCs w:val="22"/>
        </w:rPr>
        <w:t xml:space="preserve">At any time in the evaluation process, pricing proposals may be reviewed, apart from the </w:t>
      </w:r>
      <w:r w:rsidR="00BA4914">
        <w:rPr>
          <w:rFonts w:ascii="Calibri" w:hAnsi="Calibri" w:cs="Calibri"/>
          <w:bCs/>
          <w:sz w:val="22"/>
          <w:szCs w:val="22"/>
        </w:rPr>
        <w:t>pricing</w:t>
      </w:r>
      <w:r w:rsidRPr="00B37264">
        <w:rPr>
          <w:rFonts w:ascii="Calibri" w:hAnsi="Calibri" w:cs="Calibri"/>
          <w:bCs/>
          <w:sz w:val="22"/>
          <w:szCs w:val="22"/>
        </w:rPr>
        <w:t xml:space="preserve"> scoring process, for realistic and competitive pricing. Outside information may be utilized as deemed appropriate by the Procurement Officer including but not limited to: </w:t>
      </w:r>
    </w:p>
    <w:p w:rsidRPr="00723C93" w:rsidR="00520274" w:rsidP="007B06A0" w:rsidRDefault="00520274" w14:paraId="0BCEABA1" w14:textId="76C6CDAD">
      <w:pPr>
        <w:numPr>
          <w:ilvl w:val="4"/>
          <w:numId w:val="2"/>
        </w:numPr>
        <w:ind w:left="3240" w:hanging="1062"/>
        <w:rPr>
          <w:rFonts w:ascii="Calibri" w:hAnsi="Calibri" w:cs="Calibri"/>
          <w:bCs/>
          <w:sz w:val="22"/>
          <w:szCs w:val="22"/>
        </w:rPr>
      </w:pPr>
      <w:r w:rsidRPr="00723C93">
        <w:rPr>
          <w:rFonts w:ascii="Calibri" w:hAnsi="Calibri" w:cs="Calibri"/>
          <w:bCs/>
          <w:sz w:val="22"/>
          <w:szCs w:val="22"/>
        </w:rPr>
        <w:t xml:space="preserve">Other pricing proposals submitted for this RFP. </w:t>
      </w:r>
    </w:p>
    <w:p w:rsidRPr="00B37264" w:rsidR="00520274" w:rsidP="007B06A0" w:rsidRDefault="00520274" w14:paraId="129AFDE8" w14:textId="77777777">
      <w:pPr>
        <w:numPr>
          <w:ilvl w:val="4"/>
          <w:numId w:val="2"/>
        </w:numPr>
        <w:ind w:left="3330" w:hanging="1170"/>
        <w:rPr>
          <w:rFonts w:ascii="Calibri" w:hAnsi="Calibri" w:cs="Calibri"/>
          <w:bCs/>
          <w:sz w:val="22"/>
          <w:szCs w:val="22"/>
        </w:rPr>
      </w:pPr>
      <w:r w:rsidRPr="00B37264">
        <w:rPr>
          <w:rFonts w:ascii="Calibri" w:hAnsi="Calibri" w:cs="Calibri"/>
          <w:bCs/>
          <w:sz w:val="22"/>
          <w:szCs w:val="22"/>
        </w:rPr>
        <w:t xml:space="preserve">Expenditures and pricing of any current or expired contract if the solicitation is a re-bid of a current service. </w:t>
      </w:r>
    </w:p>
    <w:p w:rsidRPr="007B06A0" w:rsidR="00520274" w:rsidP="19F343B0" w:rsidRDefault="00520274" w14:paraId="5F0B6C85" w14:textId="77777777">
      <w:pPr>
        <w:numPr>
          <w:ilvl w:val="4"/>
          <w:numId w:val="2"/>
        </w:numPr>
        <w:ind w:left="3330" w:hanging="1170"/>
        <w:rPr>
          <w:rFonts w:ascii="Calibri" w:hAnsi="Calibri" w:cs="Calibri"/>
          <w:sz w:val="22"/>
          <w:szCs w:val="22"/>
        </w:rPr>
      </w:pPr>
      <w:r w:rsidRPr="19F343B0" w:rsidR="00520274">
        <w:rPr>
          <w:rFonts w:ascii="Calibri" w:hAnsi="Calibri" w:cs="Calibri"/>
          <w:sz w:val="22"/>
          <w:szCs w:val="22"/>
        </w:rPr>
        <w:t xml:space="preserve">Public or </w:t>
      </w:r>
      <w:bookmarkStart w:name="_Int_Dza7quYA" w:id="1960809356"/>
      <w:r w:rsidRPr="19F343B0" w:rsidR="00520274">
        <w:rPr>
          <w:rFonts w:ascii="Calibri" w:hAnsi="Calibri" w:cs="Calibri"/>
          <w:sz w:val="22"/>
          <w:szCs w:val="22"/>
        </w:rPr>
        <w:t>Independently</w:t>
      </w:r>
      <w:bookmarkEnd w:id="1960809356"/>
      <w:r w:rsidRPr="19F343B0" w:rsidR="00520274">
        <w:rPr>
          <w:rFonts w:ascii="Calibri" w:hAnsi="Calibri" w:cs="Calibri"/>
          <w:sz w:val="22"/>
          <w:szCs w:val="22"/>
        </w:rPr>
        <w:t xml:space="preserve"> obtained information based upon market research. </w:t>
      </w:r>
    </w:p>
    <w:p w:rsidRPr="00B37264" w:rsidR="00520274" w:rsidP="007B06A0" w:rsidRDefault="00704DF1" w14:paraId="544F0FD8" w14:textId="30C05858">
      <w:pPr>
        <w:numPr>
          <w:ilvl w:val="4"/>
          <w:numId w:val="2"/>
        </w:numPr>
        <w:ind w:left="3330" w:hanging="1170"/>
        <w:rPr>
          <w:rFonts w:ascii="Calibri" w:hAnsi="Calibri" w:cs="Calibri"/>
          <w:bCs/>
          <w:sz w:val="22"/>
          <w:szCs w:val="22"/>
        </w:rPr>
      </w:pPr>
      <w:r>
        <w:rPr>
          <w:rFonts w:ascii="Calibri" w:hAnsi="Calibri" w:cs="Calibri"/>
          <w:bCs/>
          <w:sz w:val="22"/>
          <w:szCs w:val="22"/>
        </w:rPr>
        <w:t>Pricing</w:t>
      </w:r>
      <w:r w:rsidR="0099140B">
        <w:rPr>
          <w:rFonts w:ascii="Calibri" w:hAnsi="Calibri" w:cs="Calibri"/>
          <w:bCs/>
          <w:sz w:val="22"/>
          <w:szCs w:val="22"/>
        </w:rPr>
        <w:t xml:space="preserve"> </w:t>
      </w:r>
      <w:r w:rsidRPr="00B37264" w:rsidR="00520274">
        <w:rPr>
          <w:rFonts w:ascii="Calibri" w:hAnsi="Calibri" w:cs="Calibri"/>
          <w:bCs/>
          <w:sz w:val="22"/>
          <w:szCs w:val="22"/>
        </w:rPr>
        <w:t>submitted by the Offeror in relation to any closely related procurement.</w:t>
      </w:r>
    </w:p>
    <w:p w:rsidRPr="00B37264" w:rsidR="00520274" w:rsidP="007B06A0" w:rsidRDefault="00520274" w14:paraId="781FB006" w14:textId="2F73A5CC">
      <w:pPr>
        <w:numPr>
          <w:ilvl w:val="4"/>
          <w:numId w:val="2"/>
        </w:numPr>
        <w:ind w:left="3330" w:hanging="1170"/>
        <w:rPr>
          <w:rFonts w:ascii="Calibri" w:hAnsi="Calibri" w:cs="Calibri"/>
          <w:bCs/>
          <w:sz w:val="22"/>
          <w:szCs w:val="22"/>
        </w:rPr>
      </w:pPr>
      <w:r w:rsidRPr="00B37264">
        <w:rPr>
          <w:rFonts w:ascii="Calibri" w:hAnsi="Calibri" w:cs="Calibri"/>
          <w:bCs/>
          <w:sz w:val="22"/>
          <w:szCs w:val="22"/>
        </w:rPr>
        <w:t xml:space="preserve">Awarded Pricing obtained from other contracts held by the Offeror. </w:t>
      </w:r>
    </w:p>
    <w:p w:rsidRPr="00B37264" w:rsidR="00520274" w:rsidP="007B06A0" w:rsidRDefault="00520274" w14:paraId="72B0DF39" w14:textId="77777777">
      <w:pPr>
        <w:numPr>
          <w:ilvl w:val="4"/>
          <w:numId w:val="2"/>
        </w:numPr>
        <w:ind w:left="3330" w:hanging="1170"/>
        <w:rPr>
          <w:rFonts w:ascii="Calibri" w:hAnsi="Calibri" w:cs="Calibri"/>
          <w:bCs/>
          <w:sz w:val="22"/>
          <w:szCs w:val="22"/>
        </w:rPr>
      </w:pPr>
      <w:r w:rsidRPr="00B37264">
        <w:rPr>
          <w:rFonts w:ascii="Calibri" w:hAnsi="Calibri" w:cs="Calibri"/>
          <w:bCs/>
          <w:sz w:val="22"/>
          <w:szCs w:val="22"/>
        </w:rPr>
        <w:t>Pricing obtained from other contracts for the same or similar service awarded by a public entity.</w:t>
      </w:r>
    </w:p>
    <w:p w:rsidRPr="00B37264" w:rsidR="00520274" w:rsidP="007B06A0" w:rsidRDefault="00520274" w14:paraId="06707017" w14:textId="77777777">
      <w:pPr>
        <w:numPr>
          <w:ilvl w:val="4"/>
          <w:numId w:val="2"/>
        </w:numPr>
        <w:ind w:left="3330" w:hanging="1170"/>
        <w:rPr>
          <w:rFonts w:ascii="Calibri" w:hAnsi="Calibri" w:cs="Calibri"/>
          <w:bCs/>
          <w:sz w:val="22"/>
          <w:szCs w:val="22"/>
        </w:rPr>
      </w:pPr>
      <w:r w:rsidRPr="00B37264">
        <w:rPr>
          <w:rFonts w:ascii="Calibri" w:hAnsi="Calibri" w:cs="Calibri"/>
          <w:bCs/>
          <w:sz w:val="22"/>
          <w:szCs w:val="22"/>
        </w:rPr>
        <w:t xml:space="preserve">Other information as deemed appropriate by the Procurement Officer. </w:t>
      </w:r>
    </w:p>
    <w:p w:rsidRPr="003262E4" w:rsidR="00520274" w:rsidP="003262E4" w:rsidRDefault="00520274" w14:paraId="2288E8DD" w14:textId="42E5D95A">
      <w:pPr>
        <w:numPr>
          <w:ilvl w:val="3"/>
          <w:numId w:val="2"/>
        </w:numPr>
        <w:ind w:left="2160" w:hanging="720"/>
        <w:rPr>
          <w:rFonts w:ascii="Calibri" w:hAnsi="Calibri" w:cs="Calibri"/>
          <w:bCs/>
          <w:sz w:val="22"/>
          <w:szCs w:val="22"/>
        </w:rPr>
      </w:pPr>
      <w:r w:rsidRPr="003262E4">
        <w:rPr>
          <w:rFonts w:ascii="Calibri" w:hAnsi="Calibri" w:cs="Calibri"/>
          <w:bCs/>
          <w:sz w:val="22"/>
          <w:szCs w:val="22"/>
        </w:rPr>
        <w:t>At any time during the evaluation, but before award, AHCCCS may reject a proposal in part or in whole based upon unrealistically high or low pricing</w:t>
      </w:r>
      <w:r w:rsidRPr="003262E4" w:rsidR="00966913">
        <w:rPr>
          <w:rFonts w:ascii="Calibri" w:hAnsi="Calibri" w:cs="Calibri"/>
          <w:bCs/>
          <w:sz w:val="22"/>
          <w:szCs w:val="22"/>
        </w:rPr>
        <w:t xml:space="preserve">. </w:t>
      </w:r>
    </w:p>
    <w:p w:rsidRPr="00B37264" w:rsidR="00520274" w:rsidP="00B328AE" w:rsidRDefault="00520274" w14:paraId="795A3D33" w14:textId="77777777">
      <w:pPr>
        <w:ind w:left="1440" w:hanging="720"/>
        <w:rPr>
          <w:rFonts w:ascii="Calibri" w:hAnsi="Calibri" w:cs="Calibri"/>
          <w:b/>
          <w:sz w:val="22"/>
          <w:szCs w:val="22"/>
          <w:u w:val="single"/>
        </w:rPr>
      </w:pPr>
    </w:p>
    <w:p w:rsidRPr="00E93098" w:rsidR="00520274" w:rsidP="00D74FAD" w:rsidRDefault="00520274" w14:paraId="15EAC258" w14:textId="6971FA3F">
      <w:pPr>
        <w:numPr>
          <w:ilvl w:val="2"/>
          <w:numId w:val="2"/>
        </w:numPr>
        <w:ind w:left="1440" w:hanging="540"/>
        <w:rPr>
          <w:rFonts w:ascii="Calibri" w:hAnsi="Calibri" w:cs="Calibri"/>
          <w:bCs/>
          <w:sz w:val="22"/>
          <w:szCs w:val="22"/>
        </w:rPr>
      </w:pPr>
      <w:r w:rsidRPr="00B37264">
        <w:rPr>
          <w:rFonts w:ascii="Calibri" w:hAnsi="Calibri" w:cs="Calibri"/>
          <w:b/>
          <w:sz w:val="22"/>
          <w:szCs w:val="22"/>
          <w:u w:val="single"/>
        </w:rPr>
        <w:t>Intent to Provide Certificate of Insurance</w:t>
      </w:r>
      <w:r w:rsidRPr="00E93098">
        <w:rPr>
          <w:rFonts w:ascii="Calibri" w:hAnsi="Calibri" w:cs="Calibri"/>
          <w:bCs/>
          <w:sz w:val="22"/>
          <w:szCs w:val="22"/>
        </w:rPr>
        <w:t>:   The Offeror shall provide a brief statement that, if notified of contract award, the Offeror will submit to AHCCCS for review and acceptance, the applicable certificate/s of insurance as required within this RFP document, within five (5) business days of such notification</w:t>
      </w:r>
      <w:r w:rsidRPr="00E93098" w:rsidR="007A295F">
        <w:rPr>
          <w:rFonts w:ascii="Calibri" w:hAnsi="Calibri" w:cs="Calibri"/>
          <w:bCs/>
          <w:sz w:val="22"/>
          <w:szCs w:val="22"/>
        </w:rPr>
        <w:t xml:space="preserve">. </w:t>
      </w:r>
    </w:p>
    <w:p w:rsidRPr="00B37264" w:rsidR="00520274" w:rsidP="00B328AE" w:rsidRDefault="00520274" w14:paraId="6A2E6456" w14:textId="77777777">
      <w:pPr>
        <w:ind w:left="1440" w:hanging="720"/>
        <w:rPr>
          <w:rFonts w:ascii="Calibri" w:hAnsi="Calibri" w:cs="Calibri"/>
          <w:b/>
          <w:sz w:val="22"/>
          <w:szCs w:val="22"/>
          <w:u w:val="single"/>
        </w:rPr>
      </w:pPr>
    </w:p>
    <w:p w:rsidRPr="00B37264" w:rsidR="00520274" w:rsidP="00D74FAD" w:rsidRDefault="00520274" w14:paraId="10CC2431" w14:textId="4729AC5D">
      <w:pPr>
        <w:numPr>
          <w:ilvl w:val="2"/>
          <w:numId w:val="2"/>
        </w:numPr>
        <w:ind w:left="1440" w:hanging="540"/>
        <w:rPr>
          <w:rFonts w:ascii="Calibri" w:hAnsi="Calibri" w:cs="Calibri"/>
          <w:sz w:val="22"/>
          <w:szCs w:val="22"/>
        </w:rPr>
      </w:pPr>
      <w:r w:rsidRPr="19F343B0" w:rsidR="00520274">
        <w:rPr>
          <w:rFonts w:ascii="Calibri" w:hAnsi="Calibri" w:cs="Calibri"/>
          <w:b w:val="1"/>
          <w:bCs w:val="1"/>
          <w:sz w:val="22"/>
          <w:szCs w:val="22"/>
          <w:u w:val="single"/>
        </w:rPr>
        <w:t>Additional Information (OPTIONAL</w:t>
      </w:r>
      <w:r w:rsidRPr="19F343B0" w:rsidR="00520274">
        <w:rPr>
          <w:rFonts w:ascii="Calibri" w:hAnsi="Calibri" w:cs="Calibri"/>
          <w:sz w:val="22"/>
          <w:szCs w:val="22"/>
        </w:rPr>
        <w:t xml:space="preserve">):   The Offeror may, at its </w:t>
      </w:r>
      <w:r w:rsidRPr="19F343B0" w:rsidR="00520274">
        <w:rPr>
          <w:rFonts w:ascii="Calibri" w:hAnsi="Calibri" w:cs="Calibri"/>
          <w:sz w:val="22"/>
          <w:szCs w:val="22"/>
        </w:rPr>
        <w:t>option</w:t>
      </w:r>
      <w:r w:rsidRPr="19F343B0" w:rsidR="00520274">
        <w:rPr>
          <w:rFonts w:ascii="Calibri" w:hAnsi="Calibri" w:cs="Calibri"/>
          <w:sz w:val="22"/>
          <w:szCs w:val="22"/>
        </w:rPr>
        <w:t xml:space="preserve">, </w:t>
      </w:r>
      <w:r w:rsidRPr="19F343B0" w:rsidR="00520274">
        <w:rPr>
          <w:rFonts w:ascii="Calibri" w:hAnsi="Calibri" w:cs="Calibri"/>
          <w:sz w:val="22"/>
          <w:szCs w:val="22"/>
        </w:rPr>
        <w:t>submit</w:t>
      </w:r>
      <w:r w:rsidRPr="19F343B0" w:rsidR="00520274">
        <w:rPr>
          <w:rFonts w:ascii="Calibri" w:hAnsi="Calibri" w:cs="Calibri"/>
          <w:sz w:val="22"/>
          <w:szCs w:val="22"/>
        </w:rPr>
        <w:t xml:space="preserve"> any other pertinent information which would substantiate the Offeror has the experience, </w:t>
      </w:r>
      <w:r w:rsidRPr="19F343B0" w:rsidR="00966913">
        <w:rPr>
          <w:rFonts w:ascii="Calibri" w:hAnsi="Calibri" w:cs="Calibri"/>
          <w:sz w:val="22"/>
          <w:szCs w:val="22"/>
        </w:rPr>
        <w:t>expertise</w:t>
      </w:r>
      <w:r w:rsidRPr="19F343B0" w:rsidR="00966913">
        <w:rPr>
          <w:rFonts w:ascii="Calibri" w:hAnsi="Calibri" w:cs="Calibri"/>
          <w:sz w:val="22"/>
          <w:szCs w:val="22"/>
        </w:rPr>
        <w:t>,</w:t>
      </w:r>
      <w:r w:rsidRPr="19F343B0" w:rsidR="00520274">
        <w:rPr>
          <w:rFonts w:ascii="Calibri" w:hAnsi="Calibri" w:cs="Calibri"/>
          <w:sz w:val="22"/>
          <w:szCs w:val="22"/>
        </w:rPr>
        <w:t xml:space="preserve"> and capability to provide the required services. The intent is to allow flexibility to an Offeror who may have desire to </w:t>
      </w:r>
      <w:r w:rsidRPr="19F343B0" w:rsidR="00520274">
        <w:rPr>
          <w:rFonts w:ascii="Calibri" w:hAnsi="Calibri" w:cs="Calibri"/>
          <w:sz w:val="22"/>
          <w:szCs w:val="22"/>
        </w:rPr>
        <w:t>submit</w:t>
      </w:r>
      <w:r w:rsidRPr="19F343B0" w:rsidR="00520274">
        <w:rPr>
          <w:rFonts w:ascii="Calibri" w:hAnsi="Calibri" w:cs="Calibri"/>
          <w:sz w:val="22"/>
          <w:szCs w:val="22"/>
        </w:rPr>
        <w:t xml:space="preserve"> information that is not specifically requested by AHCCCS in the Special Instructions to Offerors as part of its Experience and Expertise submission and is NOT intended to allow any Offeror to circumvent the page limits of any requirement</w:t>
      </w:r>
      <w:r w:rsidRPr="19F343B0" w:rsidR="65FC9517">
        <w:rPr>
          <w:rFonts w:ascii="Calibri" w:hAnsi="Calibri" w:cs="Calibri"/>
          <w:sz w:val="22"/>
          <w:szCs w:val="22"/>
        </w:rPr>
        <w:t xml:space="preserve">. </w:t>
      </w:r>
      <w:r w:rsidRPr="19F343B0" w:rsidR="00520274">
        <w:rPr>
          <w:rFonts w:ascii="Calibri" w:hAnsi="Calibri" w:cs="Calibri"/>
          <w:sz w:val="22"/>
          <w:szCs w:val="22"/>
        </w:rPr>
        <w:t xml:space="preserve">Any </w:t>
      </w:r>
      <w:r w:rsidRPr="19F343B0" w:rsidR="00520274">
        <w:rPr>
          <w:rFonts w:ascii="Calibri" w:hAnsi="Calibri" w:cs="Calibri"/>
          <w:sz w:val="22"/>
          <w:szCs w:val="22"/>
        </w:rPr>
        <w:t>additional</w:t>
      </w:r>
      <w:r w:rsidRPr="19F343B0" w:rsidR="00520274">
        <w:rPr>
          <w:rFonts w:ascii="Calibri" w:hAnsi="Calibri" w:cs="Calibri"/>
          <w:sz w:val="22"/>
          <w:szCs w:val="22"/>
        </w:rPr>
        <w:t xml:space="preserve"> information that is received </w:t>
      </w:r>
      <w:r w:rsidRPr="19F343B0" w:rsidR="00520274">
        <w:rPr>
          <w:rFonts w:ascii="Calibri" w:hAnsi="Calibri" w:cs="Calibri"/>
          <w:sz w:val="22"/>
          <w:szCs w:val="22"/>
        </w:rPr>
        <w:t>pursuant to</w:t>
      </w:r>
      <w:r w:rsidRPr="19F343B0" w:rsidR="00520274">
        <w:rPr>
          <w:rFonts w:ascii="Calibri" w:hAnsi="Calibri" w:cs="Calibri"/>
          <w:sz w:val="22"/>
          <w:szCs w:val="22"/>
        </w:rPr>
        <w:t xml:space="preserve"> this </w:t>
      </w:r>
      <w:bookmarkStart w:name="_Int_zg59LHg4" w:id="1832985017"/>
      <w:r w:rsidRPr="19F343B0" w:rsidR="00520274">
        <w:rPr>
          <w:rFonts w:ascii="Calibri" w:hAnsi="Calibri" w:cs="Calibri"/>
          <w:sz w:val="22"/>
          <w:szCs w:val="22"/>
        </w:rPr>
        <w:t>section,</w:t>
      </w:r>
      <w:bookmarkEnd w:id="1832985017"/>
      <w:r w:rsidRPr="19F343B0" w:rsidR="00520274">
        <w:rPr>
          <w:rFonts w:ascii="Calibri" w:hAnsi="Calibri" w:cs="Calibri"/>
          <w:sz w:val="22"/>
          <w:szCs w:val="22"/>
        </w:rPr>
        <w:t xml:space="preserve"> must be </w:t>
      </w:r>
      <w:r w:rsidRPr="19F343B0" w:rsidR="00520274">
        <w:rPr>
          <w:rFonts w:ascii="Calibri" w:hAnsi="Calibri" w:cs="Calibri"/>
          <w:sz w:val="22"/>
          <w:szCs w:val="22"/>
        </w:rPr>
        <w:t>contained</w:t>
      </w:r>
      <w:r w:rsidRPr="19F343B0" w:rsidR="00520274">
        <w:rPr>
          <w:rFonts w:ascii="Calibri" w:hAnsi="Calibri" w:cs="Calibri"/>
          <w:sz w:val="22"/>
          <w:szCs w:val="22"/>
        </w:rPr>
        <w:t xml:space="preserve"> exclusively in the Experience and Expertise section, and the submission MUST adhere to any prescribed page limits. Any pages </w:t>
      </w:r>
      <w:r w:rsidRPr="19F343B0" w:rsidR="00520274">
        <w:rPr>
          <w:rFonts w:ascii="Calibri" w:hAnsi="Calibri" w:cs="Calibri"/>
          <w:sz w:val="22"/>
          <w:szCs w:val="22"/>
        </w:rPr>
        <w:t>submitted</w:t>
      </w:r>
      <w:r w:rsidRPr="19F343B0" w:rsidR="00520274">
        <w:rPr>
          <w:rFonts w:ascii="Calibri" w:hAnsi="Calibri" w:cs="Calibri"/>
          <w:sz w:val="22"/>
          <w:szCs w:val="22"/>
        </w:rPr>
        <w:t xml:space="preserve"> beyond the page limits for any submission requirement will not be reviewed by evaluators nor will it be included in the scored </w:t>
      </w:r>
      <w:r w:rsidRPr="19F343B0" w:rsidR="00520274">
        <w:rPr>
          <w:rFonts w:ascii="Calibri" w:hAnsi="Calibri" w:cs="Calibri"/>
          <w:sz w:val="22"/>
          <w:szCs w:val="22"/>
        </w:rPr>
        <w:t>portion</w:t>
      </w:r>
      <w:r w:rsidRPr="19F343B0" w:rsidR="00520274">
        <w:rPr>
          <w:rFonts w:ascii="Calibri" w:hAnsi="Calibri" w:cs="Calibri"/>
          <w:sz w:val="22"/>
          <w:szCs w:val="22"/>
        </w:rPr>
        <w:t xml:space="preserve"> of the Offeror's proposal. </w:t>
      </w:r>
    </w:p>
    <w:p w:rsidRPr="00B37264" w:rsidR="00520274" w:rsidP="00B328AE" w:rsidRDefault="00520274" w14:paraId="02952354" w14:textId="77777777">
      <w:pPr>
        <w:ind w:left="0"/>
        <w:rPr>
          <w:rFonts w:ascii="Calibri" w:hAnsi="Calibri" w:cs="Calibri"/>
          <w:bCs/>
          <w:sz w:val="22"/>
          <w:szCs w:val="22"/>
        </w:rPr>
      </w:pPr>
    </w:p>
    <w:p w:rsidRPr="00B37264" w:rsidR="00520274" w:rsidP="008A19E7" w:rsidRDefault="00520274" w14:paraId="70D4DCB7" w14:textId="3AFBD209">
      <w:pPr>
        <w:numPr>
          <w:ilvl w:val="0"/>
          <w:numId w:val="2"/>
        </w:numPr>
        <w:ind w:left="720" w:hanging="720"/>
        <w:rPr>
          <w:rFonts w:ascii="Calibri" w:hAnsi="Calibri" w:cs="Calibri"/>
          <w:sz w:val="22"/>
          <w:szCs w:val="22"/>
        </w:rPr>
      </w:pPr>
      <w:r w:rsidRPr="19F343B0" w:rsidR="00520274">
        <w:rPr>
          <w:rFonts w:ascii="Calibri" w:hAnsi="Calibri" w:cs="Calibri"/>
          <w:b w:val="1"/>
          <w:bCs w:val="1"/>
          <w:color w:val="000000" w:themeColor="text1" w:themeTint="FF" w:themeShade="FF"/>
          <w:sz w:val="22"/>
          <w:szCs w:val="22"/>
          <w:u w:val="single"/>
        </w:rPr>
        <w:t>Presentations and Demonstrations</w:t>
      </w:r>
      <w:r w:rsidRPr="19F343B0" w:rsidR="7443AE94">
        <w:rPr>
          <w:rFonts w:ascii="Calibri" w:hAnsi="Calibri" w:cs="Calibri"/>
          <w:b w:val="1"/>
          <w:bCs w:val="1"/>
          <w:color w:val="000000" w:themeColor="text1" w:themeTint="FF" w:themeShade="FF"/>
          <w:sz w:val="22"/>
          <w:szCs w:val="22"/>
        </w:rPr>
        <w:t>: AHCCCS</w:t>
      </w:r>
      <w:r w:rsidRPr="19F343B0" w:rsidR="00520274">
        <w:rPr>
          <w:rFonts w:ascii="Calibri" w:hAnsi="Calibri" w:cs="Calibri"/>
          <w:sz w:val="22"/>
          <w:szCs w:val="22"/>
        </w:rPr>
        <w:t xml:space="preserve"> may request Offerors who are determined to be </w:t>
      </w:r>
      <w:r w:rsidRPr="19F343B0" w:rsidR="00520274">
        <w:rPr>
          <w:rFonts w:ascii="Calibri" w:hAnsi="Calibri" w:cs="Calibri"/>
          <w:sz w:val="22"/>
          <w:szCs w:val="22"/>
        </w:rPr>
        <w:t>reasonably susceptible</w:t>
      </w:r>
      <w:r w:rsidRPr="19F343B0" w:rsidR="00520274">
        <w:rPr>
          <w:rFonts w:ascii="Calibri" w:hAnsi="Calibri" w:cs="Calibri"/>
          <w:sz w:val="22"/>
          <w:szCs w:val="22"/>
        </w:rPr>
        <w:t xml:space="preserve"> for award to give a presentation or show a demonstration of the product or service to the evaluation committee. Though oral presentations are not scored separately for this procurement, information presented could </w:t>
      </w:r>
      <w:r w:rsidRPr="19F343B0" w:rsidR="00520274">
        <w:rPr>
          <w:rFonts w:ascii="Calibri" w:hAnsi="Calibri" w:cs="Calibri"/>
          <w:sz w:val="22"/>
          <w:szCs w:val="22"/>
        </w:rPr>
        <w:t>impact</w:t>
      </w:r>
      <w:r w:rsidRPr="19F343B0" w:rsidR="00520274">
        <w:rPr>
          <w:rFonts w:ascii="Calibri" w:hAnsi="Calibri" w:cs="Calibri"/>
          <w:sz w:val="22"/>
          <w:szCs w:val="22"/>
        </w:rPr>
        <w:t xml:space="preserve"> the Offeror’s final evaluation of any part of the </w:t>
      </w:r>
      <w:r w:rsidRPr="19F343B0" w:rsidR="00520274">
        <w:rPr>
          <w:rFonts w:ascii="Calibri" w:hAnsi="Calibri" w:cs="Calibri"/>
          <w:sz w:val="22"/>
          <w:szCs w:val="22"/>
        </w:rPr>
        <w:t>submitted</w:t>
      </w:r>
      <w:r w:rsidRPr="19F343B0" w:rsidR="00520274">
        <w:rPr>
          <w:rFonts w:ascii="Calibri" w:hAnsi="Calibri" w:cs="Calibri"/>
          <w:sz w:val="22"/>
          <w:szCs w:val="22"/>
        </w:rPr>
        <w:t xml:space="preserve"> proposal</w:t>
      </w:r>
      <w:r w:rsidRPr="19F343B0" w:rsidR="36EF611A">
        <w:rPr>
          <w:rFonts w:ascii="Calibri" w:hAnsi="Calibri" w:cs="Calibri"/>
          <w:sz w:val="22"/>
          <w:szCs w:val="22"/>
        </w:rPr>
        <w:t xml:space="preserve">. </w:t>
      </w:r>
    </w:p>
    <w:p w:rsidRPr="00B37264" w:rsidR="00520274" w:rsidP="008A19E7" w:rsidRDefault="00520274" w14:paraId="312451F1" w14:textId="77777777">
      <w:pPr>
        <w:ind w:left="720" w:hanging="720"/>
        <w:rPr>
          <w:rFonts w:ascii="Calibri" w:hAnsi="Calibri" w:cs="Calibri"/>
          <w:sz w:val="22"/>
          <w:szCs w:val="22"/>
        </w:rPr>
      </w:pPr>
    </w:p>
    <w:p w:rsidRPr="00B37264" w:rsidR="00520274" w:rsidP="008A19E7" w:rsidRDefault="00520274" w14:paraId="59684EF6" w14:textId="79732075">
      <w:pPr>
        <w:numPr>
          <w:ilvl w:val="0"/>
          <w:numId w:val="2"/>
        </w:numPr>
        <w:ind w:left="720" w:hanging="720"/>
        <w:rPr>
          <w:rFonts w:ascii="Calibri" w:hAnsi="Calibri" w:cs="Calibri"/>
          <w:b w:val="1"/>
          <w:bCs w:val="1"/>
          <w:sz w:val="22"/>
          <w:szCs w:val="22"/>
          <w:u w:val="single"/>
        </w:rPr>
      </w:pPr>
      <w:r w:rsidRPr="19F343B0" w:rsidR="00520274">
        <w:rPr>
          <w:rFonts w:ascii="Calibri" w:hAnsi="Calibri" w:cs="Calibri"/>
          <w:b w:val="1"/>
          <w:bCs w:val="1"/>
          <w:sz w:val="22"/>
          <w:szCs w:val="22"/>
          <w:u w:val="single"/>
        </w:rPr>
        <w:t>Financial Stability</w:t>
      </w:r>
      <w:r w:rsidRPr="19F343B0" w:rsidR="00520274">
        <w:rPr>
          <w:rFonts w:ascii="Calibri" w:hAnsi="Calibri" w:cs="Calibri"/>
          <w:b w:val="1"/>
          <w:bCs w:val="1"/>
          <w:sz w:val="22"/>
          <w:szCs w:val="22"/>
        </w:rPr>
        <w:t xml:space="preserve">   </w:t>
      </w:r>
      <w:bookmarkStart w:name="_Int_jaq2rDWy" w:id="1582046768"/>
      <w:r w:rsidRPr="19F343B0" w:rsidR="00520274">
        <w:rPr>
          <w:rFonts w:ascii="Calibri" w:hAnsi="Calibri" w:cs="Calibri"/>
          <w:sz w:val="22"/>
          <w:szCs w:val="22"/>
        </w:rPr>
        <w:t>The</w:t>
      </w:r>
      <w:bookmarkEnd w:id="1582046768"/>
      <w:r w:rsidRPr="19F343B0" w:rsidR="00520274">
        <w:rPr>
          <w:rFonts w:ascii="Calibri" w:hAnsi="Calibri" w:cs="Calibri"/>
          <w:sz w:val="22"/>
          <w:szCs w:val="22"/>
        </w:rPr>
        <w:t xml:space="preserve"> Offeror must be financially stable and if requested shall be able to substantiate the financial stability of its company. </w:t>
      </w:r>
      <w:r w:rsidRPr="19F343B0" w:rsidR="00520274">
        <w:rPr>
          <w:rFonts w:ascii="Calibri" w:hAnsi="Calibri" w:cs="Calibri"/>
          <w:sz w:val="22"/>
          <w:szCs w:val="22"/>
          <w:u w:val="single"/>
        </w:rPr>
        <w:t>Upon written request from AHCCCS</w:t>
      </w:r>
      <w:r w:rsidRPr="19F343B0" w:rsidR="00520274">
        <w:rPr>
          <w:rFonts w:ascii="Calibri" w:hAnsi="Calibri" w:cs="Calibri"/>
          <w:sz w:val="22"/>
          <w:szCs w:val="22"/>
        </w:rPr>
        <w:t xml:space="preserve">, the Offeror shall </w:t>
      </w:r>
      <w:r w:rsidRPr="19F343B0" w:rsidR="00520274">
        <w:rPr>
          <w:rFonts w:ascii="Calibri" w:hAnsi="Calibri" w:cs="Calibri"/>
          <w:sz w:val="22"/>
          <w:szCs w:val="22"/>
        </w:rPr>
        <w:t>submit</w:t>
      </w:r>
      <w:r w:rsidRPr="19F343B0" w:rsidR="00520274">
        <w:rPr>
          <w:rFonts w:ascii="Calibri" w:hAnsi="Calibri" w:cs="Calibri"/>
          <w:sz w:val="22"/>
          <w:szCs w:val="22"/>
        </w:rPr>
        <w:t xml:space="preserve"> an annual financial statement for itself, and parent company (if applicable) within five (5) business days of request</w:t>
      </w:r>
      <w:r w:rsidRPr="19F343B0" w:rsidR="1A8C1278">
        <w:rPr>
          <w:rFonts w:ascii="Calibri" w:hAnsi="Calibri" w:cs="Calibri"/>
          <w:sz w:val="22"/>
          <w:szCs w:val="22"/>
        </w:rPr>
        <w:t xml:space="preserve">. </w:t>
      </w:r>
      <w:r w:rsidRPr="19F343B0" w:rsidR="00520274">
        <w:rPr>
          <w:rFonts w:ascii="Calibri" w:hAnsi="Calibri" w:cs="Calibri"/>
          <w:sz w:val="22"/>
          <w:szCs w:val="22"/>
        </w:rPr>
        <w:t xml:space="preserve">The State reserves the right to request </w:t>
      </w:r>
      <w:r w:rsidRPr="19F343B0" w:rsidR="00520274">
        <w:rPr>
          <w:rFonts w:ascii="Calibri" w:hAnsi="Calibri" w:cs="Calibri"/>
          <w:sz w:val="22"/>
          <w:szCs w:val="22"/>
        </w:rPr>
        <w:t>additional</w:t>
      </w:r>
      <w:r w:rsidRPr="19F343B0" w:rsidR="00520274">
        <w:rPr>
          <w:rFonts w:ascii="Calibri" w:hAnsi="Calibri" w:cs="Calibri"/>
          <w:sz w:val="22"/>
          <w:szCs w:val="22"/>
        </w:rPr>
        <w:t xml:space="preserve"> documentation from the Offeror and to request reports on financial stability from independent financial rating services. The State reserves the right to reject any Offeror who does not </w:t>
      </w:r>
      <w:r w:rsidRPr="19F343B0" w:rsidR="00520274">
        <w:rPr>
          <w:rFonts w:ascii="Calibri" w:hAnsi="Calibri" w:cs="Calibri"/>
          <w:sz w:val="22"/>
          <w:szCs w:val="22"/>
        </w:rPr>
        <w:t>demonstrate</w:t>
      </w:r>
      <w:r w:rsidRPr="19F343B0" w:rsidR="00520274">
        <w:rPr>
          <w:rFonts w:ascii="Calibri" w:hAnsi="Calibri" w:cs="Calibri"/>
          <w:sz w:val="22"/>
          <w:szCs w:val="22"/>
        </w:rPr>
        <w:t xml:space="preserve"> financial stability sufficient for the scope of this contract award.</w:t>
      </w:r>
    </w:p>
    <w:p w:rsidRPr="00B37264" w:rsidR="00520274" w:rsidP="008A19E7" w:rsidRDefault="00520274" w14:paraId="11AA06FE" w14:textId="77777777">
      <w:pPr>
        <w:ind w:left="720" w:hanging="720"/>
        <w:rPr>
          <w:rFonts w:ascii="Calibri" w:hAnsi="Calibri" w:cs="Calibri"/>
          <w:sz w:val="22"/>
          <w:szCs w:val="22"/>
        </w:rPr>
      </w:pPr>
    </w:p>
    <w:p w:rsidRPr="00B37264" w:rsidR="00520274" w:rsidP="008A19E7" w:rsidRDefault="00520274" w14:paraId="42DAE6A9" w14:textId="11117938">
      <w:pPr>
        <w:numPr>
          <w:ilvl w:val="0"/>
          <w:numId w:val="2"/>
        </w:numPr>
        <w:ind w:left="720" w:hanging="720"/>
        <w:rPr>
          <w:rFonts w:ascii="Calibri" w:hAnsi="Calibri" w:cs="Calibri"/>
          <w:sz w:val="22"/>
          <w:szCs w:val="22"/>
        </w:rPr>
      </w:pPr>
      <w:r w:rsidRPr="19F343B0" w:rsidR="00520274">
        <w:rPr>
          <w:rFonts w:ascii="Calibri" w:hAnsi="Calibri" w:cs="Calibri"/>
          <w:b w:val="1"/>
          <w:bCs w:val="1"/>
          <w:sz w:val="22"/>
          <w:szCs w:val="22"/>
          <w:u w:val="single"/>
        </w:rPr>
        <w:t>Clarification of Offers</w:t>
      </w:r>
      <w:r w:rsidRPr="19F343B0" w:rsidR="18D78FCC">
        <w:rPr>
          <w:rFonts w:ascii="Calibri" w:hAnsi="Calibri" w:cs="Calibri"/>
          <w:sz w:val="22"/>
          <w:szCs w:val="22"/>
        </w:rPr>
        <w:t>: AHCCCS</w:t>
      </w:r>
      <w:r w:rsidRPr="19F343B0" w:rsidR="00520274">
        <w:rPr>
          <w:rFonts w:ascii="Calibri" w:hAnsi="Calibri" w:cs="Calibri"/>
          <w:sz w:val="22"/>
          <w:szCs w:val="22"/>
        </w:rPr>
        <w:t xml:space="preserve"> may request clarification of an offer any time after receipt. Clarifications may be requested orally or in writing</w:t>
      </w:r>
      <w:r w:rsidRPr="19F343B0" w:rsidR="2C6F89BB">
        <w:rPr>
          <w:rFonts w:ascii="Calibri" w:hAnsi="Calibri" w:cs="Calibri"/>
          <w:sz w:val="22"/>
          <w:szCs w:val="22"/>
        </w:rPr>
        <w:t xml:space="preserve">. </w:t>
      </w:r>
      <w:r w:rsidRPr="19F343B0" w:rsidR="00520274">
        <w:rPr>
          <w:rFonts w:ascii="Calibri" w:hAnsi="Calibri" w:cs="Calibri"/>
          <w:sz w:val="22"/>
          <w:szCs w:val="22"/>
        </w:rPr>
        <w:t>If clarifications are requested orally, the Offeror shall confirm the request in writing</w:t>
      </w:r>
      <w:r w:rsidRPr="19F343B0" w:rsidR="50F2BE4A">
        <w:rPr>
          <w:rFonts w:ascii="Calibri" w:hAnsi="Calibri" w:cs="Calibri"/>
          <w:sz w:val="22"/>
          <w:szCs w:val="22"/>
        </w:rPr>
        <w:t xml:space="preserve">. </w:t>
      </w:r>
      <w:r w:rsidRPr="19F343B0" w:rsidR="00520274">
        <w:rPr>
          <w:rFonts w:ascii="Calibri" w:hAnsi="Calibri" w:cs="Calibri"/>
          <w:sz w:val="22"/>
          <w:szCs w:val="22"/>
        </w:rPr>
        <w:t xml:space="preserve">A request for </w:t>
      </w:r>
      <w:bookmarkStart w:name="_Int_eMFh51KF" w:id="290856724"/>
      <w:r w:rsidRPr="19F343B0" w:rsidR="00520274">
        <w:rPr>
          <w:rFonts w:ascii="Calibri" w:hAnsi="Calibri" w:cs="Calibri"/>
          <w:sz w:val="22"/>
          <w:szCs w:val="22"/>
        </w:rPr>
        <w:t>clarifications</w:t>
      </w:r>
      <w:bookmarkEnd w:id="290856724"/>
      <w:r w:rsidRPr="19F343B0" w:rsidR="00520274">
        <w:rPr>
          <w:rFonts w:ascii="Calibri" w:hAnsi="Calibri" w:cs="Calibri"/>
          <w:sz w:val="22"/>
          <w:szCs w:val="22"/>
        </w:rPr>
        <w:t xml:space="preserve"> shall </w:t>
      </w:r>
      <w:r w:rsidRPr="19F343B0" w:rsidR="00520274">
        <w:rPr>
          <w:rFonts w:ascii="Calibri" w:hAnsi="Calibri" w:cs="Calibri"/>
          <w:sz w:val="22"/>
          <w:szCs w:val="22"/>
          <w:u w:val="single"/>
        </w:rPr>
        <w:t>not</w:t>
      </w:r>
      <w:r w:rsidRPr="19F343B0" w:rsidR="00520274">
        <w:rPr>
          <w:rFonts w:ascii="Calibri" w:hAnsi="Calibri" w:cs="Calibri"/>
          <w:sz w:val="22"/>
          <w:szCs w:val="22"/>
        </w:rPr>
        <w:t xml:space="preserve"> be considered a determination that the Offeror is susceptible for award. </w:t>
      </w:r>
    </w:p>
    <w:p w:rsidRPr="00B37264" w:rsidR="00520274" w:rsidP="008A19E7" w:rsidRDefault="00520274" w14:paraId="62CFB78F" w14:textId="77777777">
      <w:pPr>
        <w:widowControl w:val="0"/>
        <w:ind w:left="720" w:hanging="720"/>
        <w:rPr>
          <w:rFonts w:ascii="Calibri" w:hAnsi="Calibri" w:cs="Calibri"/>
          <w:sz w:val="22"/>
          <w:szCs w:val="22"/>
        </w:rPr>
      </w:pPr>
    </w:p>
    <w:p w:rsidRPr="00B37264" w:rsidR="00520274" w:rsidP="008A19E7" w:rsidRDefault="00520274" w14:paraId="55C1E4CE" w14:textId="409CFE50">
      <w:pPr>
        <w:numPr>
          <w:ilvl w:val="0"/>
          <w:numId w:val="2"/>
        </w:numPr>
        <w:ind w:left="720" w:hanging="720"/>
        <w:rPr>
          <w:rFonts w:ascii="Calibri" w:hAnsi="Calibri" w:cs="Calibri"/>
          <w:sz w:val="22"/>
          <w:szCs w:val="22"/>
        </w:rPr>
      </w:pPr>
      <w:r w:rsidRPr="00B37264">
        <w:rPr>
          <w:rFonts w:ascii="Calibri" w:hAnsi="Calibri" w:cs="Calibri"/>
          <w:b/>
          <w:bCs/>
          <w:sz w:val="22"/>
          <w:szCs w:val="22"/>
          <w:u w:val="single"/>
        </w:rPr>
        <w:t>Negotiations</w:t>
      </w:r>
      <w:r w:rsidRPr="00B37264" w:rsidR="336E3AE1">
        <w:rPr>
          <w:rFonts w:ascii="Calibri" w:hAnsi="Calibri" w:cs="Calibri"/>
          <w:b/>
          <w:bCs/>
          <w:sz w:val="22"/>
          <w:szCs w:val="22"/>
        </w:rPr>
        <w:t>: Negotiations</w:t>
      </w:r>
      <w:r w:rsidRPr="00B37264">
        <w:rPr>
          <w:rFonts w:ascii="Calibri" w:hAnsi="Calibri" w:cs="Calibri"/>
          <w:sz w:val="22"/>
          <w:szCs w:val="22"/>
        </w:rPr>
        <w:t xml:space="preserve"> may be conducted orally or in writing at the discretion of AHCCCS. Negotiations may be conducted in order to improve offers in such areas of cost, price, </w:t>
      </w:r>
      <w:r w:rsidRPr="00B37264" w:rsidR="3CA8A9D7">
        <w:rPr>
          <w:rFonts w:ascii="Calibri" w:hAnsi="Calibri" w:cs="Calibri"/>
          <w:sz w:val="22"/>
          <w:szCs w:val="22"/>
        </w:rPr>
        <w:t>specifications,</w:t>
      </w:r>
      <w:r w:rsidRPr="00B37264">
        <w:rPr>
          <w:rFonts w:ascii="Calibri" w:hAnsi="Calibri" w:cs="Calibri"/>
          <w:sz w:val="22"/>
          <w:szCs w:val="22"/>
        </w:rPr>
        <w:t xml:space="preserve"> performance, or terms, to achieve </w:t>
      </w:r>
      <w:r w:rsidRPr="00B37264" w:rsidR="002A77C7">
        <w:rPr>
          <w:rFonts w:ascii="Calibri" w:hAnsi="Calibri" w:cs="Calibri"/>
          <w:sz w:val="22"/>
          <w:szCs w:val="22"/>
        </w:rPr>
        <w:t>the best</w:t>
      </w:r>
      <w:r w:rsidRPr="00B37264">
        <w:rPr>
          <w:rFonts w:ascii="Calibri" w:hAnsi="Calibri" w:cs="Calibri"/>
          <w:sz w:val="22"/>
          <w:szCs w:val="22"/>
        </w:rPr>
        <w:t xml:space="preserve"> value for the State. Negotiations may include demonstrations (oral presentations). Award(s) may be made without negotiations; therefore, offers should be submitted on most favorable terms.</w:t>
      </w:r>
    </w:p>
    <w:p w:rsidRPr="00B37264" w:rsidR="00520274" w:rsidP="008A19E7" w:rsidRDefault="00520274" w14:paraId="0A739658" w14:textId="77777777">
      <w:pPr>
        <w:keepNext/>
        <w:keepLines/>
        <w:widowControl w:val="0"/>
        <w:ind w:left="720" w:right="187" w:hanging="720"/>
        <w:rPr>
          <w:rFonts w:ascii="Calibri" w:hAnsi="Calibri" w:cs="Calibri"/>
          <w:b/>
          <w:sz w:val="22"/>
          <w:szCs w:val="22"/>
        </w:rPr>
      </w:pPr>
    </w:p>
    <w:p w:rsidRPr="00B37264" w:rsidR="00520274" w:rsidP="008A19E7" w:rsidRDefault="00520274" w14:paraId="0F5B69D7" w14:textId="77777777">
      <w:pPr>
        <w:numPr>
          <w:ilvl w:val="0"/>
          <w:numId w:val="2"/>
        </w:numPr>
        <w:ind w:left="720" w:hanging="720"/>
        <w:rPr>
          <w:rFonts w:ascii="Calibri" w:hAnsi="Calibri" w:cs="Calibri"/>
          <w:sz w:val="22"/>
          <w:szCs w:val="22"/>
        </w:rPr>
      </w:pPr>
      <w:r w:rsidRPr="00B37264">
        <w:rPr>
          <w:rFonts w:ascii="Calibri" w:hAnsi="Calibri" w:cs="Calibri"/>
          <w:b/>
          <w:bCs/>
          <w:sz w:val="22"/>
          <w:szCs w:val="22"/>
          <w:u w:val="single"/>
        </w:rPr>
        <w:t>Final Proposal Revisions / Best and Final Offers</w:t>
      </w:r>
      <w:r w:rsidRPr="00B37264">
        <w:rPr>
          <w:rFonts w:ascii="Calibri" w:hAnsi="Calibri" w:cs="Calibri"/>
          <w:sz w:val="22"/>
          <w:szCs w:val="22"/>
        </w:rPr>
        <w:t xml:space="preserve">:  Written Final Proposal Revisions, or Best and Final Offers, will be requested from any Offeror with whom negotiations have been conducted, unless the Offeror has been determined not within the competitive range, not susceptible for award or non-responsible. </w:t>
      </w:r>
    </w:p>
    <w:p w:rsidRPr="00B37264" w:rsidR="00520274" w:rsidP="008A19E7" w:rsidRDefault="00520274" w14:paraId="40F8159A" w14:textId="77777777">
      <w:pPr>
        <w:ind w:left="720" w:hanging="720"/>
        <w:contextualSpacing/>
        <w:rPr>
          <w:rFonts w:ascii="Calibri" w:hAnsi="Calibri" w:cs="Calibri"/>
          <w:b/>
          <w:sz w:val="22"/>
          <w:szCs w:val="22"/>
          <w:u w:val="single"/>
        </w:rPr>
      </w:pPr>
    </w:p>
    <w:p w:rsidRPr="00B37264" w:rsidR="00520274" w:rsidP="008A19E7" w:rsidRDefault="00520274" w14:paraId="08618D24" w14:textId="77777777">
      <w:pPr>
        <w:numPr>
          <w:ilvl w:val="0"/>
          <w:numId w:val="2"/>
        </w:numPr>
        <w:ind w:left="720" w:hanging="720"/>
        <w:rPr>
          <w:rFonts w:ascii="Calibri" w:hAnsi="Calibri" w:cs="Calibri"/>
          <w:sz w:val="22"/>
          <w:szCs w:val="22"/>
        </w:rPr>
      </w:pPr>
      <w:r w:rsidRPr="00B37264">
        <w:rPr>
          <w:rFonts w:ascii="Calibri" w:hAnsi="Calibri" w:cs="Calibri"/>
          <w:b/>
          <w:bCs/>
          <w:sz w:val="22"/>
          <w:szCs w:val="22"/>
          <w:u w:val="single"/>
        </w:rPr>
        <w:t>Request for Confidential/Proprietary Determination:</w:t>
      </w:r>
      <w:r w:rsidRPr="00B37264">
        <w:rPr>
          <w:rFonts w:ascii="Calibri" w:hAnsi="Calibri" w:cs="Calibri"/>
          <w:sz w:val="22"/>
          <w:szCs w:val="22"/>
        </w:rPr>
        <w:t xml:space="preserve"> </w:t>
      </w:r>
    </w:p>
    <w:p w:rsidRPr="00B37264" w:rsidR="00520274" w:rsidP="009A6EBC" w:rsidRDefault="00520274" w14:paraId="2170498A" w14:textId="59370BCB">
      <w:pPr>
        <w:numPr>
          <w:ilvl w:val="1"/>
          <w:numId w:val="2"/>
        </w:numPr>
        <w:ind w:left="1260" w:hanging="540"/>
        <w:rPr>
          <w:rFonts w:ascii="Calibri" w:hAnsi="Calibri" w:cs="Calibri"/>
          <w:sz w:val="22"/>
          <w:szCs w:val="22"/>
        </w:rPr>
      </w:pPr>
      <w:r w:rsidRPr="00B37264">
        <w:rPr>
          <w:rFonts w:ascii="Calibri" w:hAnsi="Calibri" w:cs="Calibri"/>
          <w:sz w:val="22"/>
          <w:szCs w:val="22"/>
        </w:rPr>
        <w:t xml:space="preserve">If an Offeror believes that a specific portion of its bid, proposal, offer, specification, or protest contains information that should be withheld from public inspection due to confidentiality, the Offeror shall submit to the Procurement officer a detailed legal analysis, prepared by legal counsel, which sets forth the bases for the requested non-disclosure and the specific harm or prejudice which may arise if disclosed. The analysis shall be presented to the Procurement Officer at the same time as the bid, proposal, offer, </w:t>
      </w:r>
      <w:r w:rsidRPr="00B37264" w:rsidR="00B11735">
        <w:rPr>
          <w:rFonts w:ascii="Calibri" w:hAnsi="Calibri" w:cs="Calibri"/>
          <w:sz w:val="22"/>
          <w:szCs w:val="22"/>
        </w:rPr>
        <w:t>specification,</w:t>
      </w:r>
      <w:r w:rsidRPr="00B37264">
        <w:rPr>
          <w:rFonts w:ascii="Calibri" w:hAnsi="Calibri" w:cs="Calibri"/>
          <w:sz w:val="22"/>
          <w:szCs w:val="22"/>
        </w:rPr>
        <w:t xml:space="preserve"> or protest. </w:t>
      </w:r>
    </w:p>
    <w:p w:rsidRPr="00B37264" w:rsidR="00520274" w:rsidP="008A19E7" w:rsidRDefault="00520274" w14:paraId="6BC1F418" w14:textId="77777777">
      <w:pPr>
        <w:ind w:left="720" w:hanging="720"/>
        <w:rPr>
          <w:rFonts w:ascii="Calibri" w:hAnsi="Calibri" w:cs="Calibri"/>
          <w:sz w:val="22"/>
          <w:szCs w:val="22"/>
        </w:rPr>
      </w:pPr>
    </w:p>
    <w:p w:rsidRPr="00B37264" w:rsidR="00520274" w:rsidP="009A6EBC" w:rsidRDefault="00520274" w14:paraId="0ABE2912" w14:textId="121C0B86">
      <w:pPr>
        <w:numPr>
          <w:ilvl w:val="1"/>
          <w:numId w:val="2"/>
        </w:numPr>
        <w:ind w:left="1260" w:hanging="540"/>
        <w:rPr>
          <w:rFonts w:ascii="Calibri" w:hAnsi="Calibri" w:cs="Calibri"/>
          <w:sz w:val="22"/>
          <w:szCs w:val="22"/>
        </w:rPr>
      </w:pPr>
      <w:r w:rsidRPr="19F343B0" w:rsidR="00520274">
        <w:rPr>
          <w:rFonts w:ascii="Calibri" w:hAnsi="Calibri" w:cs="Calibri"/>
          <w:sz w:val="22"/>
          <w:szCs w:val="22"/>
        </w:rPr>
        <w:t xml:space="preserve">An entire bid, proposal, offer, specification, or protest shall not be identified as confidential; only those </w:t>
      </w:r>
      <w:bookmarkStart w:name="_Int_zdfiz7qt" w:id="843329648"/>
      <w:r w:rsidRPr="19F343B0" w:rsidR="00520274">
        <w:rPr>
          <w:rFonts w:ascii="Calibri" w:hAnsi="Calibri" w:cs="Calibri"/>
          <w:sz w:val="22"/>
          <w:szCs w:val="22"/>
        </w:rPr>
        <w:t>very limited</w:t>
      </w:r>
      <w:bookmarkEnd w:id="843329648"/>
      <w:r w:rsidRPr="19F343B0" w:rsidR="00520274">
        <w:rPr>
          <w:rFonts w:ascii="Calibri" w:hAnsi="Calibri" w:cs="Calibri"/>
          <w:sz w:val="22"/>
          <w:szCs w:val="22"/>
        </w:rPr>
        <w:t xml:space="preserve"> and distinct portions which are considered by the Offeror as confidential may be identified as such</w:t>
      </w:r>
      <w:r w:rsidRPr="19F343B0" w:rsidR="2699BF20">
        <w:rPr>
          <w:rFonts w:ascii="Calibri" w:hAnsi="Calibri" w:cs="Calibri"/>
          <w:sz w:val="22"/>
          <w:szCs w:val="22"/>
        </w:rPr>
        <w:t xml:space="preserve">. </w:t>
      </w:r>
      <w:r w:rsidRPr="19F343B0" w:rsidR="00520274">
        <w:rPr>
          <w:rFonts w:ascii="Calibri" w:hAnsi="Calibri" w:cs="Calibri"/>
          <w:sz w:val="22"/>
          <w:szCs w:val="22"/>
        </w:rPr>
        <w:t xml:space="preserve">Pricing shall not be considered as confidential. </w:t>
      </w:r>
    </w:p>
    <w:p w:rsidRPr="00B37264" w:rsidR="00520274" w:rsidP="009A6EBC" w:rsidRDefault="00520274" w14:paraId="3C3A3DD4" w14:textId="77777777">
      <w:pPr>
        <w:ind w:left="1260"/>
        <w:rPr>
          <w:rFonts w:ascii="Calibri" w:hAnsi="Calibri" w:cs="Calibri"/>
          <w:sz w:val="22"/>
          <w:szCs w:val="22"/>
        </w:rPr>
      </w:pPr>
    </w:p>
    <w:p w:rsidRPr="00B37264" w:rsidR="00520274" w:rsidP="009A6EBC" w:rsidRDefault="00520274" w14:paraId="2162C0E3" w14:textId="7A3A9001">
      <w:pPr>
        <w:numPr>
          <w:ilvl w:val="1"/>
          <w:numId w:val="2"/>
        </w:numPr>
        <w:ind w:left="1260" w:hanging="540"/>
        <w:rPr>
          <w:rFonts w:ascii="Calibri" w:hAnsi="Calibri" w:cs="Calibri"/>
          <w:sz w:val="22"/>
          <w:szCs w:val="22"/>
        </w:rPr>
      </w:pPr>
      <w:r w:rsidRPr="19F343B0" w:rsidR="00520274">
        <w:rPr>
          <w:rFonts w:ascii="Calibri" w:hAnsi="Calibri" w:cs="Calibri"/>
          <w:sz w:val="22"/>
          <w:szCs w:val="22"/>
        </w:rPr>
        <w:t>In the event that</w:t>
      </w:r>
      <w:r w:rsidRPr="19F343B0" w:rsidR="00520274">
        <w:rPr>
          <w:rFonts w:ascii="Calibri" w:hAnsi="Calibri" w:cs="Calibri"/>
          <w:sz w:val="22"/>
          <w:szCs w:val="22"/>
        </w:rPr>
        <w:t xml:space="preserve"> AHCCCS receives a request for disclosure of the information, AHCCCS </w:t>
      </w:r>
      <w:r w:rsidRPr="19F343B0" w:rsidR="2ABF7096">
        <w:rPr>
          <w:rFonts w:ascii="Calibri" w:hAnsi="Calibri" w:cs="Calibri"/>
          <w:sz w:val="22"/>
          <w:szCs w:val="22"/>
        </w:rPr>
        <w:t xml:space="preserve">will </w:t>
      </w:r>
      <w:r w:rsidRPr="19F343B0" w:rsidR="2ABF7096">
        <w:rPr>
          <w:rFonts w:ascii="Calibri" w:hAnsi="Calibri" w:cs="Calibri"/>
          <w:sz w:val="22"/>
          <w:szCs w:val="22"/>
        </w:rPr>
        <w:t>disclose</w:t>
      </w:r>
      <w:r w:rsidRPr="19F343B0" w:rsidR="00520274">
        <w:rPr>
          <w:rFonts w:ascii="Calibri" w:hAnsi="Calibri" w:cs="Calibri"/>
          <w:sz w:val="22"/>
          <w:szCs w:val="22"/>
        </w:rPr>
        <w:t xml:space="preserve"> the information </w:t>
      </w:r>
      <w:r w:rsidRPr="19F343B0" w:rsidR="00520274">
        <w:rPr>
          <w:rFonts w:ascii="Calibri" w:hAnsi="Calibri" w:cs="Calibri"/>
          <w:sz w:val="22"/>
          <w:szCs w:val="22"/>
        </w:rPr>
        <w:t>in accordance with</w:t>
      </w:r>
      <w:r w:rsidRPr="19F343B0" w:rsidR="00520274">
        <w:rPr>
          <w:rFonts w:ascii="Calibri" w:hAnsi="Calibri" w:cs="Calibri"/>
          <w:sz w:val="22"/>
          <w:szCs w:val="22"/>
        </w:rPr>
        <w:t xml:space="preserve"> </w:t>
      </w:r>
      <w:r w:rsidRPr="19F343B0" w:rsidR="7FAD9A18">
        <w:rPr>
          <w:rFonts w:ascii="Calibri" w:hAnsi="Calibri" w:cs="Calibri"/>
          <w:sz w:val="22"/>
          <w:szCs w:val="22"/>
        </w:rPr>
        <w:t>the law</w:t>
      </w:r>
      <w:r w:rsidRPr="19F343B0" w:rsidR="00520274">
        <w:rPr>
          <w:rFonts w:ascii="Calibri" w:hAnsi="Calibri" w:cs="Calibri"/>
          <w:sz w:val="22"/>
          <w:szCs w:val="22"/>
        </w:rPr>
        <w:t xml:space="preserve">. Prior </w:t>
      </w:r>
      <w:r w:rsidRPr="19F343B0" w:rsidR="04C81980">
        <w:rPr>
          <w:rFonts w:ascii="Calibri" w:hAnsi="Calibri" w:cs="Calibri"/>
          <w:sz w:val="22"/>
          <w:szCs w:val="22"/>
        </w:rPr>
        <w:t>to disclosure</w:t>
      </w:r>
      <w:r w:rsidRPr="19F343B0" w:rsidR="00520274">
        <w:rPr>
          <w:rFonts w:ascii="Calibri" w:hAnsi="Calibri" w:cs="Calibri"/>
          <w:sz w:val="22"/>
          <w:szCs w:val="22"/>
        </w:rPr>
        <w:t xml:space="preserve">, AHCCCS will inform the Offeror of such request and provide the Offeror </w:t>
      </w:r>
      <w:r w:rsidRPr="19F343B0" w:rsidR="00520274">
        <w:rPr>
          <w:rFonts w:ascii="Calibri" w:hAnsi="Calibri" w:cs="Calibri"/>
          <w:sz w:val="22"/>
          <w:szCs w:val="22"/>
        </w:rPr>
        <w:t>a period of time</w:t>
      </w:r>
      <w:r w:rsidRPr="19F343B0" w:rsidR="00520274">
        <w:rPr>
          <w:rFonts w:ascii="Calibri" w:hAnsi="Calibri" w:cs="Calibri"/>
          <w:sz w:val="22"/>
          <w:szCs w:val="22"/>
        </w:rPr>
        <w:t xml:space="preserve"> to </w:t>
      </w:r>
      <w:r w:rsidRPr="19F343B0" w:rsidR="00520274">
        <w:rPr>
          <w:rFonts w:ascii="Calibri" w:hAnsi="Calibri" w:cs="Calibri"/>
          <w:sz w:val="22"/>
          <w:szCs w:val="22"/>
        </w:rPr>
        <w:t>take action</w:t>
      </w:r>
      <w:r w:rsidRPr="19F343B0" w:rsidR="00520274">
        <w:rPr>
          <w:rFonts w:ascii="Calibri" w:hAnsi="Calibri" w:cs="Calibri"/>
          <w:sz w:val="22"/>
          <w:szCs w:val="22"/>
        </w:rPr>
        <w:t xml:space="preserve"> it </w:t>
      </w:r>
      <w:r w:rsidRPr="19F343B0" w:rsidR="00520274">
        <w:rPr>
          <w:rFonts w:ascii="Calibri" w:hAnsi="Calibri" w:cs="Calibri"/>
          <w:sz w:val="22"/>
          <w:szCs w:val="22"/>
        </w:rPr>
        <w:t>deems</w:t>
      </w:r>
      <w:r w:rsidRPr="19F343B0" w:rsidR="00520274">
        <w:rPr>
          <w:rFonts w:ascii="Calibri" w:hAnsi="Calibri" w:cs="Calibri"/>
          <w:sz w:val="22"/>
          <w:szCs w:val="22"/>
        </w:rPr>
        <w:t xml:space="preserve"> </w:t>
      </w:r>
      <w:r w:rsidRPr="19F343B0" w:rsidR="00520274">
        <w:rPr>
          <w:rFonts w:ascii="Calibri" w:hAnsi="Calibri" w:cs="Calibri"/>
          <w:sz w:val="22"/>
          <w:szCs w:val="22"/>
        </w:rPr>
        <w:t xml:space="preserve">appropriate </w:t>
      </w:r>
      <w:r w:rsidRPr="19F343B0" w:rsidR="19159623">
        <w:rPr>
          <w:rFonts w:ascii="Calibri" w:hAnsi="Calibri" w:cs="Calibri"/>
          <w:sz w:val="22"/>
          <w:szCs w:val="22"/>
        </w:rPr>
        <w:t>to</w:t>
      </w:r>
      <w:r w:rsidRPr="19F343B0" w:rsidR="19159623">
        <w:rPr>
          <w:rFonts w:ascii="Calibri" w:hAnsi="Calibri" w:cs="Calibri"/>
          <w:sz w:val="22"/>
          <w:szCs w:val="22"/>
        </w:rPr>
        <w:t xml:space="preserve"> support</w:t>
      </w:r>
      <w:r w:rsidRPr="19F343B0" w:rsidR="00520274">
        <w:rPr>
          <w:rFonts w:ascii="Calibri" w:hAnsi="Calibri" w:cs="Calibri"/>
          <w:sz w:val="22"/>
          <w:szCs w:val="22"/>
        </w:rPr>
        <w:t xml:space="preserve"> non-disclosure. </w:t>
      </w:r>
      <w:r w:rsidRPr="19F343B0" w:rsidR="00520274">
        <w:rPr>
          <w:rFonts w:ascii="Calibri" w:hAnsi="Calibri" w:cs="Calibri"/>
          <w:sz w:val="22"/>
          <w:szCs w:val="22"/>
        </w:rPr>
        <w:t>The Offeror shall be responsible for any and all costs associated with the nondisclosure of the information.</w:t>
      </w:r>
    </w:p>
    <w:p w:rsidRPr="00B37264" w:rsidR="00520274" w:rsidP="009A6EBC" w:rsidRDefault="00520274" w14:paraId="648E9A41" w14:textId="77777777">
      <w:pPr>
        <w:ind w:left="1260"/>
        <w:rPr>
          <w:rFonts w:ascii="Calibri" w:hAnsi="Calibri" w:cs="Calibri"/>
          <w:sz w:val="22"/>
          <w:szCs w:val="22"/>
        </w:rPr>
      </w:pPr>
    </w:p>
    <w:p w:rsidRPr="00B37264" w:rsidR="00520274" w:rsidP="009A6EBC" w:rsidRDefault="00520274" w14:paraId="4DC0AEFE" w14:textId="77777777">
      <w:pPr>
        <w:numPr>
          <w:ilvl w:val="1"/>
          <w:numId w:val="2"/>
        </w:numPr>
        <w:ind w:left="1260" w:hanging="540"/>
        <w:rPr>
          <w:rFonts w:ascii="Calibri" w:hAnsi="Calibri" w:cs="Calibri"/>
          <w:bCs/>
          <w:sz w:val="22"/>
          <w:szCs w:val="22"/>
        </w:rPr>
      </w:pPr>
      <w:r w:rsidRPr="00B37264">
        <w:rPr>
          <w:rFonts w:ascii="Calibri" w:hAnsi="Calibri" w:cs="Calibri"/>
          <w:bCs/>
          <w:sz w:val="22"/>
          <w:szCs w:val="22"/>
        </w:rPr>
        <w:t xml:space="preserve">In addition to the required detailed legal analysis, the Offeror shall summarize in their Submittal Letter the distinct portions, including exact page numbers, of their document is requested to be kept confidential. </w:t>
      </w:r>
    </w:p>
    <w:p w:rsidRPr="00B37264" w:rsidR="00520274" w:rsidP="009A6EBC" w:rsidRDefault="00520274" w14:paraId="74061804" w14:textId="77777777">
      <w:pPr>
        <w:ind w:left="1260"/>
        <w:rPr>
          <w:rFonts w:ascii="Calibri" w:hAnsi="Calibri" w:cs="Calibri"/>
          <w:bCs/>
          <w:sz w:val="22"/>
          <w:szCs w:val="22"/>
        </w:rPr>
      </w:pPr>
    </w:p>
    <w:p w:rsidRPr="00B37264" w:rsidR="00520274" w:rsidP="009A6EBC" w:rsidRDefault="00520274" w14:paraId="28D4582D" w14:textId="2779FD1E">
      <w:pPr>
        <w:numPr>
          <w:ilvl w:val="1"/>
          <w:numId w:val="2"/>
        </w:numPr>
        <w:ind w:left="1260" w:hanging="540"/>
        <w:rPr>
          <w:rFonts w:ascii="Calibri" w:hAnsi="Calibri" w:cs="Calibri"/>
          <w:sz w:val="22"/>
          <w:szCs w:val="22"/>
        </w:rPr>
      </w:pPr>
      <w:r w:rsidRPr="19F343B0" w:rsidR="00520274">
        <w:rPr>
          <w:rFonts w:ascii="Calibri" w:hAnsi="Calibri" w:cs="Calibri"/>
          <w:sz w:val="22"/>
          <w:szCs w:val="22"/>
        </w:rPr>
        <w:t xml:space="preserve">If any pieces of your proposal are being requested to be kept confidential, and withheld from public viewing, please </w:t>
      </w:r>
      <w:r w:rsidRPr="19F343B0" w:rsidR="00520274">
        <w:rPr>
          <w:rFonts w:ascii="Calibri" w:hAnsi="Calibri" w:cs="Calibri"/>
          <w:sz w:val="22"/>
          <w:szCs w:val="22"/>
        </w:rPr>
        <w:t>submit</w:t>
      </w:r>
      <w:r w:rsidRPr="19F343B0" w:rsidR="00520274">
        <w:rPr>
          <w:rFonts w:ascii="Calibri" w:hAnsi="Calibri" w:cs="Calibri"/>
          <w:sz w:val="22"/>
          <w:szCs w:val="22"/>
        </w:rPr>
        <w:t xml:space="preserve"> an </w:t>
      </w:r>
      <w:r w:rsidRPr="19F343B0" w:rsidR="00520274">
        <w:rPr>
          <w:rFonts w:ascii="Calibri" w:hAnsi="Calibri" w:cs="Calibri"/>
          <w:sz w:val="22"/>
          <w:szCs w:val="22"/>
        </w:rPr>
        <w:t>additional</w:t>
      </w:r>
      <w:r w:rsidRPr="19F343B0" w:rsidR="00520274">
        <w:rPr>
          <w:rFonts w:ascii="Calibri" w:hAnsi="Calibri" w:cs="Calibri"/>
          <w:sz w:val="22"/>
          <w:szCs w:val="22"/>
        </w:rPr>
        <w:t xml:space="preserve"> redacted copy of the proposal, clearly listed as REDACTED in the file name</w:t>
      </w:r>
      <w:r w:rsidRPr="19F343B0" w:rsidR="28D5C9F5">
        <w:rPr>
          <w:rFonts w:ascii="Calibri" w:hAnsi="Calibri" w:cs="Calibri"/>
          <w:sz w:val="22"/>
          <w:szCs w:val="22"/>
        </w:rPr>
        <w:t xml:space="preserve">. </w:t>
      </w:r>
      <w:r w:rsidRPr="19F343B0" w:rsidR="00520274">
        <w:rPr>
          <w:rFonts w:ascii="Calibri" w:hAnsi="Calibri" w:cs="Calibri"/>
          <w:sz w:val="22"/>
          <w:szCs w:val="22"/>
        </w:rPr>
        <w:t xml:space="preserve">This will ensure that our office is </w:t>
      </w:r>
      <w:bookmarkStart w:name="_Int_NPx3bdUE" w:id="147171924"/>
      <w:r w:rsidRPr="19F343B0" w:rsidR="00520274">
        <w:rPr>
          <w:rFonts w:ascii="Calibri" w:hAnsi="Calibri" w:cs="Calibri"/>
          <w:sz w:val="22"/>
          <w:szCs w:val="22"/>
        </w:rPr>
        <w:t>crystal clear</w:t>
      </w:r>
      <w:bookmarkEnd w:id="147171924"/>
      <w:r w:rsidRPr="19F343B0" w:rsidR="00520274">
        <w:rPr>
          <w:rFonts w:ascii="Calibri" w:hAnsi="Calibri" w:cs="Calibri"/>
          <w:sz w:val="22"/>
          <w:szCs w:val="22"/>
        </w:rPr>
        <w:t xml:space="preserve"> </w:t>
      </w:r>
      <w:bookmarkStart w:name="_Int_yi3nt3kM" w:id="1826630013"/>
      <w:r w:rsidRPr="19F343B0" w:rsidR="00520274">
        <w:rPr>
          <w:rFonts w:ascii="Calibri" w:hAnsi="Calibri" w:cs="Calibri"/>
          <w:sz w:val="22"/>
          <w:szCs w:val="22"/>
        </w:rPr>
        <w:t>on</w:t>
      </w:r>
      <w:bookmarkEnd w:id="1826630013"/>
      <w:r w:rsidRPr="19F343B0" w:rsidR="00520274">
        <w:rPr>
          <w:rFonts w:ascii="Calibri" w:hAnsi="Calibri" w:cs="Calibri"/>
          <w:sz w:val="22"/>
          <w:szCs w:val="22"/>
        </w:rPr>
        <w:t xml:space="preserve"> which version of your proposal is acceptable for public viewing.</w:t>
      </w:r>
    </w:p>
    <w:p w:rsidRPr="00B37264" w:rsidR="00520274" w:rsidP="009A6EBC" w:rsidRDefault="00520274" w14:paraId="75478099" w14:textId="77777777">
      <w:pPr>
        <w:ind w:left="1260"/>
        <w:rPr>
          <w:rFonts w:ascii="Calibri" w:hAnsi="Calibri" w:cs="Calibri"/>
          <w:bCs/>
          <w:sz w:val="22"/>
          <w:szCs w:val="22"/>
        </w:rPr>
      </w:pPr>
    </w:p>
    <w:p w:rsidRPr="00B37264" w:rsidR="00520274" w:rsidP="009A6EBC" w:rsidRDefault="00520274" w14:paraId="531D6E02" w14:textId="77777777">
      <w:pPr>
        <w:numPr>
          <w:ilvl w:val="1"/>
          <w:numId w:val="2"/>
        </w:numPr>
        <w:ind w:left="1260" w:hanging="540"/>
        <w:rPr>
          <w:rFonts w:ascii="Calibri" w:hAnsi="Calibri" w:cs="Calibri"/>
          <w:bCs/>
          <w:sz w:val="22"/>
          <w:szCs w:val="22"/>
        </w:rPr>
      </w:pPr>
      <w:r w:rsidRPr="00B37264">
        <w:rPr>
          <w:rFonts w:ascii="Calibri" w:hAnsi="Calibri" w:cs="Calibri"/>
          <w:bCs/>
          <w:sz w:val="22"/>
          <w:szCs w:val="22"/>
        </w:rPr>
        <w:t>Regardless of a determination issued by the procurement officer, all portions of the Offeror's proposal, even pages that are proprietary, may be provided to CMS or other state or federal oversight agencies.</w:t>
      </w:r>
    </w:p>
    <w:p w:rsidRPr="00B37264" w:rsidR="00520274" w:rsidP="008A19E7" w:rsidRDefault="00520274" w14:paraId="2B122974" w14:textId="77777777">
      <w:pPr>
        <w:ind w:left="720" w:hanging="720"/>
        <w:rPr>
          <w:rFonts w:ascii="Calibri" w:hAnsi="Calibri" w:cs="Calibri"/>
          <w:sz w:val="22"/>
          <w:szCs w:val="22"/>
        </w:rPr>
      </w:pPr>
    </w:p>
    <w:p w:rsidRPr="00B37264" w:rsidR="00520274" w:rsidP="008A19E7" w:rsidRDefault="00520274" w14:paraId="72CD221A" w14:textId="62293278">
      <w:pPr>
        <w:numPr>
          <w:ilvl w:val="0"/>
          <w:numId w:val="2"/>
        </w:numPr>
        <w:ind w:left="720" w:hanging="720"/>
        <w:rPr>
          <w:rFonts w:ascii="Calibri" w:hAnsi="Calibri" w:eastAsia="MS Mincho" w:cs="Calibri"/>
          <w:b/>
          <w:bCs/>
          <w:sz w:val="22"/>
          <w:szCs w:val="22"/>
          <w:u w:val="single"/>
        </w:rPr>
      </w:pPr>
      <w:r w:rsidRPr="00B37264">
        <w:rPr>
          <w:rFonts w:ascii="Calibri" w:hAnsi="Calibri" w:cs="Calibri"/>
          <w:b/>
          <w:bCs/>
          <w:sz w:val="22"/>
          <w:szCs w:val="22"/>
          <w:u w:val="single"/>
        </w:rPr>
        <w:t xml:space="preserve">REJECTION of a </w:t>
      </w:r>
      <w:r w:rsidRPr="00B37264" w:rsidR="4AE9C04B">
        <w:rPr>
          <w:rFonts w:ascii="Calibri" w:hAnsi="Calibri" w:cs="Calibri"/>
          <w:b/>
          <w:bCs/>
          <w:sz w:val="22"/>
          <w:szCs w:val="22"/>
          <w:u w:val="single"/>
        </w:rPr>
        <w:t>PROPOSAL -</w:t>
      </w:r>
      <w:r w:rsidRPr="00B37264">
        <w:rPr>
          <w:rFonts w:ascii="Calibri" w:hAnsi="Calibri" w:cs="Calibri"/>
          <w:b/>
          <w:bCs/>
          <w:sz w:val="22"/>
          <w:szCs w:val="22"/>
          <w:u w:val="single"/>
        </w:rPr>
        <w:t xml:space="preserve"> Responsibility</w:t>
      </w:r>
      <w:r w:rsidRPr="00B37264">
        <w:rPr>
          <w:rFonts w:ascii="Calibri" w:hAnsi="Calibri" w:eastAsia="MS Mincho" w:cs="Calibri"/>
          <w:b/>
          <w:bCs/>
          <w:sz w:val="22"/>
          <w:szCs w:val="22"/>
          <w:u w:val="single"/>
        </w:rPr>
        <w:t>, Responsiveness, Susceptibility, and Best Interest</w:t>
      </w:r>
    </w:p>
    <w:p w:rsidRPr="00B37264" w:rsidR="00520274" w:rsidP="009A6EBC" w:rsidRDefault="00520274" w14:paraId="42A22CEA" w14:textId="77777777">
      <w:pPr>
        <w:ind w:left="720"/>
        <w:rPr>
          <w:rFonts w:ascii="Calibri" w:hAnsi="Calibri" w:eastAsia="Calibri" w:cs="Calibri"/>
          <w:sz w:val="22"/>
          <w:szCs w:val="22"/>
        </w:rPr>
      </w:pPr>
      <w:r w:rsidRPr="00B37264">
        <w:rPr>
          <w:rFonts w:ascii="Calibri" w:hAnsi="Calibri" w:eastAsia="Calibri" w:cs="Calibri"/>
          <w:sz w:val="22"/>
          <w:szCs w:val="22"/>
        </w:rPr>
        <w:t xml:space="preserve">In accordance with applicable procurement regulations and best practices, at any time during the evaluation, AHCCCS may reject an Offer based upon a determination that Offeror is not responsible, or that the proposal is not responsive or not susceptible for award. AHCCCS may reject the Offer if doing so is in </w:t>
      </w:r>
      <w:r w:rsidRPr="00B37264">
        <w:rPr>
          <w:rFonts w:ascii="Calibri" w:hAnsi="Calibri" w:cs="Calibri"/>
          <w:sz w:val="22"/>
          <w:szCs w:val="22"/>
        </w:rPr>
        <w:t xml:space="preserve">the best interest of the State. When rejecting a proposal, </w:t>
      </w:r>
      <w:r w:rsidRPr="00B37264">
        <w:rPr>
          <w:rFonts w:ascii="Calibri" w:hAnsi="Calibri" w:eastAsia="Calibri" w:cs="Calibri"/>
          <w:sz w:val="22"/>
          <w:szCs w:val="22"/>
        </w:rPr>
        <w:t xml:space="preserve">AHCCCS may consider any of the following: </w:t>
      </w:r>
    </w:p>
    <w:p w:rsidRPr="00B37264" w:rsidR="00520274" w:rsidP="008A19E7" w:rsidRDefault="00520274" w14:paraId="62A1F562" w14:textId="77777777">
      <w:pPr>
        <w:ind w:left="720" w:hanging="720"/>
        <w:rPr>
          <w:rFonts w:ascii="Calibri" w:hAnsi="Calibri" w:eastAsia="Calibri" w:cs="Calibri"/>
          <w:b/>
          <w:sz w:val="22"/>
          <w:szCs w:val="22"/>
          <w:u w:val="single"/>
        </w:rPr>
      </w:pPr>
    </w:p>
    <w:p w:rsidRPr="00B37264" w:rsidR="00520274" w:rsidP="00035AFF" w:rsidRDefault="00520274" w14:paraId="7A4F8B69" w14:textId="77777777">
      <w:pPr>
        <w:numPr>
          <w:ilvl w:val="1"/>
          <w:numId w:val="2"/>
        </w:numPr>
        <w:ind w:left="1440" w:hanging="720"/>
        <w:rPr>
          <w:rFonts w:ascii="Calibri" w:hAnsi="Calibri" w:cs="Calibri"/>
          <w:bCs/>
          <w:sz w:val="22"/>
          <w:szCs w:val="22"/>
        </w:rPr>
      </w:pPr>
      <w:r w:rsidRPr="00B37264">
        <w:rPr>
          <w:rFonts w:ascii="Calibri" w:hAnsi="Calibri" w:cs="Calibri"/>
          <w:bCs/>
          <w:sz w:val="22"/>
          <w:szCs w:val="22"/>
        </w:rPr>
        <w:t xml:space="preserve">Whether the Offeror has had a contract within the last five (5) years that was terminated for cause due to breach or similar failure to comply with the terms of the contract; </w:t>
      </w:r>
    </w:p>
    <w:p w:rsidRPr="00B37264" w:rsidR="00520274" w:rsidP="00035AFF" w:rsidRDefault="00520274" w14:paraId="58A4410A" w14:textId="77777777">
      <w:pPr>
        <w:numPr>
          <w:ilvl w:val="1"/>
          <w:numId w:val="2"/>
        </w:numPr>
        <w:ind w:left="1440" w:hanging="720"/>
        <w:rPr>
          <w:rFonts w:ascii="Calibri" w:hAnsi="Calibri" w:cs="Calibri"/>
          <w:bCs/>
          <w:sz w:val="22"/>
          <w:szCs w:val="22"/>
        </w:rPr>
      </w:pPr>
      <w:r w:rsidRPr="00B37264">
        <w:rPr>
          <w:rFonts w:ascii="Calibri" w:hAnsi="Calibri" w:cs="Calibri"/>
          <w:bCs/>
          <w:sz w:val="22"/>
          <w:szCs w:val="22"/>
        </w:rPr>
        <w:t xml:space="preserve">Whether the Offeror has had a Contract that was terminated by AHCCCS for any reason; </w:t>
      </w:r>
    </w:p>
    <w:p w:rsidRPr="00B37264" w:rsidR="00520274" w:rsidP="00035AFF" w:rsidRDefault="00520274" w14:paraId="30600D40" w14:textId="77777777">
      <w:pPr>
        <w:numPr>
          <w:ilvl w:val="1"/>
          <w:numId w:val="2"/>
        </w:numPr>
        <w:ind w:left="1440" w:hanging="720"/>
        <w:rPr>
          <w:rFonts w:ascii="Calibri" w:hAnsi="Calibri" w:cs="Calibri"/>
          <w:bCs/>
          <w:sz w:val="22"/>
          <w:szCs w:val="22"/>
        </w:rPr>
      </w:pPr>
      <w:r w:rsidRPr="00B37264">
        <w:rPr>
          <w:rFonts w:ascii="Calibri" w:hAnsi="Calibri" w:cs="Calibri"/>
          <w:bCs/>
          <w:sz w:val="22"/>
          <w:szCs w:val="22"/>
        </w:rPr>
        <w:t>Whether the Offeror’s record of performance includes factual evidence of failure to satisfy the terms of the Offeror’s agreements with any party to a contract. Factual evidence may consist of documented vendor performance reports, customer complaints, and/or negative references;</w:t>
      </w:r>
    </w:p>
    <w:p w:rsidRPr="00B37264" w:rsidR="00520274" w:rsidP="00035AFF" w:rsidRDefault="00520274" w14:paraId="6FE92A50" w14:textId="77777777">
      <w:pPr>
        <w:numPr>
          <w:ilvl w:val="1"/>
          <w:numId w:val="2"/>
        </w:numPr>
        <w:ind w:left="1440" w:hanging="720"/>
        <w:rPr>
          <w:rFonts w:ascii="Calibri" w:hAnsi="Calibri" w:cs="Calibri"/>
          <w:bCs/>
          <w:sz w:val="22"/>
          <w:szCs w:val="22"/>
        </w:rPr>
      </w:pPr>
      <w:r w:rsidRPr="00B37264">
        <w:rPr>
          <w:rFonts w:ascii="Calibri" w:hAnsi="Calibri" w:cs="Calibri"/>
          <w:bCs/>
          <w:sz w:val="22"/>
          <w:szCs w:val="22"/>
        </w:rPr>
        <w:t>Whether the Offeror is legally qualified to contract with the State and the Offeror’s financial, business, personnel, or other resources, including sub-contractors;</w:t>
      </w:r>
    </w:p>
    <w:p w:rsidRPr="00B37264" w:rsidR="00520274" w:rsidP="00035AFF" w:rsidRDefault="00520274" w14:paraId="5F0925A3" w14:textId="2230DB53">
      <w:pPr>
        <w:numPr>
          <w:ilvl w:val="1"/>
          <w:numId w:val="2"/>
        </w:numPr>
        <w:ind w:left="1440" w:hanging="720"/>
        <w:rPr>
          <w:rFonts w:ascii="Calibri" w:hAnsi="Calibri" w:cs="Calibri"/>
          <w:sz w:val="22"/>
          <w:szCs w:val="22"/>
        </w:rPr>
      </w:pPr>
      <w:r w:rsidRPr="00B37264">
        <w:rPr>
          <w:rFonts w:ascii="Calibri" w:hAnsi="Calibri" w:cs="Calibri"/>
          <w:sz w:val="22"/>
          <w:szCs w:val="22"/>
        </w:rPr>
        <w:t xml:space="preserve">Legally qualified includes if the vendor or if key personnel have been debarred, </w:t>
      </w:r>
      <w:r w:rsidRPr="00B37264" w:rsidR="00B11735">
        <w:rPr>
          <w:rFonts w:ascii="Calibri" w:hAnsi="Calibri" w:cs="Calibri"/>
          <w:sz w:val="22"/>
          <w:szCs w:val="22"/>
        </w:rPr>
        <w:t>suspended,</w:t>
      </w:r>
      <w:r w:rsidRPr="00B37264">
        <w:rPr>
          <w:rFonts w:ascii="Calibri" w:hAnsi="Calibri" w:cs="Calibri"/>
          <w:sz w:val="22"/>
          <w:szCs w:val="22"/>
        </w:rPr>
        <w:t xml:space="preserve"> or otherwise lawfully prohibited from participating in any public procurement activity, including but not limited to being disapproved as a subcontractor of any public procurement unit or other governmental body. </w:t>
      </w:r>
    </w:p>
    <w:p w:rsidRPr="00B37264" w:rsidR="00520274" w:rsidP="00035AFF" w:rsidRDefault="00520274" w14:paraId="7CF5D1AD" w14:textId="77777777">
      <w:pPr>
        <w:numPr>
          <w:ilvl w:val="1"/>
          <w:numId w:val="2"/>
        </w:numPr>
        <w:ind w:left="1440" w:hanging="720"/>
        <w:rPr>
          <w:rFonts w:ascii="Calibri" w:hAnsi="Calibri" w:cs="Calibri"/>
          <w:bCs/>
          <w:sz w:val="22"/>
          <w:szCs w:val="22"/>
        </w:rPr>
      </w:pPr>
      <w:r w:rsidRPr="00B37264">
        <w:rPr>
          <w:rFonts w:ascii="Calibri" w:hAnsi="Calibri" w:cs="Calibri"/>
          <w:bCs/>
          <w:sz w:val="22"/>
          <w:szCs w:val="22"/>
        </w:rPr>
        <w:t xml:space="preserve">Whether the Offeror promptly supplied all requested information concerning its responsibility; </w:t>
      </w:r>
    </w:p>
    <w:p w:rsidRPr="00B37264" w:rsidR="00520274" w:rsidP="00035AFF" w:rsidRDefault="00520274" w14:paraId="7D79D686" w14:textId="77777777">
      <w:pPr>
        <w:numPr>
          <w:ilvl w:val="1"/>
          <w:numId w:val="2"/>
        </w:numPr>
        <w:ind w:left="1440" w:hanging="720"/>
        <w:rPr>
          <w:rFonts w:ascii="Calibri" w:hAnsi="Calibri" w:cs="Calibri"/>
          <w:bCs/>
          <w:sz w:val="22"/>
          <w:szCs w:val="22"/>
        </w:rPr>
      </w:pPr>
      <w:r w:rsidRPr="00B37264">
        <w:rPr>
          <w:rFonts w:ascii="Calibri" w:hAnsi="Calibri" w:cs="Calibri"/>
          <w:bCs/>
          <w:sz w:val="22"/>
          <w:szCs w:val="22"/>
        </w:rPr>
        <w:t xml:space="preserve">Whether the Offer was sufficient to permit evaluation by the State, in accordance with the evaluation criteria identified in this Solicitation or other necessary offer components. Necessary offer components include: attachments, documents or forms to be submitted with the offer, an indication of the intent to be bound, reasonable or acceptable approach to perform the Scope of Work, acknowledged Solicitation Amendments, references to include experience verification, adequacy of financial/business/personal or other resources to include a performance bond and stability including subcontractors and any other data specifically requested in the Solicitation; </w:t>
      </w:r>
    </w:p>
    <w:p w:rsidRPr="00B37264" w:rsidR="00520274" w:rsidP="00035AFF" w:rsidRDefault="00520274" w14:paraId="4627DC79" w14:textId="77777777">
      <w:pPr>
        <w:numPr>
          <w:ilvl w:val="1"/>
          <w:numId w:val="2"/>
        </w:numPr>
        <w:ind w:left="1440" w:hanging="720"/>
        <w:rPr>
          <w:rFonts w:ascii="Calibri" w:hAnsi="Calibri" w:cs="Calibri"/>
          <w:sz w:val="22"/>
          <w:szCs w:val="22"/>
        </w:rPr>
      </w:pPr>
      <w:r w:rsidRPr="19F343B0" w:rsidR="00520274">
        <w:rPr>
          <w:rFonts w:ascii="Calibri" w:hAnsi="Calibri" w:cs="Calibri"/>
          <w:sz w:val="22"/>
          <w:szCs w:val="22"/>
        </w:rPr>
        <w:t xml:space="preserve">Whether the Offer was in conformance with the requirements contained in the Scope of Work, Terms and Conditions, and Instructions for the Solicitation including its </w:t>
      </w:r>
      <w:bookmarkStart w:name="_Int_WXEL51nB" w:id="76505264"/>
      <w:r w:rsidRPr="19F343B0" w:rsidR="00520274">
        <w:rPr>
          <w:rFonts w:ascii="Calibri" w:hAnsi="Calibri" w:cs="Calibri"/>
          <w:sz w:val="22"/>
          <w:szCs w:val="22"/>
        </w:rPr>
        <w:t>Amendments</w:t>
      </w:r>
      <w:bookmarkEnd w:id="76505264"/>
      <w:r w:rsidRPr="19F343B0" w:rsidR="00520274">
        <w:rPr>
          <w:rFonts w:ascii="Calibri" w:hAnsi="Calibri" w:cs="Calibri"/>
          <w:sz w:val="22"/>
          <w:szCs w:val="22"/>
        </w:rPr>
        <w:t xml:space="preserve"> and all documents incorporated by reference; </w:t>
      </w:r>
    </w:p>
    <w:p w:rsidRPr="00B37264" w:rsidR="00520274" w:rsidP="00035AFF" w:rsidRDefault="00520274" w14:paraId="0241E94C" w14:textId="77777777">
      <w:pPr>
        <w:numPr>
          <w:ilvl w:val="1"/>
          <w:numId w:val="2"/>
        </w:numPr>
        <w:ind w:left="1440" w:hanging="720"/>
        <w:rPr>
          <w:rFonts w:ascii="Calibri" w:hAnsi="Calibri" w:cs="Calibri"/>
          <w:bCs/>
          <w:sz w:val="22"/>
          <w:szCs w:val="22"/>
        </w:rPr>
      </w:pPr>
      <w:r w:rsidRPr="00B37264">
        <w:rPr>
          <w:rFonts w:ascii="Calibri" w:hAnsi="Calibri" w:cs="Calibri"/>
          <w:bCs/>
          <w:sz w:val="22"/>
          <w:szCs w:val="22"/>
        </w:rPr>
        <w:t>Whether the Offer limits the rights of the State;</w:t>
      </w:r>
    </w:p>
    <w:p w:rsidRPr="00B37264" w:rsidR="00520274" w:rsidP="00035AFF" w:rsidRDefault="00520274" w14:paraId="359FCC32" w14:textId="77777777">
      <w:pPr>
        <w:numPr>
          <w:ilvl w:val="1"/>
          <w:numId w:val="2"/>
        </w:numPr>
        <w:ind w:left="1440" w:hanging="720"/>
        <w:rPr>
          <w:rFonts w:ascii="Calibri" w:hAnsi="Calibri" w:cs="Calibri"/>
          <w:bCs/>
          <w:sz w:val="22"/>
          <w:szCs w:val="22"/>
        </w:rPr>
      </w:pPr>
      <w:r w:rsidRPr="00B37264">
        <w:rPr>
          <w:rFonts w:ascii="Calibri" w:hAnsi="Calibri" w:cs="Calibri"/>
          <w:bCs/>
          <w:sz w:val="22"/>
          <w:szCs w:val="22"/>
        </w:rPr>
        <w:t>Whether the Offer includes, or is subject to, unreasonable conditions, to include conditions upon the State necessary for successful Contract performance. The State shall be the sole determiner as to the reasonableness of a condition;</w:t>
      </w:r>
    </w:p>
    <w:p w:rsidRPr="00B37264" w:rsidR="00520274" w:rsidP="00035AFF" w:rsidRDefault="00520274" w14:paraId="4E696DDC" w14:textId="77777777">
      <w:pPr>
        <w:numPr>
          <w:ilvl w:val="1"/>
          <w:numId w:val="2"/>
        </w:numPr>
        <w:ind w:left="1440" w:hanging="720"/>
        <w:rPr>
          <w:rFonts w:ascii="Calibri" w:hAnsi="Calibri" w:cs="Calibri"/>
          <w:bCs/>
          <w:sz w:val="22"/>
          <w:szCs w:val="22"/>
        </w:rPr>
      </w:pPr>
      <w:r w:rsidRPr="00B37264">
        <w:rPr>
          <w:rFonts w:ascii="Calibri" w:hAnsi="Calibri" w:cs="Calibri"/>
          <w:bCs/>
          <w:sz w:val="22"/>
          <w:szCs w:val="22"/>
        </w:rPr>
        <w:t xml:space="preserve">Whether the Offer materially changes the contents set forth in the Solicitation, which includes the Scope of Work, Terms and Conditions, or Instructions;  </w:t>
      </w:r>
    </w:p>
    <w:p w:rsidRPr="00B37264" w:rsidR="00520274" w:rsidP="00035AFF" w:rsidRDefault="00520274" w14:paraId="3DA87DA5" w14:textId="77777777">
      <w:pPr>
        <w:numPr>
          <w:ilvl w:val="1"/>
          <w:numId w:val="2"/>
        </w:numPr>
        <w:ind w:left="1440" w:hanging="720"/>
        <w:rPr>
          <w:rFonts w:ascii="Calibri" w:hAnsi="Calibri" w:cs="Calibri"/>
          <w:bCs/>
          <w:sz w:val="22"/>
          <w:szCs w:val="22"/>
        </w:rPr>
      </w:pPr>
      <w:r w:rsidRPr="00B37264">
        <w:rPr>
          <w:rFonts w:ascii="Calibri" w:hAnsi="Calibri" w:cs="Calibri"/>
          <w:bCs/>
          <w:sz w:val="22"/>
          <w:szCs w:val="22"/>
        </w:rPr>
        <w:t xml:space="preserve">Whether the Offeror provides misleading or inaccurate information; </w:t>
      </w:r>
    </w:p>
    <w:p w:rsidRPr="00B37264" w:rsidR="00520274" w:rsidP="00035AFF" w:rsidRDefault="00520274" w14:paraId="03E8EBED" w14:textId="77777777">
      <w:pPr>
        <w:numPr>
          <w:ilvl w:val="1"/>
          <w:numId w:val="2"/>
        </w:numPr>
        <w:ind w:left="1440" w:hanging="720"/>
        <w:rPr>
          <w:rFonts w:ascii="Calibri" w:hAnsi="Calibri" w:cs="Calibri"/>
          <w:bCs/>
          <w:sz w:val="22"/>
          <w:szCs w:val="22"/>
        </w:rPr>
      </w:pPr>
      <w:r w:rsidRPr="00B37264">
        <w:rPr>
          <w:rFonts w:ascii="Calibri" w:hAnsi="Calibri" w:cs="Calibri"/>
          <w:bCs/>
          <w:sz w:val="22"/>
          <w:szCs w:val="22"/>
        </w:rPr>
        <w:t xml:space="preserve">Whether the Offer fails to meet the minimum mandatory requirements of the RFP; </w:t>
      </w:r>
    </w:p>
    <w:p w:rsidRPr="00B37264" w:rsidR="00520274" w:rsidP="00035AFF" w:rsidRDefault="00520274" w14:paraId="19AF936E" w14:textId="1C399E82">
      <w:pPr>
        <w:numPr>
          <w:ilvl w:val="1"/>
          <w:numId w:val="2"/>
        </w:numPr>
        <w:ind w:left="1440" w:hanging="720"/>
        <w:rPr>
          <w:rFonts w:ascii="Calibri" w:hAnsi="Calibri" w:cs="Calibri"/>
          <w:sz w:val="22"/>
          <w:szCs w:val="22"/>
        </w:rPr>
      </w:pPr>
      <w:r w:rsidRPr="19F343B0" w:rsidR="00520274">
        <w:rPr>
          <w:rFonts w:ascii="Calibri" w:hAnsi="Calibri" w:cs="Calibri"/>
          <w:sz w:val="22"/>
          <w:szCs w:val="22"/>
        </w:rPr>
        <w:t xml:space="preserve">Whether the Offer </w:t>
      </w:r>
      <w:r w:rsidRPr="19F343B0" w:rsidR="7EB68A95">
        <w:rPr>
          <w:rFonts w:ascii="Calibri" w:hAnsi="Calibri" w:cs="Calibri"/>
          <w:sz w:val="22"/>
          <w:szCs w:val="22"/>
        </w:rPr>
        <w:t>satisfies the</w:t>
      </w:r>
      <w:r w:rsidRPr="19F343B0" w:rsidR="00520274">
        <w:rPr>
          <w:rFonts w:ascii="Calibri" w:hAnsi="Calibri" w:cs="Calibri"/>
          <w:sz w:val="22"/>
          <w:szCs w:val="22"/>
        </w:rPr>
        <w:t xml:space="preserve"> requirements of the RFP in a </w:t>
      </w:r>
      <w:bookmarkStart w:name="_Int_UiL7bGjO" w:id="764388086"/>
      <w:r w:rsidRPr="19F343B0" w:rsidR="00520274">
        <w:rPr>
          <w:rFonts w:ascii="Calibri" w:hAnsi="Calibri" w:cs="Calibri"/>
          <w:sz w:val="22"/>
          <w:szCs w:val="22"/>
        </w:rPr>
        <w:t>cost effective</w:t>
      </w:r>
      <w:bookmarkEnd w:id="764388086"/>
      <w:r w:rsidRPr="19F343B0" w:rsidR="00520274">
        <w:rPr>
          <w:rFonts w:ascii="Calibri" w:hAnsi="Calibri" w:cs="Calibri"/>
          <w:sz w:val="22"/>
          <w:szCs w:val="22"/>
        </w:rPr>
        <w:t xml:space="preserve"> manner, as </w:t>
      </w:r>
      <w:r w:rsidRPr="19F343B0" w:rsidR="00520274">
        <w:rPr>
          <w:rFonts w:ascii="Calibri" w:hAnsi="Calibri" w:cs="Calibri"/>
          <w:sz w:val="22"/>
          <w:szCs w:val="22"/>
        </w:rPr>
        <w:t>determined</w:t>
      </w:r>
      <w:r w:rsidRPr="19F343B0" w:rsidR="00520274">
        <w:rPr>
          <w:rFonts w:ascii="Calibri" w:hAnsi="Calibri" w:cs="Calibri"/>
          <w:sz w:val="22"/>
          <w:szCs w:val="22"/>
        </w:rPr>
        <w:t xml:space="preserve"> by AHCCCS; </w:t>
      </w:r>
    </w:p>
    <w:p w:rsidR="0020432E" w:rsidP="00035AFF" w:rsidRDefault="00520274" w14:paraId="37B131B9" w14:textId="77777777">
      <w:pPr>
        <w:numPr>
          <w:ilvl w:val="1"/>
          <w:numId w:val="2"/>
        </w:numPr>
        <w:ind w:left="1440" w:hanging="720"/>
        <w:rPr>
          <w:rFonts w:ascii="Calibri" w:hAnsi="Calibri" w:cs="Calibri"/>
          <w:bCs/>
          <w:sz w:val="22"/>
          <w:szCs w:val="22"/>
        </w:rPr>
      </w:pPr>
      <w:r w:rsidRPr="00B328AE">
        <w:rPr>
          <w:rFonts w:ascii="Calibri" w:hAnsi="Calibri" w:cs="Calibri"/>
          <w:bCs/>
          <w:sz w:val="22"/>
          <w:szCs w:val="22"/>
        </w:rPr>
        <w:t>Whether the Offeror’s pricing is unrealistic, or unreasonably or unsubstantiatedly high; or</w:t>
      </w:r>
    </w:p>
    <w:p w:rsidRPr="00B328AE" w:rsidR="00520274" w:rsidP="00035AFF" w:rsidRDefault="00520274" w14:paraId="41FBEDE2" w14:textId="711E6FBA">
      <w:pPr>
        <w:numPr>
          <w:ilvl w:val="1"/>
          <w:numId w:val="2"/>
        </w:numPr>
        <w:ind w:left="1440" w:hanging="720"/>
        <w:rPr>
          <w:rFonts w:ascii="Calibri" w:hAnsi="Calibri" w:cs="Calibri"/>
          <w:bCs/>
          <w:sz w:val="22"/>
          <w:szCs w:val="22"/>
        </w:rPr>
      </w:pPr>
      <w:r w:rsidRPr="1645F111">
        <w:rPr>
          <w:rFonts w:ascii="Calibri" w:hAnsi="Calibri" w:cs="Calibri"/>
          <w:sz w:val="22"/>
          <w:szCs w:val="22"/>
        </w:rPr>
        <w:t xml:space="preserve">Any other criteria deemed appropriate by AHCCCS to determine if the Offer is in the best interest of the State. </w:t>
      </w:r>
    </w:p>
    <w:p w:rsidRPr="00B37264" w:rsidR="00520274" w:rsidP="008A19E7" w:rsidRDefault="00520274" w14:paraId="171B60FF" w14:textId="038A9345">
      <w:pPr>
        <w:ind w:left="720" w:hanging="720"/>
      </w:pPr>
      <w:r>
        <w:br w:type="page"/>
      </w:r>
    </w:p>
    <w:p w:rsidR="00D74FAD" w:rsidP="1645F111" w:rsidRDefault="00D74FAD" w14:paraId="53647F57" w14:textId="77777777">
      <w:pPr>
        <w:ind w:left="0"/>
        <w:jc w:val="center"/>
        <w:rPr>
          <w:rFonts w:ascii="Calibri" w:hAnsi="Calibri" w:eastAsia="Calibri" w:cs="Calibri"/>
          <w:b/>
          <w:bCs/>
        </w:rPr>
      </w:pPr>
    </w:p>
    <w:p w:rsidRPr="00CC2D03" w:rsidR="00520274" w:rsidP="1645F111" w:rsidRDefault="27C2F308" w14:paraId="7255C2AA" w14:textId="3D99E149">
      <w:pPr>
        <w:ind w:left="0"/>
        <w:jc w:val="center"/>
        <w:rPr>
          <w:rFonts w:ascii="Calibri" w:hAnsi="Calibri" w:eastAsia="Calibri" w:cs="Calibri"/>
          <w:b/>
          <w:bCs/>
          <w:sz w:val="22"/>
          <w:szCs w:val="22"/>
        </w:rPr>
      </w:pPr>
      <w:r w:rsidRPr="00CC2D03">
        <w:rPr>
          <w:rFonts w:ascii="Calibri" w:hAnsi="Calibri" w:eastAsia="Calibri" w:cs="Calibri"/>
          <w:b/>
          <w:bCs/>
          <w:sz w:val="22"/>
          <w:szCs w:val="22"/>
        </w:rPr>
        <w:t>UNIFORM INSTRUCTIONS TO THE OFFERORS</w:t>
      </w:r>
    </w:p>
    <w:p w:rsidRPr="00CC2D03" w:rsidR="00520274" w:rsidP="1645F111" w:rsidRDefault="00520274" w14:paraId="5F3E16A0" w14:textId="77777777">
      <w:pPr>
        <w:rPr>
          <w:rFonts w:ascii="Calibri" w:hAnsi="Calibri" w:eastAsia="Calibri" w:cs="Calibri"/>
          <w:sz w:val="22"/>
          <w:szCs w:val="22"/>
        </w:rPr>
      </w:pPr>
    </w:p>
    <w:p w:rsidRPr="00CC2D03" w:rsidR="00520274" w:rsidP="1645F111" w:rsidRDefault="27C2F308" w14:paraId="60029508" w14:textId="308A69AE">
      <w:pPr>
        <w:pStyle w:val="ListParagraph"/>
        <w:numPr>
          <w:ilvl w:val="0"/>
          <w:numId w:val="1"/>
        </w:numPr>
        <w:rPr>
          <w:rFonts w:ascii="Calibri" w:hAnsi="Calibri" w:eastAsia="Calibri" w:cs="Calibri"/>
          <w:sz w:val="22"/>
          <w:szCs w:val="22"/>
        </w:rPr>
      </w:pPr>
      <w:r w:rsidRPr="00CC2D03">
        <w:rPr>
          <w:rFonts w:ascii="Calibri" w:hAnsi="Calibri" w:eastAsia="Calibri" w:cs="Calibri"/>
          <w:b/>
          <w:bCs/>
          <w:sz w:val="22"/>
          <w:szCs w:val="22"/>
          <w:u w:val="single"/>
        </w:rPr>
        <w:t>Definitions</w:t>
      </w:r>
      <w:r w:rsidRPr="00CC2D03">
        <w:rPr>
          <w:rFonts w:ascii="Calibri" w:hAnsi="Calibri" w:eastAsia="Calibri" w:cs="Calibri"/>
          <w:sz w:val="22"/>
          <w:szCs w:val="22"/>
        </w:rPr>
        <w:t xml:space="preserve"> – all definitions listed in the definition of terms. </w:t>
      </w:r>
    </w:p>
    <w:p w:rsidRPr="00CC2D03" w:rsidR="00520274" w:rsidP="1645F111" w:rsidRDefault="00520274" w14:paraId="1D368346" w14:textId="77777777">
      <w:pPr>
        <w:pStyle w:val="ListParagraph"/>
        <w:rPr>
          <w:rFonts w:ascii="Calibri" w:hAnsi="Calibri" w:eastAsia="Calibri" w:cs="Calibri"/>
          <w:sz w:val="22"/>
          <w:szCs w:val="22"/>
        </w:rPr>
      </w:pPr>
    </w:p>
    <w:p w:rsidRPr="00CC2D03" w:rsidR="00520274" w:rsidP="1645F111" w:rsidRDefault="27C2F308" w14:paraId="00AB545C" w14:textId="77777777">
      <w:pPr>
        <w:pStyle w:val="ListParagraph"/>
        <w:numPr>
          <w:ilvl w:val="0"/>
          <w:numId w:val="1"/>
        </w:numPr>
        <w:rPr>
          <w:rFonts w:ascii="Calibri" w:hAnsi="Calibri" w:eastAsia="Calibri" w:cs="Calibri"/>
          <w:sz w:val="22"/>
          <w:szCs w:val="22"/>
        </w:rPr>
      </w:pPr>
      <w:r w:rsidRPr="00CC2D03">
        <w:rPr>
          <w:rFonts w:ascii="Calibri" w:hAnsi="Calibri" w:eastAsia="Calibri" w:cs="Calibri"/>
          <w:b/>
          <w:bCs/>
          <w:sz w:val="22"/>
          <w:szCs w:val="22"/>
          <w:u w:val="single"/>
        </w:rPr>
        <w:t>Inquiries</w:t>
      </w:r>
      <w:r w:rsidRPr="00CC2D03">
        <w:rPr>
          <w:rFonts w:ascii="Calibri" w:hAnsi="Calibri" w:eastAsia="Calibri" w:cs="Calibri"/>
          <w:b/>
          <w:bCs/>
          <w:sz w:val="22"/>
          <w:szCs w:val="22"/>
        </w:rPr>
        <w:t>:</w:t>
      </w:r>
    </w:p>
    <w:p w:rsidRPr="00CC2D03" w:rsidR="00520274" w:rsidP="1645F111" w:rsidRDefault="00520274" w14:paraId="76BBFBCC" w14:textId="77777777">
      <w:pPr>
        <w:pStyle w:val="ListParagraph"/>
        <w:rPr>
          <w:rFonts w:ascii="Calibri" w:hAnsi="Calibri" w:eastAsia="Calibri" w:cs="Calibri"/>
          <w:sz w:val="22"/>
          <w:szCs w:val="22"/>
          <w:u w:val="single"/>
        </w:rPr>
      </w:pPr>
    </w:p>
    <w:p w:rsidRPr="00CC2D03" w:rsidR="00520274" w:rsidP="1645F111" w:rsidRDefault="27C2F308" w14:paraId="263E95F5" w14:textId="705C07AA">
      <w:pPr>
        <w:pStyle w:val="ListParagraph"/>
        <w:numPr>
          <w:ilvl w:val="1"/>
          <w:numId w:val="1"/>
        </w:numPr>
        <w:ind w:left="900" w:hanging="540"/>
        <w:rPr>
          <w:rFonts w:ascii="Calibri" w:hAnsi="Calibri" w:eastAsia="Calibri" w:cs="Calibri"/>
          <w:sz w:val="22"/>
          <w:szCs w:val="22"/>
        </w:rPr>
      </w:pPr>
      <w:r w:rsidRPr="00CC2D03">
        <w:rPr>
          <w:rFonts w:ascii="Calibri" w:hAnsi="Calibri" w:eastAsia="Calibri" w:cs="Calibri"/>
          <w:sz w:val="22"/>
          <w:szCs w:val="22"/>
          <w:u w:val="single"/>
        </w:rPr>
        <w:t>Duty to Examine</w:t>
      </w:r>
      <w:r w:rsidRPr="00CC2D03">
        <w:rPr>
          <w:rFonts w:ascii="Calibri" w:hAnsi="Calibri" w:eastAsia="Calibri" w:cs="Calibri"/>
          <w:sz w:val="22"/>
          <w:szCs w:val="22"/>
        </w:rPr>
        <w:t>:    It is the responsibility of each Offeror to examine the entire Solicitation, seek clarification in writing (inquiries), and examine its Offer for accuracy before submitting an Offer. Lack of care in preparing an Offer shall not be grounds for modifying or withdrawing the Offer after the Offer due date and time.</w:t>
      </w:r>
    </w:p>
    <w:p w:rsidRPr="00CC2D03" w:rsidR="00520274" w:rsidP="1645F111" w:rsidRDefault="00520274" w14:paraId="514C7AE0" w14:textId="77777777">
      <w:pPr>
        <w:ind w:left="900" w:hanging="540"/>
        <w:rPr>
          <w:rFonts w:ascii="Calibri" w:hAnsi="Calibri" w:eastAsia="Calibri" w:cs="Calibri"/>
          <w:sz w:val="22"/>
          <w:szCs w:val="22"/>
          <w:u w:val="single"/>
        </w:rPr>
      </w:pPr>
    </w:p>
    <w:p w:rsidRPr="00CC2D03" w:rsidR="00520274" w:rsidP="1645F111" w:rsidRDefault="27C2F308" w14:paraId="5814CB82" w14:textId="3431C191">
      <w:pPr>
        <w:pStyle w:val="ListParagraph"/>
        <w:numPr>
          <w:ilvl w:val="1"/>
          <w:numId w:val="1"/>
        </w:numPr>
        <w:ind w:left="900" w:hanging="540"/>
        <w:rPr>
          <w:rFonts w:ascii="Calibri" w:hAnsi="Calibri" w:eastAsia="Calibri" w:cs="Calibri"/>
          <w:sz w:val="22"/>
          <w:szCs w:val="22"/>
        </w:rPr>
      </w:pPr>
      <w:r w:rsidRPr="00CC2D03">
        <w:rPr>
          <w:rFonts w:ascii="Calibri" w:hAnsi="Calibri" w:eastAsia="Calibri" w:cs="Calibri"/>
          <w:sz w:val="22"/>
          <w:szCs w:val="22"/>
          <w:u w:val="single"/>
        </w:rPr>
        <w:t>Solicitation Contact Person</w:t>
      </w:r>
      <w:r w:rsidRPr="00CC2D03">
        <w:rPr>
          <w:rFonts w:ascii="Calibri" w:hAnsi="Calibri" w:eastAsia="Calibri" w:cs="Calibri"/>
          <w:sz w:val="22"/>
          <w:szCs w:val="22"/>
        </w:rPr>
        <w:t xml:space="preserve">:   Any inquiry related to a Solicitation, including any requests for or inquiries regarding standards referenced in the Solicitation shall be directed solely to the Procurement Officer. </w:t>
      </w:r>
    </w:p>
    <w:p w:rsidRPr="00CC2D03" w:rsidR="00520274" w:rsidP="1645F111" w:rsidRDefault="00520274" w14:paraId="170F66F3" w14:textId="77777777">
      <w:pPr>
        <w:ind w:left="900" w:hanging="540"/>
        <w:rPr>
          <w:rFonts w:ascii="Calibri" w:hAnsi="Calibri" w:eastAsia="Calibri" w:cs="Calibri"/>
          <w:sz w:val="22"/>
          <w:szCs w:val="22"/>
        </w:rPr>
      </w:pPr>
    </w:p>
    <w:p w:rsidRPr="00CC2D03" w:rsidR="00520274" w:rsidP="1645F111" w:rsidRDefault="27C2F308" w14:paraId="52B25FD9" w14:textId="77777777">
      <w:pPr>
        <w:pStyle w:val="ListParagraph"/>
        <w:numPr>
          <w:ilvl w:val="1"/>
          <w:numId w:val="1"/>
        </w:numPr>
        <w:ind w:left="900" w:hanging="540"/>
        <w:rPr>
          <w:rFonts w:ascii="Calibri" w:hAnsi="Calibri" w:eastAsia="Calibri" w:cs="Calibri"/>
          <w:sz w:val="22"/>
          <w:szCs w:val="22"/>
        </w:rPr>
      </w:pPr>
      <w:r w:rsidRPr="00CC2D03">
        <w:rPr>
          <w:rFonts w:ascii="Calibri" w:hAnsi="Calibri" w:eastAsia="Calibri" w:cs="Calibri"/>
          <w:sz w:val="22"/>
          <w:szCs w:val="22"/>
          <w:u w:val="single"/>
        </w:rPr>
        <w:t>Submission of Inquiries</w:t>
      </w:r>
      <w:r w:rsidRPr="00CC2D03">
        <w:rPr>
          <w:rFonts w:ascii="Calibri" w:hAnsi="Calibri" w:eastAsia="Calibri" w:cs="Calibri"/>
          <w:sz w:val="22"/>
          <w:szCs w:val="22"/>
        </w:rPr>
        <w:t xml:space="preserve">:   All inquiries related to the Solicitation are required to be submitted via email to the Procurement Officer listed on the front page of this solicitation and on the AHCCCS Q and A form. All responses to inquiries will be answered in the form of a solicitation amendment. Offerors are prohibited from contacting any State employee other than the Procurement Officer concerning the procurement while the solicitation and evaluation are in process. </w:t>
      </w:r>
    </w:p>
    <w:p w:rsidRPr="00CC2D03" w:rsidR="00520274" w:rsidP="1645F111" w:rsidRDefault="00520274" w14:paraId="6A8C2031" w14:textId="77777777">
      <w:pPr>
        <w:pStyle w:val="ListParagraph"/>
        <w:ind w:left="900" w:hanging="540"/>
        <w:rPr>
          <w:rFonts w:ascii="Calibri" w:hAnsi="Calibri" w:eastAsia="Calibri" w:cs="Calibri"/>
          <w:sz w:val="22"/>
          <w:szCs w:val="22"/>
        </w:rPr>
      </w:pPr>
    </w:p>
    <w:p w:rsidRPr="00CC2D03" w:rsidR="00520274" w:rsidP="1645F111" w:rsidRDefault="27C2F308" w14:paraId="03F26687" w14:textId="6E67B500">
      <w:pPr>
        <w:pStyle w:val="ListParagraph"/>
        <w:numPr>
          <w:ilvl w:val="1"/>
          <w:numId w:val="1"/>
        </w:numPr>
        <w:ind w:left="900" w:hanging="540"/>
        <w:rPr>
          <w:rFonts w:ascii="Calibri" w:hAnsi="Calibri" w:eastAsia="Calibri" w:cs="Calibri"/>
          <w:sz w:val="22"/>
          <w:szCs w:val="22"/>
        </w:rPr>
      </w:pPr>
      <w:r w:rsidRPr="00CC2D03">
        <w:rPr>
          <w:rFonts w:ascii="Calibri" w:hAnsi="Calibri" w:eastAsia="Calibri" w:cs="Calibri"/>
          <w:sz w:val="22"/>
          <w:szCs w:val="22"/>
          <w:u w:val="single"/>
        </w:rPr>
        <w:t>Timeliness</w:t>
      </w:r>
      <w:r w:rsidRPr="00CC2D03">
        <w:rPr>
          <w:rFonts w:ascii="Calibri" w:hAnsi="Calibri" w:eastAsia="Calibri" w:cs="Calibri"/>
          <w:sz w:val="22"/>
          <w:szCs w:val="22"/>
        </w:rPr>
        <w:t xml:space="preserve">:   Any inquiry or exception to the Solicitation shall be submitted as soon as possible and should be submitted no later than </w:t>
      </w:r>
      <w:r w:rsidRPr="00CC2D03">
        <w:rPr>
          <w:rFonts w:ascii="Calibri" w:hAnsi="Calibri" w:eastAsia="Calibri" w:cs="Calibri"/>
          <w:sz w:val="22"/>
          <w:szCs w:val="22"/>
          <w:u w:val="single"/>
        </w:rPr>
        <w:t>the date and time indicated on the Notice of Request for Proposal (RFP front page) for</w:t>
      </w:r>
      <w:r w:rsidRPr="00CC2D03">
        <w:rPr>
          <w:rFonts w:ascii="Calibri" w:hAnsi="Calibri" w:eastAsia="Calibri" w:cs="Calibri"/>
          <w:sz w:val="22"/>
          <w:szCs w:val="22"/>
        </w:rPr>
        <w:t xml:space="preserve"> review and determination by AHCCCS. Failure to do so may result in the inquiry not being considered for a Solicitation Amendment. </w:t>
      </w:r>
    </w:p>
    <w:p w:rsidRPr="00CC2D03" w:rsidR="00520274" w:rsidP="1645F111" w:rsidRDefault="00520274" w14:paraId="5BC1BF32" w14:textId="77777777">
      <w:pPr>
        <w:ind w:left="900" w:hanging="540"/>
        <w:rPr>
          <w:rFonts w:ascii="Calibri" w:hAnsi="Calibri" w:eastAsia="Calibri" w:cs="Calibri"/>
          <w:sz w:val="22"/>
          <w:szCs w:val="22"/>
          <w:u w:val="single"/>
        </w:rPr>
      </w:pPr>
    </w:p>
    <w:p w:rsidRPr="00CC2D03" w:rsidR="00520274" w:rsidP="1645F111" w:rsidRDefault="27C2F308" w14:paraId="4C72F239" w14:textId="30056A82">
      <w:pPr>
        <w:pStyle w:val="ListParagraph"/>
        <w:numPr>
          <w:ilvl w:val="1"/>
          <w:numId w:val="1"/>
        </w:numPr>
        <w:ind w:left="900" w:hanging="540"/>
        <w:rPr>
          <w:rFonts w:ascii="Calibri" w:hAnsi="Calibri" w:eastAsia="Calibri" w:cs="Calibri"/>
          <w:sz w:val="22"/>
          <w:szCs w:val="22"/>
        </w:rPr>
      </w:pPr>
      <w:r w:rsidRPr="00CC2D03">
        <w:rPr>
          <w:rFonts w:ascii="Calibri" w:hAnsi="Calibri" w:eastAsia="Calibri" w:cs="Calibri"/>
          <w:sz w:val="22"/>
          <w:szCs w:val="22"/>
          <w:u w:val="single"/>
        </w:rPr>
        <w:t>No Right to Rely on Verbal Responses</w:t>
      </w:r>
      <w:r w:rsidRPr="00CC2D03">
        <w:rPr>
          <w:rFonts w:ascii="Calibri" w:hAnsi="Calibri" w:eastAsia="Calibri" w:cs="Calibri"/>
          <w:sz w:val="22"/>
          <w:szCs w:val="22"/>
        </w:rPr>
        <w:t>:   Any inquiry that results in changes to the Solicitation shall be answered solely through a written Solicitation Amendment. An Offeror may not rely on verbal responses to its inquiries.</w:t>
      </w:r>
    </w:p>
    <w:p w:rsidRPr="00CC2D03" w:rsidR="00520274" w:rsidP="1645F111" w:rsidRDefault="00520274" w14:paraId="155A6E01" w14:textId="77777777">
      <w:pPr>
        <w:ind w:left="900" w:hanging="540"/>
        <w:rPr>
          <w:rFonts w:ascii="Calibri" w:hAnsi="Calibri" w:eastAsia="Calibri" w:cs="Calibri"/>
          <w:sz w:val="22"/>
          <w:szCs w:val="22"/>
          <w:u w:val="single"/>
        </w:rPr>
      </w:pPr>
    </w:p>
    <w:p w:rsidRPr="00CC2D03" w:rsidR="00520274" w:rsidP="1645F111" w:rsidRDefault="27C2F308" w14:paraId="262FCAF3" w14:textId="77777777">
      <w:pPr>
        <w:pStyle w:val="ListParagraph"/>
        <w:numPr>
          <w:ilvl w:val="1"/>
          <w:numId w:val="1"/>
        </w:numPr>
        <w:ind w:left="900" w:hanging="540"/>
        <w:rPr>
          <w:rFonts w:ascii="Calibri" w:hAnsi="Calibri" w:eastAsia="Calibri" w:cs="Calibri"/>
          <w:sz w:val="22"/>
          <w:szCs w:val="22"/>
        </w:rPr>
      </w:pPr>
      <w:r w:rsidRPr="00CC2D03">
        <w:rPr>
          <w:rFonts w:ascii="Calibri" w:hAnsi="Calibri" w:eastAsia="Calibri" w:cs="Calibri"/>
          <w:sz w:val="22"/>
          <w:szCs w:val="22"/>
          <w:u w:val="single"/>
        </w:rPr>
        <w:t>Solicitation Amendments</w:t>
      </w:r>
      <w:r w:rsidRPr="00CC2D03">
        <w:rPr>
          <w:rFonts w:ascii="Calibri" w:hAnsi="Calibri" w:eastAsia="Calibri" w:cs="Calibri"/>
          <w:sz w:val="22"/>
          <w:szCs w:val="22"/>
        </w:rPr>
        <w:t>:   The Solicitation shall only be modified by a Solicitation Amendment.</w:t>
      </w:r>
    </w:p>
    <w:p w:rsidRPr="00CC2D03" w:rsidR="00520274" w:rsidP="1645F111" w:rsidRDefault="00520274" w14:paraId="59E9E8FB" w14:textId="77777777">
      <w:pPr>
        <w:ind w:left="900" w:hanging="540"/>
        <w:rPr>
          <w:rFonts w:ascii="Calibri" w:hAnsi="Calibri" w:eastAsia="Calibri" w:cs="Calibri"/>
          <w:sz w:val="22"/>
          <w:szCs w:val="22"/>
          <w:u w:val="single"/>
        </w:rPr>
      </w:pPr>
    </w:p>
    <w:p w:rsidRPr="00CC2D03" w:rsidR="00520274" w:rsidP="1645F111" w:rsidRDefault="27C2F308" w14:paraId="14683E3D" w14:textId="233BF53E">
      <w:pPr>
        <w:pStyle w:val="ListParagraph"/>
        <w:numPr>
          <w:ilvl w:val="1"/>
          <w:numId w:val="1"/>
        </w:numPr>
        <w:rPr>
          <w:rFonts w:ascii="Calibri" w:hAnsi="Calibri" w:eastAsia="Calibri" w:cs="Calibri"/>
          <w:sz w:val="22"/>
          <w:szCs w:val="22"/>
        </w:rPr>
      </w:pPr>
      <w:r w:rsidRPr="00CC2D03">
        <w:rPr>
          <w:rFonts w:ascii="Calibri" w:hAnsi="Calibri" w:eastAsia="Calibri" w:cs="Calibri"/>
          <w:sz w:val="22"/>
          <w:szCs w:val="22"/>
          <w:u w:val="single"/>
        </w:rPr>
        <w:t>Pre-Offer Conference</w:t>
      </w:r>
      <w:r w:rsidRPr="00CC2D03">
        <w:rPr>
          <w:rFonts w:ascii="Calibri" w:hAnsi="Calibri" w:eastAsia="Calibri" w:cs="Calibri"/>
          <w:sz w:val="22"/>
          <w:szCs w:val="22"/>
        </w:rPr>
        <w:t>: If a Pre-Offer Conference has been scheduled under this Solicitation, the date, time, and location shall appear on the Solicitation cover sheet. Offerors should raise any questions they may have about the Solicitation at that time. An Offeror may not rely on any verbal responses to questions at the conference. Material issues raised at the conference that result in changes to the Solicitation shall be answered solely through a written Solicitation Amendment.</w:t>
      </w:r>
    </w:p>
    <w:p w:rsidRPr="00CC2D03" w:rsidR="00520274" w:rsidP="1645F111" w:rsidRDefault="00520274" w14:paraId="20359F16" w14:textId="77777777">
      <w:pPr>
        <w:ind w:left="900" w:hanging="540"/>
        <w:rPr>
          <w:rFonts w:ascii="Calibri" w:hAnsi="Calibri" w:eastAsia="Calibri" w:cs="Calibri"/>
          <w:sz w:val="22"/>
          <w:szCs w:val="22"/>
        </w:rPr>
      </w:pPr>
    </w:p>
    <w:p w:rsidRPr="00CC2D03" w:rsidR="00520274" w:rsidP="1645F111" w:rsidRDefault="27C2F308" w14:paraId="27F8EA97" w14:textId="563D27B5">
      <w:pPr>
        <w:pStyle w:val="ListParagraph"/>
        <w:numPr>
          <w:ilvl w:val="1"/>
          <w:numId w:val="1"/>
        </w:numPr>
        <w:ind w:left="900" w:hanging="540"/>
        <w:rPr>
          <w:rFonts w:ascii="Calibri" w:hAnsi="Calibri" w:eastAsia="Calibri" w:cs="Calibri"/>
          <w:sz w:val="22"/>
          <w:szCs w:val="22"/>
        </w:rPr>
      </w:pPr>
      <w:r w:rsidRPr="00CC2D03">
        <w:rPr>
          <w:rFonts w:ascii="Calibri" w:hAnsi="Calibri" w:eastAsia="Calibri" w:cs="Calibri"/>
          <w:sz w:val="22"/>
          <w:szCs w:val="22"/>
          <w:u w:val="single"/>
        </w:rPr>
        <w:t>Persons with Disabilities</w:t>
      </w:r>
      <w:r w:rsidRPr="00CC2D03">
        <w:rPr>
          <w:rFonts w:ascii="Calibri" w:hAnsi="Calibri" w:eastAsia="Calibri" w:cs="Calibri"/>
          <w:sz w:val="22"/>
          <w:szCs w:val="22"/>
        </w:rPr>
        <w:t xml:space="preserve">:   Persons with a disability may request </w:t>
      </w:r>
      <w:r w:rsidRPr="00CC2D03" w:rsidR="008D5ACE">
        <w:rPr>
          <w:rFonts w:ascii="Calibri" w:hAnsi="Calibri" w:eastAsia="Calibri" w:cs="Calibri"/>
          <w:sz w:val="22"/>
          <w:szCs w:val="22"/>
        </w:rPr>
        <w:t>reasonable</w:t>
      </w:r>
      <w:r w:rsidRPr="00CC2D03">
        <w:rPr>
          <w:rFonts w:ascii="Calibri" w:hAnsi="Calibri" w:eastAsia="Calibri" w:cs="Calibri"/>
          <w:sz w:val="22"/>
          <w:szCs w:val="22"/>
        </w:rPr>
        <w:t xml:space="preserve"> accommodation, such as a sign language interpreter, by contacting the Solicitation Contact Person. Requests shall be made as early as possible to allow time to arrange the accommodation.</w:t>
      </w:r>
    </w:p>
    <w:p w:rsidRPr="00CC2D03" w:rsidR="00520274" w:rsidP="1645F111" w:rsidRDefault="00520274" w14:paraId="42D17E1B" w14:textId="77777777">
      <w:pPr>
        <w:rPr>
          <w:rFonts w:ascii="Calibri" w:hAnsi="Calibri" w:eastAsia="Calibri" w:cs="Calibri"/>
          <w:sz w:val="22"/>
          <w:szCs w:val="22"/>
        </w:rPr>
      </w:pPr>
    </w:p>
    <w:p w:rsidRPr="00CC2D03" w:rsidR="00520274" w:rsidP="1645F111" w:rsidRDefault="27C2F308" w14:paraId="12D8AD9C" w14:textId="77777777">
      <w:pPr>
        <w:pStyle w:val="ListParagraph"/>
        <w:numPr>
          <w:ilvl w:val="0"/>
          <w:numId w:val="1"/>
        </w:numPr>
        <w:rPr>
          <w:rFonts w:ascii="Calibri" w:hAnsi="Calibri" w:eastAsia="Calibri" w:cs="Calibri"/>
          <w:b/>
          <w:bCs/>
          <w:sz w:val="22"/>
          <w:szCs w:val="22"/>
        </w:rPr>
      </w:pPr>
      <w:r w:rsidRPr="00CC2D03">
        <w:rPr>
          <w:rFonts w:ascii="Calibri" w:hAnsi="Calibri" w:eastAsia="Calibri" w:cs="Calibri"/>
          <w:b/>
          <w:bCs/>
          <w:sz w:val="22"/>
          <w:szCs w:val="22"/>
          <w:u w:val="single"/>
        </w:rPr>
        <w:t>Offer Preparation</w:t>
      </w:r>
      <w:r w:rsidRPr="00CC2D03">
        <w:rPr>
          <w:rFonts w:ascii="Calibri" w:hAnsi="Calibri" w:eastAsia="Calibri" w:cs="Calibri"/>
          <w:b/>
          <w:bCs/>
          <w:sz w:val="22"/>
          <w:szCs w:val="22"/>
        </w:rPr>
        <w:t>:</w:t>
      </w:r>
    </w:p>
    <w:p w:rsidRPr="00CC2D03" w:rsidR="00520274" w:rsidP="1645F111" w:rsidRDefault="27C2F308" w14:paraId="60AAFD8B" w14:textId="468D1E9A">
      <w:pPr>
        <w:pStyle w:val="ListParagraph"/>
        <w:numPr>
          <w:ilvl w:val="1"/>
          <w:numId w:val="1"/>
        </w:numPr>
        <w:ind w:left="1440"/>
        <w:rPr>
          <w:rFonts w:ascii="Calibri" w:hAnsi="Calibri" w:eastAsia="Calibri" w:cs="Calibri"/>
          <w:sz w:val="22"/>
          <w:szCs w:val="22"/>
        </w:rPr>
      </w:pPr>
      <w:r w:rsidRPr="19F343B0" w:rsidR="27C2F308">
        <w:rPr>
          <w:rFonts w:ascii="Calibri" w:hAnsi="Calibri" w:eastAsia="Calibri" w:cs="Calibri"/>
          <w:sz w:val="22"/>
          <w:szCs w:val="22"/>
          <w:u w:val="single"/>
        </w:rPr>
        <w:t xml:space="preserve">Electronic Documents: </w:t>
      </w:r>
      <w:r w:rsidRPr="19F343B0" w:rsidR="27C2F308">
        <w:rPr>
          <w:rFonts w:ascii="Calibri" w:hAnsi="Calibri" w:eastAsia="Calibri" w:cs="Calibri"/>
          <w:sz w:val="22"/>
          <w:szCs w:val="22"/>
        </w:rPr>
        <w:t xml:space="preserve">  The Solicitation is provided in an electronic format. </w:t>
      </w:r>
      <w:r w:rsidRPr="19F343B0" w:rsidR="27C2F308">
        <w:rPr>
          <w:rFonts w:ascii="Calibri" w:hAnsi="Calibri" w:eastAsia="Calibri" w:cs="Calibri"/>
          <w:sz w:val="22"/>
          <w:szCs w:val="22"/>
        </w:rPr>
        <w:t>Offerors are responsible for clearly identifying any and all changes or modifications to any Solicitation documents upon submission.</w:t>
      </w:r>
      <w:r w:rsidRPr="19F343B0" w:rsidR="27C2F308">
        <w:rPr>
          <w:rFonts w:ascii="Calibri" w:hAnsi="Calibri" w:eastAsia="Calibri" w:cs="Calibri"/>
          <w:sz w:val="22"/>
          <w:szCs w:val="22"/>
        </w:rPr>
        <w:t xml:space="preserve"> Any unidentified alteration or modification to any Solicitation, attachments, exhibits, forms, </w:t>
      </w:r>
      <w:r w:rsidRPr="19F343B0" w:rsidR="00B11735">
        <w:rPr>
          <w:rFonts w:ascii="Calibri" w:hAnsi="Calibri" w:eastAsia="Calibri" w:cs="Calibri"/>
          <w:sz w:val="22"/>
          <w:szCs w:val="22"/>
        </w:rPr>
        <w:t>charts,</w:t>
      </w:r>
      <w:r w:rsidRPr="19F343B0" w:rsidR="27C2F308">
        <w:rPr>
          <w:rFonts w:ascii="Calibri" w:hAnsi="Calibri" w:eastAsia="Calibri" w:cs="Calibri"/>
          <w:sz w:val="22"/>
          <w:szCs w:val="22"/>
        </w:rPr>
        <w:t xml:space="preserve"> or illustrations </w:t>
      </w:r>
      <w:r w:rsidRPr="19F343B0" w:rsidR="27C2F308">
        <w:rPr>
          <w:rFonts w:ascii="Calibri" w:hAnsi="Calibri" w:eastAsia="Calibri" w:cs="Calibri"/>
          <w:sz w:val="22"/>
          <w:szCs w:val="22"/>
        </w:rPr>
        <w:t>contained</w:t>
      </w:r>
      <w:r w:rsidRPr="19F343B0" w:rsidR="27C2F308">
        <w:rPr>
          <w:rFonts w:ascii="Calibri" w:hAnsi="Calibri" w:eastAsia="Calibri" w:cs="Calibri"/>
          <w:sz w:val="22"/>
          <w:szCs w:val="22"/>
        </w:rPr>
        <w:t xml:space="preserve"> </w:t>
      </w:r>
      <w:r w:rsidRPr="19F343B0" w:rsidR="27C2F308">
        <w:rPr>
          <w:rFonts w:ascii="Calibri" w:hAnsi="Calibri" w:eastAsia="Calibri" w:cs="Calibri"/>
          <w:sz w:val="22"/>
          <w:szCs w:val="22"/>
        </w:rPr>
        <w:t>herein</w:t>
      </w:r>
      <w:r w:rsidRPr="19F343B0" w:rsidR="27C2F308">
        <w:rPr>
          <w:rFonts w:ascii="Calibri" w:hAnsi="Calibri" w:eastAsia="Calibri" w:cs="Calibri"/>
          <w:sz w:val="22"/>
          <w:szCs w:val="22"/>
        </w:rPr>
        <w:t xml:space="preserve"> shall be </w:t>
      </w:r>
      <w:bookmarkStart w:name="_Int_55dWarw8" w:id="1794451432"/>
      <w:r w:rsidRPr="19F343B0" w:rsidR="27C2F308">
        <w:rPr>
          <w:rFonts w:ascii="Calibri" w:hAnsi="Calibri" w:eastAsia="Calibri" w:cs="Calibri"/>
          <w:sz w:val="22"/>
          <w:szCs w:val="22"/>
        </w:rPr>
        <w:t>null and void</w:t>
      </w:r>
      <w:bookmarkEnd w:id="1794451432"/>
      <w:r w:rsidRPr="19F343B0" w:rsidR="27C2F308">
        <w:rPr>
          <w:rFonts w:ascii="Calibri" w:hAnsi="Calibri" w:eastAsia="Calibri" w:cs="Calibri"/>
          <w:sz w:val="22"/>
          <w:szCs w:val="22"/>
        </w:rPr>
        <w:t xml:space="preserve">. </w:t>
      </w:r>
      <w:bookmarkStart w:name="_Int_9HOIAhJx" w:id="1962943760"/>
      <w:r w:rsidRPr="19F343B0" w:rsidR="27C2F308">
        <w:rPr>
          <w:rFonts w:ascii="Calibri" w:hAnsi="Calibri" w:eastAsia="Calibri" w:cs="Calibri"/>
          <w:sz w:val="22"/>
          <w:szCs w:val="22"/>
        </w:rPr>
        <w:t>Offeror’s</w:t>
      </w:r>
      <w:bookmarkEnd w:id="1962943760"/>
      <w:r w:rsidRPr="19F343B0" w:rsidR="27C2F308">
        <w:rPr>
          <w:rFonts w:ascii="Calibri" w:hAnsi="Calibri" w:eastAsia="Calibri" w:cs="Calibri"/>
          <w:sz w:val="22"/>
          <w:szCs w:val="22"/>
        </w:rPr>
        <w:t xml:space="preserve"> electronic files shall be </w:t>
      </w:r>
      <w:r w:rsidRPr="19F343B0" w:rsidR="27C2F308">
        <w:rPr>
          <w:rFonts w:ascii="Calibri" w:hAnsi="Calibri" w:eastAsia="Calibri" w:cs="Calibri"/>
          <w:sz w:val="22"/>
          <w:szCs w:val="22"/>
        </w:rPr>
        <w:t>submitted</w:t>
      </w:r>
      <w:r w:rsidRPr="19F343B0" w:rsidR="27C2F308">
        <w:rPr>
          <w:rFonts w:ascii="Calibri" w:hAnsi="Calibri" w:eastAsia="Calibri" w:cs="Calibri"/>
          <w:sz w:val="22"/>
          <w:szCs w:val="22"/>
        </w:rPr>
        <w:t xml:space="preserve"> in a format acceptable to the State. Acceptable formats include Microsoft Word, Excel and PowerPoint, Adobe Acrobat PDF, or as otherwise included in the solicitation. Offerors wishing to </w:t>
      </w:r>
      <w:r w:rsidRPr="19F343B0" w:rsidR="27C2F308">
        <w:rPr>
          <w:rFonts w:ascii="Calibri" w:hAnsi="Calibri" w:eastAsia="Calibri" w:cs="Calibri"/>
          <w:sz w:val="22"/>
          <w:szCs w:val="22"/>
        </w:rPr>
        <w:t>submit</w:t>
      </w:r>
      <w:r w:rsidRPr="19F343B0" w:rsidR="27C2F308">
        <w:rPr>
          <w:rFonts w:ascii="Calibri" w:hAnsi="Calibri" w:eastAsia="Calibri" w:cs="Calibri"/>
          <w:sz w:val="22"/>
          <w:szCs w:val="22"/>
        </w:rPr>
        <w:t xml:space="preserve"> files in any other format shall </w:t>
      </w:r>
      <w:r w:rsidRPr="19F343B0" w:rsidR="27C2F308">
        <w:rPr>
          <w:rFonts w:ascii="Calibri" w:hAnsi="Calibri" w:eastAsia="Calibri" w:cs="Calibri"/>
          <w:sz w:val="22"/>
          <w:szCs w:val="22"/>
        </w:rPr>
        <w:t>submit</w:t>
      </w:r>
      <w:r w:rsidRPr="19F343B0" w:rsidR="27C2F308">
        <w:rPr>
          <w:rFonts w:ascii="Calibri" w:hAnsi="Calibri" w:eastAsia="Calibri" w:cs="Calibri"/>
          <w:sz w:val="22"/>
          <w:szCs w:val="22"/>
        </w:rPr>
        <w:t xml:space="preserve"> an inquiry to the Procurement Officer.</w:t>
      </w:r>
    </w:p>
    <w:p w:rsidRPr="00CC2D03" w:rsidR="00520274" w:rsidP="1645F111" w:rsidRDefault="00520274" w14:paraId="31C9CC13" w14:textId="77777777">
      <w:pPr>
        <w:pStyle w:val="ListParagraph"/>
        <w:ind w:left="1440"/>
        <w:rPr>
          <w:rFonts w:ascii="Calibri" w:hAnsi="Calibri" w:eastAsia="Calibri" w:cs="Calibri"/>
          <w:sz w:val="22"/>
          <w:szCs w:val="22"/>
          <w:u w:val="single"/>
        </w:rPr>
      </w:pPr>
    </w:p>
    <w:p w:rsidRPr="00CC2D03" w:rsidR="00520274" w:rsidP="1645F111" w:rsidRDefault="27C2F308" w14:paraId="403C77F9" w14:textId="1188E4E8">
      <w:pPr>
        <w:pStyle w:val="ListParagraph"/>
        <w:numPr>
          <w:ilvl w:val="1"/>
          <w:numId w:val="1"/>
        </w:numPr>
        <w:ind w:left="1440"/>
        <w:rPr>
          <w:rFonts w:ascii="Calibri" w:hAnsi="Calibri" w:eastAsia="Calibri" w:cs="Calibri"/>
          <w:sz w:val="22"/>
          <w:szCs w:val="22"/>
        </w:rPr>
      </w:pPr>
      <w:r w:rsidRPr="00CC2D03">
        <w:rPr>
          <w:rFonts w:ascii="Calibri" w:hAnsi="Calibri" w:eastAsia="Calibri" w:cs="Calibri"/>
          <w:sz w:val="22"/>
          <w:szCs w:val="22"/>
          <w:u w:val="single"/>
        </w:rPr>
        <w:t>Evidence of Intent to be Bound</w:t>
      </w:r>
      <w:r w:rsidRPr="00CC2D03">
        <w:rPr>
          <w:rFonts w:ascii="Calibri" w:hAnsi="Calibri" w:eastAsia="Calibri" w:cs="Calibri"/>
          <w:sz w:val="22"/>
          <w:szCs w:val="22"/>
        </w:rPr>
        <w:t xml:space="preserve">:   The Offer and Acceptance form within the Solicitation shall be submitted with the Offer and shall include a signature by a person authorized to sign the Offer. The signature shall signify the Offeror’s intent to be bound by the Offer and the terms of the Solicitation and that the information provided is true, accurate and complete. Failure to submit verifiable evidence of an intent to be bound, such as an original signature, </w:t>
      </w:r>
      <w:r w:rsidRPr="00CE4B0C">
        <w:rPr>
          <w:rFonts w:ascii="Calibri" w:hAnsi="Calibri" w:eastAsia="Calibri" w:cs="Calibri"/>
          <w:sz w:val="22"/>
          <w:szCs w:val="22"/>
        </w:rPr>
        <w:t>will</w:t>
      </w:r>
      <w:r w:rsidRPr="00CC2D03">
        <w:rPr>
          <w:rFonts w:ascii="Calibri" w:hAnsi="Calibri" w:eastAsia="Calibri" w:cs="Calibri"/>
          <w:sz w:val="22"/>
          <w:szCs w:val="22"/>
        </w:rPr>
        <w:t xml:space="preserve"> result in rejection of the Offer.</w:t>
      </w:r>
    </w:p>
    <w:p w:rsidRPr="00CC2D03" w:rsidR="00520274" w:rsidP="1645F111" w:rsidRDefault="00520274" w14:paraId="645B040D" w14:textId="77777777">
      <w:pPr>
        <w:pStyle w:val="ListParagraph"/>
        <w:ind w:left="1440"/>
        <w:rPr>
          <w:rFonts w:ascii="Calibri" w:hAnsi="Calibri" w:eastAsia="Calibri" w:cs="Calibri"/>
          <w:sz w:val="22"/>
          <w:szCs w:val="22"/>
        </w:rPr>
      </w:pPr>
    </w:p>
    <w:p w:rsidRPr="00CC2D03" w:rsidR="00520274" w:rsidP="1645F111" w:rsidRDefault="27C2F308" w14:paraId="249DA3F8" w14:textId="77777777">
      <w:pPr>
        <w:pStyle w:val="ListParagraph"/>
        <w:numPr>
          <w:ilvl w:val="1"/>
          <w:numId w:val="1"/>
        </w:numPr>
        <w:ind w:left="1440"/>
        <w:rPr>
          <w:rFonts w:ascii="Calibri" w:hAnsi="Calibri" w:eastAsia="Calibri" w:cs="Calibri"/>
          <w:sz w:val="22"/>
          <w:szCs w:val="22"/>
        </w:rPr>
      </w:pPr>
      <w:r w:rsidRPr="00CC2D03">
        <w:rPr>
          <w:rFonts w:ascii="Calibri" w:hAnsi="Calibri" w:eastAsia="Calibri" w:cs="Calibri"/>
          <w:sz w:val="22"/>
          <w:szCs w:val="22"/>
          <w:u w:val="single"/>
        </w:rPr>
        <w:t>Exceptions to Terms and Conditions:</w:t>
      </w:r>
      <w:r w:rsidRPr="00CC2D03">
        <w:rPr>
          <w:rFonts w:ascii="Calibri" w:hAnsi="Calibri" w:eastAsia="Calibri" w:cs="Calibri"/>
          <w:sz w:val="22"/>
          <w:szCs w:val="22"/>
        </w:rPr>
        <w:t xml:space="preserve">    All exceptions included with the Offer shall be submitted in a clearly identified separate section of the Offer in which the Offeror clearly identifies the specific paragraphs of the Solicitation where the exceptions occur. Any exceptions not included in such a section shall be without force and effect in any resulting Contract unless such exception is specifically accepted by the Procurement Officer in a written statement. The Offeror’s preprinted or standard terms will not be considered by the State as a part of any resulting Contract. </w:t>
      </w:r>
    </w:p>
    <w:p w:rsidRPr="00CC2D03" w:rsidR="00520274" w:rsidP="1645F111" w:rsidRDefault="00520274" w14:paraId="2ACB3C5D" w14:textId="77777777">
      <w:pPr>
        <w:pStyle w:val="ListParagraph"/>
        <w:ind w:left="1440"/>
        <w:rPr>
          <w:rFonts w:ascii="Calibri" w:hAnsi="Calibri" w:eastAsia="Calibri" w:cs="Calibri"/>
          <w:sz w:val="22"/>
          <w:szCs w:val="22"/>
        </w:rPr>
      </w:pPr>
    </w:p>
    <w:p w:rsidRPr="00CC2D03" w:rsidR="00520274" w:rsidP="1645F111" w:rsidRDefault="27C2F308" w14:paraId="7F9C1B7C" w14:textId="77777777">
      <w:pPr>
        <w:pStyle w:val="ListParagraph"/>
        <w:numPr>
          <w:ilvl w:val="2"/>
          <w:numId w:val="1"/>
        </w:numPr>
        <w:ind w:left="2070" w:hanging="684"/>
        <w:rPr>
          <w:rFonts w:ascii="Calibri" w:hAnsi="Calibri" w:eastAsia="Calibri" w:cs="Calibri"/>
          <w:sz w:val="22"/>
          <w:szCs w:val="22"/>
          <w:u w:val="single"/>
        </w:rPr>
      </w:pPr>
      <w:r w:rsidRPr="00CC2D03">
        <w:rPr>
          <w:rFonts w:ascii="Calibri" w:hAnsi="Calibri" w:eastAsia="Calibri" w:cs="Calibri"/>
          <w:sz w:val="22"/>
          <w:szCs w:val="22"/>
          <w:u w:val="single"/>
        </w:rPr>
        <w:t>All exceptions that are contained in the Offer may negatively impact an Offeror’s susceptibility for award. An Offer that takes exception to any material requirement of the solicitation may be rejected.</w:t>
      </w:r>
    </w:p>
    <w:p w:rsidRPr="00CC2D03" w:rsidR="00520274" w:rsidP="1645F111" w:rsidRDefault="00520274" w14:paraId="03CAA0EE" w14:textId="77777777">
      <w:pPr>
        <w:pStyle w:val="ListParagraph"/>
        <w:rPr>
          <w:rFonts w:ascii="Calibri" w:hAnsi="Calibri" w:eastAsia="Calibri" w:cs="Calibri"/>
          <w:sz w:val="22"/>
          <w:szCs w:val="22"/>
          <w:u w:val="single"/>
        </w:rPr>
      </w:pPr>
    </w:p>
    <w:p w:rsidRPr="00CC2D03" w:rsidR="00520274" w:rsidP="1645F111" w:rsidRDefault="27C2F308" w14:paraId="7B34BC19" w14:textId="77777777">
      <w:pPr>
        <w:pStyle w:val="ListParagraph"/>
        <w:numPr>
          <w:ilvl w:val="1"/>
          <w:numId w:val="1"/>
        </w:numPr>
        <w:ind w:left="1440"/>
        <w:rPr>
          <w:rFonts w:ascii="Calibri" w:hAnsi="Calibri" w:eastAsia="Calibri" w:cs="Calibri"/>
          <w:sz w:val="22"/>
          <w:szCs w:val="22"/>
        </w:rPr>
      </w:pPr>
      <w:r w:rsidRPr="00CC2D03">
        <w:rPr>
          <w:rFonts w:ascii="Calibri" w:hAnsi="Calibri" w:eastAsia="Calibri" w:cs="Calibri"/>
          <w:sz w:val="22"/>
          <w:szCs w:val="22"/>
          <w:u w:val="single"/>
        </w:rPr>
        <w:t>Subcontracts</w:t>
      </w:r>
      <w:r w:rsidRPr="00CC2D03">
        <w:rPr>
          <w:rFonts w:ascii="Calibri" w:hAnsi="Calibri" w:eastAsia="Calibri" w:cs="Calibri"/>
          <w:sz w:val="22"/>
          <w:szCs w:val="22"/>
        </w:rPr>
        <w:t>:   Offeror shall clearly list any proposed subcontractors and the subcontractor’s proposed responsibilities in the Offer.</w:t>
      </w:r>
    </w:p>
    <w:p w:rsidRPr="00CC2D03" w:rsidR="00520274" w:rsidP="1645F111" w:rsidRDefault="00520274" w14:paraId="7AFF6593" w14:textId="77777777">
      <w:pPr>
        <w:ind w:left="1440" w:hanging="720"/>
        <w:rPr>
          <w:rFonts w:ascii="Calibri" w:hAnsi="Calibri" w:eastAsia="Calibri" w:cs="Calibri"/>
          <w:sz w:val="22"/>
          <w:szCs w:val="22"/>
          <w:u w:val="single"/>
        </w:rPr>
      </w:pPr>
    </w:p>
    <w:p w:rsidRPr="00CC2D03" w:rsidR="00520274" w:rsidP="1645F111" w:rsidRDefault="27C2F308" w14:paraId="0AD5CE5E" w14:textId="77777777">
      <w:pPr>
        <w:pStyle w:val="ListParagraph"/>
        <w:numPr>
          <w:ilvl w:val="1"/>
          <w:numId w:val="1"/>
        </w:numPr>
        <w:ind w:left="1440"/>
        <w:rPr>
          <w:rFonts w:ascii="Calibri" w:hAnsi="Calibri" w:eastAsia="Calibri" w:cs="Calibri"/>
          <w:sz w:val="22"/>
          <w:szCs w:val="22"/>
        </w:rPr>
      </w:pPr>
      <w:r w:rsidRPr="00CC2D03">
        <w:rPr>
          <w:rFonts w:ascii="Calibri" w:hAnsi="Calibri" w:eastAsia="Calibri" w:cs="Calibri"/>
          <w:sz w:val="22"/>
          <w:szCs w:val="22"/>
          <w:u w:val="single"/>
        </w:rPr>
        <w:t>Cost of Offer Preparation</w:t>
      </w:r>
      <w:r w:rsidRPr="00CC2D03">
        <w:rPr>
          <w:rFonts w:ascii="Calibri" w:hAnsi="Calibri" w:eastAsia="Calibri" w:cs="Calibri"/>
          <w:sz w:val="22"/>
          <w:szCs w:val="22"/>
        </w:rPr>
        <w:t>:   AHCCCS will not reimburse any Offeror the cost of responding to a Solicitation.</w:t>
      </w:r>
    </w:p>
    <w:p w:rsidRPr="00CC2D03" w:rsidR="00520274" w:rsidP="1645F111" w:rsidRDefault="00520274" w14:paraId="545A9B6C" w14:textId="77777777">
      <w:pPr>
        <w:ind w:left="0"/>
        <w:rPr>
          <w:rFonts w:ascii="Calibri" w:hAnsi="Calibri" w:eastAsia="Calibri" w:cs="Calibri"/>
          <w:sz w:val="22"/>
          <w:szCs w:val="22"/>
        </w:rPr>
      </w:pPr>
    </w:p>
    <w:p w:rsidRPr="00CC2D03" w:rsidR="00520274" w:rsidP="1645F111" w:rsidRDefault="27C2F308" w14:paraId="45BBCC40" w14:textId="0FE15832">
      <w:pPr>
        <w:pStyle w:val="ListParagraph"/>
        <w:numPr>
          <w:ilvl w:val="1"/>
          <w:numId w:val="1"/>
        </w:numPr>
        <w:ind w:left="1440"/>
        <w:rPr>
          <w:rFonts w:ascii="Calibri" w:hAnsi="Calibri" w:eastAsia="Calibri" w:cs="Calibri"/>
          <w:sz w:val="22"/>
          <w:szCs w:val="22"/>
        </w:rPr>
      </w:pPr>
      <w:r w:rsidRPr="00CC2D03">
        <w:rPr>
          <w:rFonts w:ascii="Calibri" w:hAnsi="Calibri" w:eastAsia="Calibri" w:cs="Calibri"/>
          <w:sz w:val="22"/>
          <w:szCs w:val="22"/>
          <w:u w:val="single"/>
        </w:rPr>
        <w:t>Federal Excise Tax</w:t>
      </w:r>
      <w:r w:rsidRPr="00CC2D03">
        <w:rPr>
          <w:rFonts w:ascii="Calibri" w:hAnsi="Calibri" w:eastAsia="Calibri" w:cs="Calibri"/>
          <w:sz w:val="22"/>
          <w:szCs w:val="22"/>
        </w:rPr>
        <w:t xml:space="preserve">:   The State of Arizona is exempt from certain Federal Excise Tax on manufactured goods. Exemption Certificates will be provided by the State. </w:t>
      </w:r>
    </w:p>
    <w:p w:rsidRPr="00CC2D03" w:rsidR="00520274" w:rsidP="1645F111" w:rsidRDefault="00520274" w14:paraId="0C9060D8" w14:textId="77777777">
      <w:pPr>
        <w:ind w:left="1440" w:hanging="720"/>
        <w:rPr>
          <w:rFonts w:ascii="Calibri" w:hAnsi="Calibri" w:eastAsia="Calibri" w:cs="Calibri"/>
          <w:sz w:val="22"/>
          <w:szCs w:val="22"/>
        </w:rPr>
      </w:pPr>
    </w:p>
    <w:p w:rsidRPr="00CC2D03" w:rsidR="00520274" w:rsidP="1645F111" w:rsidRDefault="27C2F308" w14:paraId="71688A74" w14:textId="77777777">
      <w:pPr>
        <w:pStyle w:val="ListParagraph"/>
        <w:numPr>
          <w:ilvl w:val="1"/>
          <w:numId w:val="1"/>
        </w:numPr>
        <w:ind w:left="1440"/>
        <w:rPr>
          <w:rFonts w:ascii="Calibri" w:hAnsi="Calibri" w:eastAsia="Calibri" w:cs="Calibri"/>
          <w:sz w:val="22"/>
          <w:szCs w:val="22"/>
        </w:rPr>
      </w:pPr>
      <w:r w:rsidRPr="00CC2D03">
        <w:rPr>
          <w:rFonts w:ascii="Calibri" w:hAnsi="Calibri" w:eastAsia="Calibri" w:cs="Calibri"/>
          <w:sz w:val="22"/>
          <w:szCs w:val="22"/>
          <w:u w:val="single"/>
        </w:rPr>
        <w:t>Provision of Tax Identification Numbers</w:t>
      </w:r>
      <w:r w:rsidRPr="00CC2D03">
        <w:rPr>
          <w:rFonts w:ascii="Calibri" w:hAnsi="Calibri" w:eastAsia="Calibri" w:cs="Calibri"/>
          <w:sz w:val="22"/>
          <w:szCs w:val="22"/>
        </w:rPr>
        <w:t>:   Offerors are required to provide their Arizona Transaction Privilege Tax Number and/or Federal Tax Identification number, if applicable, in the space provided on the Offer and Acceptance Form.</w:t>
      </w:r>
    </w:p>
    <w:p w:rsidRPr="00CC2D03" w:rsidR="00520274" w:rsidP="1645F111" w:rsidRDefault="00520274" w14:paraId="33AF19BF" w14:textId="77777777">
      <w:pPr>
        <w:rPr>
          <w:rFonts w:ascii="Calibri" w:hAnsi="Calibri" w:eastAsia="Calibri" w:cs="Calibri"/>
          <w:sz w:val="22"/>
          <w:szCs w:val="22"/>
        </w:rPr>
      </w:pPr>
    </w:p>
    <w:p w:rsidRPr="00CC2D03" w:rsidR="00520274" w:rsidP="1645F111" w:rsidRDefault="27C2F308" w14:paraId="658A046E" w14:textId="77777777">
      <w:pPr>
        <w:pStyle w:val="ListParagraph"/>
        <w:numPr>
          <w:ilvl w:val="2"/>
          <w:numId w:val="1"/>
        </w:numPr>
        <w:ind w:left="2070" w:hanging="684"/>
        <w:rPr>
          <w:rFonts w:ascii="Calibri" w:hAnsi="Calibri" w:eastAsia="Calibri" w:cs="Calibri"/>
          <w:sz w:val="22"/>
          <w:szCs w:val="22"/>
          <w:u w:val="single"/>
        </w:rPr>
      </w:pPr>
      <w:r w:rsidRPr="00CC2D03">
        <w:rPr>
          <w:rFonts w:ascii="Calibri" w:hAnsi="Calibri" w:eastAsia="Calibri" w:cs="Calibri"/>
          <w:sz w:val="22"/>
          <w:szCs w:val="22"/>
          <w:u w:val="single"/>
        </w:rPr>
        <w:t xml:space="preserve">Employee Identification: </w:t>
      </w:r>
      <w:r w:rsidRPr="00CC2D03">
        <w:rPr>
          <w:rFonts w:ascii="Calibri" w:hAnsi="Calibri" w:eastAsia="Calibri" w:cs="Calibri"/>
          <w:sz w:val="22"/>
          <w:szCs w:val="22"/>
        </w:rPr>
        <w:t>Offeror agrees to provide an employee identification number or social security number to the State for the purposes of reporting to appropriate taxing authorities, monies paid by the Department under this contract. If the federal identifier of the Offeror is a social security number, this number is being requested solely for tax</w:t>
      </w:r>
      <w:r w:rsidRPr="00CC2D03">
        <w:rPr>
          <w:rFonts w:ascii="Calibri" w:hAnsi="Calibri" w:eastAsia="Calibri" w:cs="Calibri"/>
          <w:sz w:val="22"/>
          <w:szCs w:val="22"/>
          <w:u w:val="single"/>
        </w:rPr>
        <w:t xml:space="preserve"> </w:t>
      </w:r>
      <w:r w:rsidRPr="00CC2D03">
        <w:rPr>
          <w:rFonts w:ascii="Calibri" w:hAnsi="Calibri" w:eastAsia="Calibri" w:cs="Calibri"/>
          <w:sz w:val="22"/>
          <w:szCs w:val="22"/>
        </w:rPr>
        <w:t xml:space="preserve">reporting purposes and will be shared with only appropriate state and federal officials. This submission is mandatory under 26 U.S.C. § 6041A. </w:t>
      </w:r>
    </w:p>
    <w:p w:rsidRPr="00CC2D03" w:rsidR="00520274" w:rsidP="1645F111" w:rsidRDefault="00520274" w14:paraId="21B1CB7A" w14:textId="77777777">
      <w:pPr>
        <w:ind w:left="0"/>
        <w:rPr>
          <w:rFonts w:ascii="Calibri" w:hAnsi="Calibri" w:eastAsia="Calibri" w:cs="Calibri"/>
          <w:sz w:val="22"/>
          <w:szCs w:val="22"/>
        </w:rPr>
      </w:pPr>
    </w:p>
    <w:p w:rsidRPr="00CC2D03" w:rsidR="00520274" w:rsidP="1645F111" w:rsidRDefault="27C2F308" w14:paraId="787E6F8F" w14:textId="77777777">
      <w:pPr>
        <w:pStyle w:val="ListParagraph"/>
        <w:numPr>
          <w:ilvl w:val="1"/>
          <w:numId w:val="1"/>
        </w:numPr>
        <w:ind w:left="1440"/>
        <w:rPr>
          <w:rFonts w:ascii="Calibri" w:hAnsi="Calibri" w:eastAsia="Calibri" w:cs="Calibri"/>
          <w:sz w:val="22"/>
          <w:szCs w:val="22"/>
        </w:rPr>
      </w:pPr>
      <w:r w:rsidRPr="00CC2D03">
        <w:rPr>
          <w:rFonts w:ascii="Calibri" w:hAnsi="Calibri" w:eastAsia="Calibri" w:cs="Calibri"/>
          <w:sz w:val="22"/>
          <w:szCs w:val="22"/>
          <w:u w:val="single"/>
        </w:rPr>
        <w:t>Identification of Taxes in Offer.</w:t>
      </w:r>
      <w:r w:rsidRPr="00CC2D03">
        <w:rPr>
          <w:rFonts w:ascii="Calibri" w:hAnsi="Calibri" w:eastAsia="Calibri" w:cs="Calibri"/>
          <w:sz w:val="22"/>
          <w:szCs w:val="22"/>
        </w:rPr>
        <w:t xml:space="preserve"> The State of Arizona is subject to all applicable state and local transaction privilege taxes. All applicable taxes shall be identified as a separate item offered in the solicitation. When applicable, the tax rate and amount shall be identified on the price sheet. </w:t>
      </w:r>
    </w:p>
    <w:p w:rsidRPr="00CC2D03" w:rsidR="00520274" w:rsidP="1645F111" w:rsidRDefault="00520274" w14:paraId="18981CF9" w14:textId="77777777">
      <w:pPr>
        <w:ind w:left="0"/>
        <w:rPr>
          <w:rFonts w:ascii="Calibri" w:hAnsi="Calibri" w:eastAsia="Calibri" w:cs="Calibri"/>
          <w:sz w:val="22"/>
          <w:szCs w:val="22"/>
        </w:rPr>
      </w:pPr>
    </w:p>
    <w:p w:rsidRPr="00CC2D03" w:rsidR="00520274" w:rsidP="1645F111" w:rsidRDefault="27C2F308" w14:paraId="673C562A" w14:textId="3A7E8BD8">
      <w:pPr>
        <w:pStyle w:val="ListParagraph"/>
        <w:numPr>
          <w:ilvl w:val="1"/>
          <w:numId w:val="1"/>
        </w:numPr>
        <w:ind w:left="1440"/>
        <w:rPr>
          <w:rFonts w:ascii="Calibri" w:hAnsi="Calibri" w:eastAsia="Calibri" w:cs="Calibri"/>
          <w:sz w:val="22"/>
          <w:szCs w:val="22"/>
        </w:rPr>
      </w:pPr>
      <w:r w:rsidRPr="00CC2D03">
        <w:rPr>
          <w:rFonts w:ascii="Calibri" w:hAnsi="Calibri" w:eastAsia="Calibri" w:cs="Calibri"/>
          <w:sz w:val="22"/>
          <w:szCs w:val="22"/>
          <w:u w:val="single"/>
        </w:rPr>
        <w:t>Disclosure</w:t>
      </w:r>
      <w:r w:rsidRPr="00CC2D03">
        <w:rPr>
          <w:rFonts w:ascii="Calibri" w:hAnsi="Calibri" w:eastAsia="Calibri" w:cs="Calibri"/>
          <w:sz w:val="22"/>
          <w:szCs w:val="22"/>
        </w:rPr>
        <w:t xml:space="preserve">:   If the firm, business or person submitting this Offer has been debarred, suspended or otherwise lawfully precluded from participating in any public procurement activity, including being disapproved as a subcontractor with any federal, state or local government, or if any such preclusion from participation from any public procurement activity is currently pending, the Offeror shall fully explain the circumstances relating to the preclusion or proposed preclusion in the Offer.  The Offeror shall include a letter with its Offer setting forth the name and address of the governmental unit, the effective date of this suspension or debarment, the duration of the suspension or debarment, and the </w:t>
      </w:r>
      <w:r w:rsidRPr="00CC2D03">
        <w:rPr>
          <w:rFonts w:ascii="Calibri" w:hAnsi="Calibri" w:eastAsia="Calibri" w:cs="Calibri"/>
          <w:sz w:val="22"/>
          <w:szCs w:val="22"/>
        </w:rPr>
        <w:t>relevant circumstances relating to the suspension or debarment. If suspension or debarment is currently pending, a detailed description of all relevant circumstances including the details enumerated above shall be provided.</w:t>
      </w:r>
    </w:p>
    <w:p w:rsidRPr="00CC2D03" w:rsidR="00520274" w:rsidP="1645F111" w:rsidRDefault="00520274" w14:paraId="0D0C7378" w14:textId="77777777">
      <w:pPr>
        <w:ind w:left="0"/>
        <w:rPr>
          <w:rFonts w:ascii="Calibri" w:hAnsi="Calibri" w:eastAsia="Calibri" w:cs="Calibri"/>
          <w:sz w:val="22"/>
          <w:szCs w:val="22"/>
        </w:rPr>
      </w:pPr>
    </w:p>
    <w:p w:rsidRPr="00CC2D03" w:rsidR="00520274" w:rsidP="00094917" w:rsidRDefault="27C2F308" w14:paraId="38EB7BE3" w14:textId="77777777">
      <w:pPr>
        <w:pStyle w:val="ListParagraph"/>
        <w:numPr>
          <w:ilvl w:val="1"/>
          <w:numId w:val="1"/>
        </w:numPr>
        <w:ind w:left="1800" w:hanging="792"/>
        <w:rPr>
          <w:rFonts w:ascii="Calibri" w:hAnsi="Calibri" w:eastAsia="Calibri" w:cs="Calibri"/>
          <w:sz w:val="22"/>
          <w:szCs w:val="22"/>
        </w:rPr>
      </w:pPr>
      <w:r w:rsidRPr="00CC2D03">
        <w:rPr>
          <w:rFonts w:ascii="Calibri" w:hAnsi="Calibri" w:eastAsia="Calibri" w:cs="Calibri"/>
          <w:sz w:val="22"/>
          <w:szCs w:val="22"/>
          <w:u w:val="single"/>
        </w:rPr>
        <w:t>Delivery (commodities only)</w:t>
      </w:r>
      <w:r w:rsidRPr="00CC2D03">
        <w:rPr>
          <w:rFonts w:ascii="Calibri" w:hAnsi="Calibri" w:eastAsia="Calibri" w:cs="Calibri"/>
          <w:sz w:val="22"/>
          <w:szCs w:val="22"/>
        </w:rPr>
        <w:t>:   Unless otherwise stated in the Contract, all prices shall be F.O.B. Destination and shall include all delivery and unloading at the destination.</w:t>
      </w:r>
    </w:p>
    <w:p w:rsidRPr="00CC2D03" w:rsidR="00520274" w:rsidP="00094917" w:rsidRDefault="00520274" w14:paraId="3C169EE5" w14:textId="77777777">
      <w:pPr>
        <w:ind w:left="1800" w:hanging="792"/>
        <w:rPr>
          <w:rFonts w:ascii="Calibri" w:hAnsi="Calibri" w:eastAsia="Calibri" w:cs="Calibri"/>
          <w:sz w:val="22"/>
          <w:szCs w:val="22"/>
        </w:rPr>
      </w:pPr>
    </w:p>
    <w:p w:rsidRPr="00CC2D03" w:rsidR="00520274" w:rsidP="00094917" w:rsidRDefault="27C2F308" w14:paraId="48E6D596" w14:textId="46C0840B">
      <w:pPr>
        <w:pStyle w:val="ListParagraph"/>
        <w:numPr>
          <w:ilvl w:val="1"/>
          <w:numId w:val="1"/>
        </w:numPr>
        <w:ind w:left="1800" w:hanging="792"/>
        <w:rPr>
          <w:rFonts w:ascii="Calibri" w:hAnsi="Calibri" w:eastAsia="Calibri" w:cs="Calibri"/>
          <w:sz w:val="22"/>
          <w:szCs w:val="22"/>
        </w:rPr>
      </w:pPr>
      <w:r w:rsidRPr="19F343B0" w:rsidR="27C2F308">
        <w:rPr>
          <w:rFonts w:ascii="Calibri" w:hAnsi="Calibri" w:eastAsia="Calibri" w:cs="Calibri"/>
          <w:sz w:val="22"/>
          <w:szCs w:val="22"/>
          <w:u w:val="single"/>
        </w:rPr>
        <w:t>Federal Immigration and Nationality Act</w:t>
      </w:r>
      <w:r w:rsidRPr="19F343B0" w:rsidR="27C2F308">
        <w:rPr>
          <w:rFonts w:ascii="Calibri" w:hAnsi="Calibri" w:eastAsia="Calibri" w:cs="Calibri"/>
          <w:sz w:val="22"/>
          <w:szCs w:val="22"/>
        </w:rPr>
        <w:t xml:space="preserve">: By signing of the Offer, the Offeror </w:t>
      </w:r>
      <w:r w:rsidRPr="19F343B0" w:rsidR="27C2F308">
        <w:rPr>
          <w:rFonts w:ascii="Calibri" w:hAnsi="Calibri" w:eastAsia="Calibri" w:cs="Calibri"/>
          <w:sz w:val="22"/>
          <w:szCs w:val="22"/>
        </w:rPr>
        <w:t>warrants</w:t>
      </w:r>
      <w:r w:rsidRPr="19F343B0" w:rsidR="27C2F308">
        <w:rPr>
          <w:rFonts w:ascii="Calibri" w:hAnsi="Calibri" w:eastAsia="Calibri" w:cs="Calibri"/>
          <w:sz w:val="22"/>
          <w:szCs w:val="22"/>
        </w:rPr>
        <w:t xml:space="preserve"> that both it and all proposed subcontractors </w:t>
      </w:r>
      <w:r w:rsidRPr="19F343B0" w:rsidR="27C2F308">
        <w:rPr>
          <w:rFonts w:ascii="Calibri" w:hAnsi="Calibri" w:eastAsia="Calibri" w:cs="Calibri"/>
          <w:sz w:val="22"/>
          <w:szCs w:val="22"/>
        </w:rPr>
        <w:t>are in compliance with</w:t>
      </w:r>
      <w:r w:rsidRPr="19F343B0" w:rsidR="27C2F308">
        <w:rPr>
          <w:rFonts w:ascii="Calibri" w:hAnsi="Calibri" w:eastAsia="Calibri" w:cs="Calibri"/>
          <w:sz w:val="22"/>
          <w:szCs w:val="22"/>
        </w:rPr>
        <w:t xml:space="preserve"> federal immigration laws and regulations (FINA) relating to the immigration status of their employees. The State may, at its sole discretion, require evidence of compliance during the evaluation process. Should the State request evidence of compliance, the Offeror shall have 5 days from receipt of the request to supply </w:t>
      </w:r>
      <w:bookmarkStart w:name="_Int_dLLTyBen" w:id="1905387324"/>
      <w:r w:rsidRPr="19F343B0" w:rsidR="27C2F308">
        <w:rPr>
          <w:rFonts w:ascii="Calibri" w:hAnsi="Calibri" w:eastAsia="Calibri" w:cs="Calibri"/>
          <w:sz w:val="22"/>
          <w:szCs w:val="22"/>
        </w:rPr>
        <w:t>the adequate</w:t>
      </w:r>
      <w:bookmarkEnd w:id="1905387324"/>
      <w:r w:rsidRPr="19F343B0" w:rsidR="27C2F308">
        <w:rPr>
          <w:rFonts w:ascii="Calibri" w:hAnsi="Calibri" w:eastAsia="Calibri" w:cs="Calibri"/>
          <w:sz w:val="22"/>
          <w:szCs w:val="22"/>
        </w:rPr>
        <w:t xml:space="preserve"> information. Failure to </w:t>
      </w:r>
      <w:r w:rsidRPr="19F343B0" w:rsidR="27C2F308">
        <w:rPr>
          <w:rFonts w:ascii="Calibri" w:hAnsi="Calibri" w:eastAsia="Calibri" w:cs="Calibri"/>
          <w:sz w:val="22"/>
          <w:szCs w:val="22"/>
        </w:rPr>
        <w:t>comply with</w:t>
      </w:r>
      <w:r w:rsidRPr="19F343B0" w:rsidR="27C2F308">
        <w:rPr>
          <w:rFonts w:ascii="Calibri" w:hAnsi="Calibri" w:eastAsia="Calibri" w:cs="Calibri"/>
          <w:sz w:val="22"/>
          <w:szCs w:val="22"/>
        </w:rPr>
        <w:t xml:space="preserve"> this instruction or failure to supply requested information within the </w:t>
      </w:r>
      <w:r w:rsidRPr="19F343B0" w:rsidR="27C2F308">
        <w:rPr>
          <w:rFonts w:ascii="Calibri" w:hAnsi="Calibri" w:eastAsia="Calibri" w:cs="Calibri"/>
          <w:sz w:val="22"/>
          <w:szCs w:val="22"/>
        </w:rPr>
        <w:t>timeframe</w:t>
      </w:r>
      <w:r w:rsidRPr="19F343B0" w:rsidR="27C2F308">
        <w:rPr>
          <w:rFonts w:ascii="Calibri" w:hAnsi="Calibri" w:eastAsia="Calibri" w:cs="Calibri"/>
          <w:sz w:val="22"/>
          <w:szCs w:val="22"/>
        </w:rPr>
        <w:t xml:space="preserve"> specified shall result in the offer not being considered for contract award. </w:t>
      </w:r>
    </w:p>
    <w:p w:rsidRPr="00CC2D03" w:rsidR="00520274" w:rsidP="00094917" w:rsidRDefault="00520274" w14:paraId="0749B2EA" w14:textId="77777777">
      <w:pPr>
        <w:ind w:left="1800" w:hanging="792"/>
        <w:rPr>
          <w:rFonts w:ascii="Calibri" w:hAnsi="Calibri" w:eastAsia="Calibri" w:cs="Calibri"/>
          <w:sz w:val="22"/>
          <w:szCs w:val="22"/>
        </w:rPr>
      </w:pPr>
    </w:p>
    <w:p w:rsidRPr="00CC2D03" w:rsidR="00520274" w:rsidP="00094917" w:rsidRDefault="27C2F308" w14:paraId="3915D6F5" w14:textId="77777777">
      <w:pPr>
        <w:pStyle w:val="ListParagraph"/>
        <w:numPr>
          <w:ilvl w:val="1"/>
          <w:numId w:val="1"/>
        </w:numPr>
        <w:ind w:left="1800" w:hanging="792"/>
        <w:rPr>
          <w:rFonts w:ascii="Calibri" w:hAnsi="Calibri" w:eastAsia="Calibri" w:cs="Calibri"/>
          <w:sz w:val="22"/>
          <w:szCs w:val="22"/>
        </w:rPr>
      </w:pPr>
      <w:r w:rsidRPr="00CC2D03">
        <w:rPr>
          <w:rFonts w:ascii="Calibri" w:hAnsi="Calibri" w:eastAsia="Calibri" w:cs="Calibri"/>
          <w:sz w:val="22"/>
          <w:szCs w:val="22"/>
          <w:u w:val="single"/>
        </w:rPr>
        <w:t>Offshore Performance of Work Prohibited:</w:t>
      </w:r>
      <w:r w:rsidRPr="00CC2D03">
        <w:rPr>
          <w:rFonts w:ascii="Calibri" w:hAnsi="Calibri" w:eastAsia="Calibri" w:cs="Calibri"/>
          <w:sz w:val="22"/>
          <w:szCs w:val="22"/>
        </w:rPr>
        <w:t xml:space="preserve"> Any service that are described in the specifications or scope of work that directly serve the State of Arizona or its clients involve access to secure or sensitive data or personal client data shall be performed within the defined territories of the United States. Unless specifically stated otherwise in the specifications, this paragraph does not apply to indirect or “overhead” services, redundant back-up services or services that are incidental to the performance of the contract. This provision applies to work performed by subcontractors at all tiers. Offerors shall declare all anticipated offshore services in the Offer. </w:t>
      </w:r>
    </w:p>
    <w:p w:rsidRPr="00CC2D03" w:rsidR="00520274" w:rsidP="1645F111" w:rsidRDefault="00520274" w14:paraId="6C770FC2" w14:textId="77777777">
      <w:pPr>
        <w:ind w:left="1440" w:hanging="720"/>
        <w:rPr>
          <w:rFonts w:ascii="Calibri" w:hAnsi="Calibri" w:eastAsia="Calibri" w:cs="Calibri"/>
          <w:sz w:val="22"/>
          <w:szCs w:val="22"/>
        </w:rPr>
      </w:pPr>
    </w:p>
    <w:p w:rsidRPr="00CC2D03" w:rsidR="00520274" w:rsidP="1645F111" w:rsidRDefault="27C2F308" w14:paraId="44F1A594" w14:textId="77777777">
      <w:pPr>
        <w:pStyle w:val="ListParagraph"/>
        <w:numPr>
          <w:ilvl w:val="0"/>
          <w:numId w:val="1"/>
        </w:numPr>
        <w:rPr>
          <w:rFonts w:ascii="Calibri" w:hAnsi="Calibri" w:eastAsia="Calibri" w:cs="Calibri"/>
          <w:b/>
          <w:bCs/>
          <w:sz w:val="22"/>
          <w:szCs w:val="22"/>
        </w:rPr>
      </w:pPr>
      <w:r w:rsidRPr="00CC2D03">
        <w:rPr>
          <w:rFonts w:ascii="Calibri" w:hAnsi="Calibri" w:eastAsia="Calibri" w:cs="Calibri"/>
          <w:b/>
          <w:bCs/>
          <w:sz w:val="22"/>
          <w:szCs w:val="22"/>
          <w:u w:val="single"/>
        </w:rPr>
        <w:t>Submission of Offer</w:t>
      </w:r>
      <w:r w:rsidRPr="00CC2D03">
        <w:rPr>
          <w:rFonts w:ascii="Calibri" w:hAnsi="Calibri" w:eastAsia="Calibri" w:cs="Calibri"/>
          <w:b/>
          <w:bCs/>
          <w:sz w:val="22"/>
          <w:szCs w:val="22"/>
        </w:rPr>
        <w:t>:</w:t>
      </w:r>
    </w:p>
    <w:p w:rsidRPr="00CC2D03" w:rsidR="00520274" w:rsidP="1645F111" w:rsidRDefault="00520274" w14:paraId="689A0E90" w14:textId="77777777">
      <w:pPr>
        <w:rPr>
          <w:rFonts w:ascii="Calibri" w:hAnsi="Calibri" w:eastAsia="Calibri" w:cs="Calibri"/>
          <w:sz w:val="22"/>
          <w:szCs w:val="22"/>
        </w:rPr>
      </w:pPr>
    </w:p>
    <w:p w:rsidRPr="00CC2D03" w:rsidR="00520274" w:rsidP="1645F111" w:rsidRDefault="27C2F308" w14:paraId="6D95B906" w14:textId="6166ABCB">
      <w:pPr>
        <w:pStyle w:val="ListParagraph"/>
        <w:numPr>
          <w:ilvl w:val="1"/>
          <w:numId w:val="1"/>
        </w:numPr>
        <w:ind w:left="1440"/>
        <w:rPr>
          <w:rFonts w:ascii="Calibri" w:hAnsi="Calibri" w:eastAsia="Calibri" w:cs="Calibri"/>
          <w:color w:val="FF0000"/>
          <w:sz w:val="22"/>
          <w:szCs w:val="22"/>
        </w:rPr>
      </w:pPr>
      <w:r w:rsidRPr="00CC2D03">
        <w:rPr>
          <w:rFonts w:ascii="Calibri" w:hAnsi="Calibri" w:eastAsia="Calibri" w:cs="Calibri"/>
          <w:color w:val="000000" w:themeColor="text1"/>
          <w:sz w:val="22"/>
          <w:szCs w:val="22"/>
          <w:u w:val="single"/>
        </w:rPr>
        <w:t>Offer and Acceptance</w:t>
      </w:r>
      <w:r w:rsidRPr="00CC2D03">
        <w:rPr>
          <w:rFonts w:ascii="Calibri" w:hAnsi="Calibri" w:eastAsia="Calibri" w:cs="Calibri"/>
          <w:color w:val="000000" w:themeColor="text1"/>
          <w:sz w:val="22"/>
          <w:szCs w:val="22"/>
        </w:rPr>
        <w:t xml:space="preserve">:   Offers shall include a signed Offer and Acceptance form. The Offer and Acceptance form shall be signed with a signature by the person authorized to sign the Offer and shall be submitted no later than the Solicitation due date and time. Failure to return an Offer and Acceptance form may result in rejection of the Offer. </w:t>
      </w:r>
    </w:p>
    <w:p w:rsidRPr="00CC2D03" w:rsidR="00520274" w:rsidP="1645F111" w:rsidRDefault="00520274" w14:paraId="7D3D62D2" w14:textId="77777777">
      <w:pPr>
        <w:pStyle w:val="ListParagraph"/>
        <w:rPr>
          <w:rFonts w:ascii="Calibri" w:hAnsi="Calibri" w:eastAsia="Calibri" w:cs="Calibri"/>
          <w:color w:val="000000" w:themeColor="text1"/>
          <w:sz w:val="22"/>
          <w:szCs w:val="22"/>
        </w:rPr>
      </w:pPr>
    </w:p>
    <w:p w:rsidRPr="00CC2D03" w:rsidR="00520274" w:rsidP="1645F111" w:rsidRDefault="27C2F308" w14:paraId="313CE779" w14:textId="4DE5929D">
      <w:pPr>
        <w:pStyle w:val="ListParagraph"/>
        <w:numPr>
          <w:ilvl w:val="1"/>
          <w:numId w:val="1"/>
        </w:numPr>
        <w:ind w:left="1440"/>
        <w:rPr>
          <w:rFonts w:ascii="Calibri" w:hAnsi="Calibri" w:eastAsia="Calibri" w:cs="Calibri"/>
          <w:color w:val="FF0000"/>
          <w:sz w:val="22"/>
          <w:szCs w:val="22"/>
        </w:rPr>
      </w:pPr>
      <w:r w:rsidRPr="00CC2D03">
        <w:rPr>
          <w:rFonts w:ascii="Calibri" w:hAnsi="Calibri" w:eastAsia="Calibri" w:cs="Calibri"/>
          <w:color w:val="000000" w:themeColor="text1"/>
          <w:sz w:val="22"/>
          <w:szCs w:val="22"/>
          <w:u w:val="single"/>
        </w:rPr>
        <w:t>Solicitation Amendments:</w:t>
      </w:r>
      <w:r w:rsidRPr="00CC2D03">
        <w:rPr>
          <w:rFonts w:ascii="Calibri" w:hAnsi="Calibri" w:eastAsia="Calibri" w:cs="Calibri"/>
          <w:color w:val="000000" w:themeColor="text1"/>
          <w:sz w:val="22"/>
          <w:szCs w:val="22"/>
        </w:rPr>
        <w:t xml:space="preserve"> </w:t>
      </w:r>
      <w:r w:rsidRPr="00CC2D03">
        <w:rPr>
          <w:rFonts w:ascii="Calibri" w:hAnsi="Calibri" w:eastAsia="Calibri" w:cs="Calibri"/>
          <w:color w:val="FF0000"/>
          <w:sz w:val="22"/>
          <w:szCs w:val="22"/>
        </w:rPr>
        <w:t xml:space="preserve">  </w:t>
      </w:r>
      <w:r w:rsidRPr="00CC2D03">
        <w:rPr>
          <w:rFonts w:ascii="Calibri" w:hAnsi="Calibri" w:eastAsia="Calibri" w:cs="Calibri"/>
          <w:sz w:val="22"/>
          <w:szCs w:val="22"/>
        </w:rPr>
        <w:t>Each Solicitation Amendment shall be signed by the person signing the Offer and shall be submitted no later than the Offer due date and time. Failure to return a signed copy of a material Solicitation Amendment may result in rejection of the Offer.</w:t>
      </w:r>
    </w:p>
    <w:p w:rsidRPr="00CC2D03" w:rsidR="00520274" w:rsidP="1645F111" w:rsidRDefault="00520274" w14:paraId="55438CE8" w14:textId="77777777">
      <w:pPr>
        <w:ind w:left="0"/>
        <w:rPr>
          <w:rFonts w:ascii="Calibri" w:hAnsi="Calibri" w:eastAsia="Calibri" w:cs="Calibri"/>
          <w:sz w:val="22"/>
          <w:szCs w:val="22"/>
          <w:u w:val="single"/>
        </w:rPr>
      </w:pPr>
    </w:p>
    <w:p w:rsidRPr="00CC2D03" w:rsidR="00520274" w:rsidP="1645F111" w:rsidRDefault="27C2F308" w14:paraId="48FE2431" w14:textId="77777777">
      <w:pPr>
        <w:pStyle w:val="ListParagraph"/>
        <w:numPr>
          <w:ilvl w:val="1"/>
          <w:numId w:val="1"/>
        </w:numPr>
        <w:ind w:left="1440"/>
        <w:rPr>
          <w:rFonts w:ascii="Calibri" w:hAnsi="Calibri" w:eastAsia="Calibri" w:cs="Calibri"/>
          <w:sz w:val="22"/>
          <w:szCs w:val="22"/>
        </w:rPr>
      </w:pPr>
      <w:bookmarkStart w:name="_Int_IQh1nwOI" w:id="113794584"/>
      <w:r w:rsidRPr="19F343B0" w:rsidR="27C2F308">
        <w:rPr>
          <w:rFonts w:ascii="Calibri" w:hAnsi="Calibri" w:eastAsia="Calibri" w:cs="Calibri"/>
          <w:sz w:val="22"/>
          <w:szCs w:val="22"/>
          <w:u w:val="single"/>
        </w:rPr>
        <w:t>Offer Amendment</w:t>
      </w:r>
      <w:bookmarkEnd w:id="113794584"/>
      <w:r w:rsidRPr="19F343B0" w:rsidR="27C2F308">
        <w:rPr>
          <w:rFonts w:ascii="Calibri" w:hAnsi="Calibri" w:eastAsia="Calibri" w:cs="Calibri"/>
          <w:sz w:val="22"/>
          <w:szCs w:val="22"/>
          <w:u w:val="single"/>
        </w:rPr>
        <w:t xml:space="preserve"> or Withdrawal</w:t>
      </w:r>
      <w:r w:rsidRPr="19F343B0" w:rsidR="27C2F308">
        <w:rPr>
          <w:rFonts w:ascii="Calibri" w:hAnsi="Calibri" w:eastAsia="Calibri" w:cs="Calibri"/>
          <w:sz w:val="22"/>
          <w:szCs w:val="22"/>
        </w:rPr>
        <w:t>:   An Offer may not be amended or withdrawn after the Offer due date and time except as otherwise provided under applicable law.</w:t>
      </w:r>
    </w:p>
    <w:p w:rsidRPr="00CC2D03" w:rsidR="00520274" w:rsidP="1645F111" w:rsidRDefault="00520274" w14:paraId="6FA128C9" w14:textId="77777777">
      <w:pPr>
        <w:rPr>
          <w:rFonts w:ascii="Calibri" w:hAnsi="Calibri" w:eastAsia="Calibri" w:cs="Calibri"/>
          <w:sz w:val="22"/>
          <w:szCs w:val="22"/>
        </w:rPr>
      </w:pPr>
    </w:p>
    <w:p w:rsidRPr="00CC2D03" w:rsidR="00520274" w:rsidP="1645F111" w:rsidRDefault="27C2F308" w14:paraId="52250DF2" w14:textId="023F5B5E">
      <w:pPr>
        <w:pStyle w:val="ListParagraph"/>
        <w:numPr>
          <w:ilvl w:val="1"/>
          <w:numId w:val="1"/>
        </w:numPr>
        <w:ind w:left="1440"/>
        <w:rPr>
          <w:rFonts w:ascii="Calibri" w:hAnsi="Calibri" w:eastAsia="Calibri" w:cs="Calibri"/>
          <w:sz w:val="22"/>
          <w:szCs w:val="22"/>
        </w:rPr>
      </w:pPr>
      <w:r w:rsidRPr="00CC2D03">
        <w:rPr>
          <w:rFonts w:ascii="Calibri" w:hAnsi="Calibri" w:eastAsia="Calibri" w:cs="Calibri"/>
          <w:sz w:val="22"/>
          <w:szCs w:val="22"/>
          <w:u w:val="single"/>
        </w:rPr>
        <w:t>Public Record</w:t>
      </w:r>
      <w:r w:rsidRPr="00CC2D03">
        <w:rPr>
          <w:rFonts w:ascii="Calibri" w:hAnsi="Calibri" w:eastAsia="Calibri" w:cs="Calibri"/>
          <w:sz w:val="22"/>
          <w:szCs w:val="22"/>
        </w:rPr>
        <w:t xml:space="preserve">: All Offers submitted and opened are public records and must be retained by the State for a period of time in accordance with the law. Offers shall be open and available to public inspection after Contract award, except for such portions deemed to be confidential in accordance with the procurement. </w:t>
      </w:r>
    </w:p>
    <w:p w:rsidRPr="00CC2D03" w:rsidR="00520274" w:rsidP="1645F111" w:rsidRDefault="00520274" w14:paraId="1843A482" w14:textId="77777777">
      <w:pPr>
        <w:pStyle w:val="ListParagraph"/>
        <w:rPr>
          <w:rFonts w:ascii="Calibri" w:hAnsi="Calibri" w:eastAsia="Calibri" w:cs="Calibri"/>
          <w:sz w:val="22"/>
          <w:szCs w:val="22"/>
        </w:rPr>
      </w:pPr>
    </w:p>
    <w:p w:rsidRPr="00CC2D03" w:rsidR="00520274" w:rsidP="1645F111" w:rsidRDefault="27C2F308" w14:paraId="3F006D42" w14:textId="77777777">
      <w:pPr>
        <w:pStyle w:val="ListParagraph"/>
        <w:numPr>
          <w:ilvl w:val="1"/>
          <w:numId w:val="1"/>
        </w:numPr>
        <w:ind w:left="1440"/>
        <w:rPr>
          <w:rFonts w:ascii="Calibri" w:hAnsi="Calibri" w:eastAsia="Calibri" w:cs="Calibri"/>
          <w:sz w:val="22"/>
          <w:szCs w:val="22"/>
        </w:rPr>
      </w:pPr>
      <w:r w:rsidRPr="00CC2D03">
        <w:rPr>
          <w:rFonts w:ascii="Calibri" w:hAnsi="Calibri" w:eastAsia="Calibri" w:cs="Calibri"/>
          <w:sz w:val="22"/>
          <w:szCs w:val="22"/>
          <w:u w:val="single"/>
        </w:rPr>
        <w:t>Non-collusion, Employment, and Services</w:t>
      </w:r>
      <w:r w:rsidRPr="00CC2D03">
        <w:rPr>
          <w:rFonts w:ascii="Calibri" w:hAnsi="Calibri" w:eastAsia="Calibri" w:cs="Calibri"/>
          <w:sz w:val="22"/>
          <w:szCs w:val="22"/>
        </w:rPr>
        <w:t>:   By signing the Offer and Acceptance Form or other official contract form, the Offeror certifies that:</w:t>
      </w:r>
    </w:p>
    <w:p w:rsidRPr="00CC2D03" w:rsidR="00520274" w:rsidP="1645F111" w:rsidRDefault="00520274" w14:paraId="4F4131D6" w14:textId="77777777">
      <w:pPr>
        <w:rPr>
          <w:rFonts w:ascii="Calibri" w:hAnsi="Calibri" w:eastAsia="Calibri" w:cs="Calibri"/>
          <w:sz w:val="22"/>
          <w:szCs w:val="22"/>
        </w:rPr>
      </w:pPr>
    </w:p>
    <w:p w:rsidRPr="000F65D2" w:rsidR="00520274" w:rsidP="1645F111" w:rsidRDefault="27C2F308" w14:paraId="2C4B7DC2" w14:textId="77777777">
      <w:pPr>
        <w:pStyle w:val="ListParagraph"/>
        <w:numPr>
          <w:ilvl w:val="2"/>
          <w:numId w:val="1"/>
        </w:numPr>
        <w:ind w:left="2070" w:hanging="684"/>
        <w:rPr>
          <w:rFonts w:ascii="Calibri" w:hAnsi="Calibri" w:eastAsia="Calibri" w:cs="Calibri"/>
          <w:sz w:val="22"/>
          <w:szCs w:val="22"/>
        </w:rPr>
      </w:pPr>
      <w:r w:rsidRPr="000F65D2">
        <w:rPr>
          <w:rFonts w:ascii="Calibri" w:hAnsi="Calibri" w:eastAsia="Calibri" w:cs="Calibri"/>
          <w:sz w:val="22"/>
          <w:szCs w:val="22"/>
        </w:rPr>
        <w:t>The Offeror did not engage in collusion or other anti-competitive practices in connection with the preparation or submission of its Offer; and</w:t>
      </w:r>
    </w:p>
    <w:p w:rsidRPr="00CC2D03" w:rsidR="00520274" w:rsidP="1645F111" w:rsidRDefault="00520274" w14:paraId="24C3D50C" w14:textId="77777777">
      <w:pPr>
        <w:ind w:left="2160" w:hanging="720"/>
        <w:rPr>
          <w:rFonts w:ascii="Calibri" w:hAnsi="Calibri" w:eastAsia="Calibri" w:cs="Calibri"/>
          <w:sz w:val="22"/>
          <w:szCs w:val="22"/>
        </w:rPr>
      </w:pPr>
    </w:p>
    <w:p w:rsidRPr="000F65D2" w:rsidR="00520274" w:rsidP="1645F111" w:rsidRDefault="27C2F308" w14:paraId="334AA0E3" w14:textId="281D051B">
      <w:pPr>
        <w:pStyle w:val="ListParagraph"/>
        <w:numPr>
          <w:ilvl w:val="2"/>
          <w:numId w:val="1"/>
        </w:numPr>
        <w:ind w:left="2070" w:hanging="684"/>
        <w:rPr>
          <w:rFonts w:ascii="Calibri" w:hAnsi="Calibri" w:eastAsia="Calibri" w:cs="Calibri"/>
          <w:sz w:val="22"/>
          <w:szCs w:val="22"/>
        </w:rPr>
      </w:pPr>
      <w:r w:rsidRPr="000F65D2">
        <w:rPr>
          <w:rFonts w:ascii="Calibri" w:hAnsi="Calibri" w:eastAsia="Calibri" w:cs="Calibri"/>
          <w:sz w:val="22"/>
          <w:szCs w:val="22"/>
        </w:rPr>
        <w:t xml:space="preserve">The Offeror does not discriminate against any employee or applicant for employment or person to whom it provides services because of race, color, religion, sex, national origin, or disability, and that it complies with all applicable federal, </w:t>
      </w:r>
      <w:r w:rsidRPr="000F65D2" w:rsidR="00B11735">
        <w:rPr>
          <w:rFonts w:ascii="Calibri" w:hAnsi="Calibri" w:eastAsia="Calibri" w:cs="Calibri"/>
          <w:sz w:val="22"/>
          <w:szCs w:val="22"/>
        </w:rPr>
        <w:t>state,</w:t>
      </w:r>
      <w:r w:rsidRPr="000F65D2">
        <w:rPr>
          <w:rFonts w:ascii="Calibri" w:hAnsi="Calibri" w:eastAsia="Calibri" w:cs="Calibri"/>
          <w:sz w:val="22"/>
          <w:szCs w:val="22"/>
        </w:rPr>
        <w:t xml:space="preserve"> and local laws and executive orders regarding employment.</w:t>
      </w:r>
    </w:p>
    <w:p w:rsidRPr="00CC2D03" w:rsidR="00520274" w:rsidP="00874FC6" w:rsidRDefault="00520274" w14:paraId="745A0B20" w14:textId="77777777">
      <w:pPr>
        <w:ind w:left="187" w:right="187"/>
        <w:rPr>
          <w:rFonts w:ascii="Calibri" w:hAnsi="Calibri" w:eastAsia="Calibri" w:cs="Calibri"/>
          <w:sz w:val="22"/>
          <w:szCs w:val="22"/>
        </w:rPr>
      </w:pPr>
    </w:p>
    <w:p w:rsidRPr="00CC2D03" w:rsidR="00520274" w:rsidP="1645F111" w:rsidRDefault="27C2F308" w14:paraId="301F8FE8" w14:textId="77777777">
      <w:pPr>
        <w:pStyle w:val="ListParagraph"/>
        <w:numPr>
          <w:ilvl w:val="0"/>
          <w:numId w:val="1"/>
        </w:numPr>
        <w:rPr>
          <w:rFonts w:ascii="Calibri" w:hAnsi="Calibri" w:eastAsia="Calibri" w:cs="Calibri"/>
          <w:b/>
          <w:bCs/>
          <w:sz w:val="22"/>
          <w:szCs w:val="22"/>
        </w:rPr>
      </w:pPr>
      <w:r w:rsidRPr="00CC2D03">
        <w:rPr>
          <w:rFonts w:ascii="Calibri" w:hAnsi="Calibri" w:eastAsia="Calibri" w:cs="Calibri"/>
          <w:b/>
          <w:bCs/>
          <w:sz w:val="22"/>
          <w:szCs w:val="22"/>
          <w:u w:val="single"/>
        </w:rPr>
        <w:t>Evaluation</w:t>
      </w:r>
      <w:r w:rsidRPr="00CC2D03">
        <w:rPr>
          <w:rFonts w:ascii="Calibri" w:hAnsi="Calibri" w:eastAsia="Calibri" w:cs="Calibri"/>
          <w:b/>
          <w:bCs/>
          <w:sz w:val="22"/>
          <w:szCs w:val="22"/>
        </w:rPr>
        <w:t>:</w:t>
      </w:r>
    </w:p>
    <w:p w:rsidRPr="00CC2D03" w:rsidR="00520274" w:rsidP="1645F111" w:rsidRDefault="00520274" w14:paraId="7E41676E" w14:textId="77777777">
      <w:pPr>
        <w:rPr>
          <w:rFonts w:ascii="Calibri" w:hAnsi="Calibri" w:eastAsia="Calibri" w:cs="Calibri"/>
          <w:sz w:val="22"/>
          <w:szCs w:val="22"/>
        </w:rPr>
      </w:pPr>
    </w:p>
    <w:p w:rsidRPr="00CC2D03" w:rsidR="00520274" w:rsidP="1645F111" w:rsidRDefault="27C2F308" w14:paraId="794D3F7A" w14:textId="10BC4072">
      <w:pPr>
        <w:pStyle w:val="ListParagraph"/>
        <w:numPr>
          <w:ilvl w:val="1"/>
          <w:numId w:val="1"/>
        </w:numPr>
        <w:ind w:left="1440"/>
        <w:rPr>
          <w:rFonts w:ascii="Calibri" w:hAnsi="Calibri" w:eastAsia="Calibri" w:cs="Calibri"/>
          <w:sz w:val="22"/>
          <w:szCs w:val="22"/>
        </w:rPr>
      </w:pPr>
      <w:r w:rsidRPr="00CC2D03">
        <w:rPr>
          <w:rFonts w:ascii="Calibri" w:hAnsi="Calibri" w:eastAsia="Calibri" w:cs="Calibri"/>
          <w:sz w:val="22"/>
          <w:szCs w:val="22"/>
          <w:u w:val="single"/>
        </w:rPr>
        <w:t>Taxes</w:t>
      </w:r>
      <w:r w:rsidRPr="00CC2D03">
        <w:rPr>
          <w:rFonts w:ascii="Calibri" w:hAnsi="Calibri" w:eastAsia="Calibri" w:cs="Calibri"/>
          <w:sz w:val="22"/>
          <w:szCs w:val="22"/>
        </w:rPr>
        <w:t>: If the products and/or services specified require transaction privilege or use taxes, they shall be described and itemized separately on the offer. Arizona transaction privilege and use taxes shall not be considered for evaluation.</w:t>
      </w:r>
    </w:p>
    <w:p w:rsidRPr="00CC2D03" w:rsidR="00520274" w:rsidP="1645F111" w:rsidRDefault="00520274" w14:paraId="36215490" w14:textId="77777777">
      <w:pPr>
        <w:ind w:left="0"/>
        <w:rPr>
          <w:rFonts w:ascii="Calibri" w:hAnsi="Calibri" w:eastAsia="Calibri" w:cs="Calibri"/>
          <w:sz w:val="22"/>
          <w:szCs w:val="22"/>
        </w:rPr>
      </w:pPr>
    </w:p>
    <w:p w:rsidRPr="00CC2D03" w:rsidR="00520274" w:rsidP="1645F111" w:rsidRDefault="27C2F308" w14:paraId="25A6BDB9" w14:textId="77777777">
      <w:pPr>
        <w:pStyle w:val="ListParagraph"/>
        <w:numPr>
          <w:ilvl w:val="1"/>
          <w:numId w:val="1"/>
        </w:numPr>
        <w:ind w:left="1440"/>
        <w:rPr>
          <w:rFonts w:ascii="Calibri" w:hAnsi="Calibri" w:eastAsia="Calibri" w:cs="Calibri"/>
          <w:sz w:val="22"/>
          <w:szCs w:val="22"/>
        </w:rPr>
      </w:pPr>
      <w:r w:rsidRPr="00CC2D03">
        <w:rPr>
          <w:rFonts w:ascii="Calibri" w:hAnsi="Calibri" w:eastAsia="Calibri" w:cs="Calibri"/>
          <w:sz w:val="22"/>
          <w:szCs w:val="22"/>
          <w:u w:val="single"/>
        </w:rPr>
        <w:t>Late Offers</w:t>
      </w:r>
      <w:r w:rsidRPr="00CC2D03">
        <w:rPr>
          <w:rFonts w:ascii="Calibri" w:hAnsi="Calibri" w:eastAsia="Calibri" w:cs="Calibri"/>
          <w:sz w:val="22"/>
          <w:szCs w:val="22"/>
        </w:rPr>
        <w:t>:   An Offer submitted after the exact Offer due date and time shall be rejected.</w:t>
      </w:r>
    </w:p>
    <w:p w:rsidRPr="00CC2D03" w:rsidR="00520274" w:rsidP="1645F111" w:rsidRDefault="00520274" w14:paraId="15AC06AA" w14:textId="77777777">
      <w:pPr>
        <w:ind w:left="1440" w:hanging="720"/>
        <w:rPr>
          <w:rFonts w:ascii="Calibri" w:hAnsi="Calibri" w:eastAsia="Calibri" w:cs="Calibri"/>
          <w:sz w:val="22"/>
          <w:szCs w:val="22"/>
        </w:rPr>
      </w:pPr>
    </w:p>
    <w:p w:rsidRPr="00CC2D03" w:rsidR="00520274" w:rsidP="1645F111" w:rsidRDefault="27C2F308" w14:paraId="074D1BA4" w14:textId="77777777">
      <w:pPr>
        <w:pStyle w:val="ListParagraph"/>
        <w:numPr>
          <w:ilvl w:val="1"/>
          <w:numId w:val="1"/>
        </w:numPr>
        <w:ind w:left="1440"/>
        <w:rPr>
          <w:rFonts w:ascii="Calibri" w:hAnsi="Calibri" w:eastAsia="Calibri" w:cs="Calibri"/>
          <w:sz w:val="22"/>
          <w:szCs w:val="22"/>
        </w:rPr>
      </w:pPr>
      <w:r w:rsidRPr="00CC2D03">
        <w:rPr>
          <w:rFonts w:ascii="Calibri" w:hAnsi="Calibri" w:eastAsia="Calibri" w:cs="Calibri"/>
          <w:sz w:val="22"/>
          <w:szCs w:val="22"/>
          <w:u w:val="single"/>
        </w:rPr>
        <w:t>Disqualifications</w:t>
      </w:r>
      <w:r w:rsidRPr="00CC2D03">
        <w:rPr>
          <w:rFonts w:ascii="Calibri" w:hAnsi="Calibri" w:eastAsia="Calibri" w:cs="Calibri"/>
          <w:sz w:val="22"/>
          <w:szCs w:val="22"/>
        </w:rPr>
        <w:t>:   An Offeror (including each of its principals) who is currently debarred, suspended or otherwise lawfully prohibited from any public procurement activity shall have its offer rejected.</w:t>
      </w:r>
    </w:p>
    <w:p w:rsidRPr="00CC2D03" w:rsidR="00520274" w:rsidP="1645F111" w:rsidRDefault="00520274" w14:paraId="3F7F9579" w14:textId="77777777">
      <w:pPr>
        <w:ind w:left="1440" w:hanging="720"/>
        <w:rPr>
          <w:rFonts w:ascii="Calibri" w:hAnsi="Calibri" w:eastAsia="Calibri" w:cs="Calibri"/>
          <w:sz w:val="22"/>
          <w:szCs w:val="22"/>
        </w:rPr>
      </w:pPr>
    </w:p>
    <w:p w:rsidRPr="00CC2D03" w:rsidR="00520274" w:rsidP="1645F111" w:rsidRDefault="27C2F308" w14:paraId="74ED31EC" w14:textId="18A6F125">
      <w:pPr>
        <w:pStyle w:val="ListParagraph"/>
        <w:numPr>
          <w:ilvl w:val="1"/>
          <w:numId w:val="1"/>
        </w:numPr>
        <w:ind w:left="1440"/>
        <w:rPr>
          <w:rFonts w:ascii="Calibri" w:hAnsi="Calibri" w:eastAsia="Calibri" w:cs="Calibri"/>
          <w:sz w:val="22"/>
          <w:szCs w:val="22"/>
        </w:rPr>
      </w:pPr>
      <w:r w:rsidRPr="00CC2D03">
        <w:rPr>
          <w:rFonts w:ascii="Calibri" w:hAnsi="Calibri" w:eastAsia="Calibri" w:cs="Calibri"/>
          <w:sz w:val="22"/>
          <w:szCs w:val="22"/>
          <w:u w:val="single"/>
        </w:rPr>
        <w:t>Offer Acceptance Period</w:t>
      </w:r>
      <w:r w:rsidRPr="00CC2D03">
        <w:rPr>
          <w:rFonts w:ascii="Calibri" w:hAnsi="Calibri" w:eastAsia="Calibri" w:cs="Calibri"/>
          <w:sz w:val="22"/>
          <w:szCs w:val="22"/>
        </w:rPr>
        <w:t>:   An Offeror submitting an Offer under this Solicitation shall hold its Offer open for the number of days from the Offer due date that is stated in the Solicitation</w:t>
      </w:r>
      <w:r w:rsidRPr="00CC2D03" w:rsidR="00B11735">
        <w:rPr>
          <w:rFonts w:ascii="Calibri" w:hAnsi="Calibri" w:eastAsia="Calibri" w:cs="Calibri"/>
          <w:sz w:val="22"/>
          <w:szCs w:val="22"/>
        </w:rPr>
        <w:t xml:space="preserve">. </w:t>
      </w:r>
      <w:r w:rsidRPr="00CC2D03">
        <w:rPr>
          <w:rFonts w:ascii="Calibri" w:hAnsi="Calibri" w:eastAsia="Calibri" w:cs="Calibri"/>
          <w:sz w:val="22"/>
          <w:szCs w:val="22"/>
        </w:rPr>
        <w:t xml:space="preserve">If the Solicitation does not specifically state a number of days for Offer acceptance, the number of days shall be one hundred and twenty (120). If a Best and Final Offer is requested pursuant to a Request for Proposals, an Offeror shall hold its Offer open for one hundred and twenty (120) days from the Best and Final Offer due date. </w:t>
      </w:r>
    </w:p>
    <w:p w:rsidRPr="00CC2D03" w:rsidR="00520274" w:rsidP="1645F111" w:rsidRDefault="00520274" w14:paraId="0E70AE10" w14:textId="77777777">
      <w:pPr>
        <w:ind w:left="0"/>
        <w:rPr>
          <w:rFonts w:ascii="Calibri" w:hAnsi="Calibri" w:eastAsia="Calibri" w:cs="Calibri"/>
          <w:sz w:val="22"/>
          <w:szCs w:val="22"/>
        </w:rPr>
      </w:pPr>
    </w:p>
    <w:p w:rsidRPr="00CC2D03" w:rsidR="00520274" w:rsidP="1645F111" w:rsidRDefault="27C2F308" w14:paraId="24D42CA9" w14:textId="77777777">
      <w:pPr>
        <w:pStyle w:val="ListParagraph"/>
        <w:numPr>
          <w:ilvl w:val="1"/>
          <w:numId w:val="1"/>
        </w:numPr>
        <w:ind w:left="1440"/>
        <w:rPr>
          <w:rFonts w:ascii="Calibri" w:hAnsi="Calibri" w:eastAsia="Calibri" w:cs="Calibri"/>
          <w:sz w:val="22"/>
          <w:szCs w:val="22"/>
        </w:rPr>
      </w:pPr>
      <w:r w:rsidRPr="00CC2D03">
        <w:rPr>
          <w:rFonts w:ascii="Calibri" w:hAnsi="Calibri" w:eastAsia="Calibri" w:cs="Calibri"/>
          <w:sz w:val="22"/>
          <w:szCs w:val="22"/>
          <w:u w:val="single"/>
        </w:rPr>
        <w:t>Waiver and Rejection Rights</w:t>
      </w:r>
      <w:r w:rsidRPr="00CC2D03">
        <w:rPr>
          <w:rFonts w:ascii="Calibri" w:hAnsi="Calibri" w:eastAsia="Calibri" w:cs="Calibri"/>
          <w:sz w:val="22"/>
          <w:szCs w:val="22"/>
        </w:rPr>
        <w:t>:   Notwithstanding any other provision of the Solicitation, AHCCCS reserves the right to:</w:t>
      </w:r>
    </w:p>
    <w:p w:rsidRPr="00CC2D03" w:rsidR="00520274" w:rsidP="000F65D2" w:rsidRDefault="27C2F308" w14:paraId="69C73668" w14:textId="77777777">
      <w:pPr>
        <w:pStyle w:val="ListParagraph"/>
        <w:numPr>
          <w:ilvl w:val="2"/>
          <w:numId w:val="1"/>
        </w:numPr>
        <w:ind w:left="2070" w:hanging="630"/>
        <w:rPr>
          <w:rFonts w:ascii="Calibri" w:hAnsi="Calibri" w:eastAsia="Calibri" w:cs="Calibri"/>
          <w:sz w:val="22"/>
          <w:szCs w:val="22"/>
          <w:u w:val="single"/>
        </w:rPr>
      </w:pPr>
      <w:r w:rsidRPr="000F65D2">
        <w:rPr>
          <w:rFonts w:ascii="Calibri" w:hAnsi="Calibri" w:eastAsia="Calibri" w:cs="Calibri"/>
          <w:sz w:val="22"/>
          <w:szCs w:val="22"/>
        </w:rPr>
        <w:t>Waive any minor informality;</w:t>
      </w:r>
    </w:p>
    <w:p w:rsidRPr="000F65D2" w:rsidR="00520274" w:rsidP="1645F111" w:rsidRDefault="27C2F308" w14:paraId="39F275C2" w14:textId="77777777">
      <w:pPr>
        <w:pStyle w:val="ListParagraph"/>
        <w:numPr>
          <w:ilvl w:val="2"/>
          <w:numId w:val="1"/>
        </w:numPr>
        <w:ind w:left="2070" w:hanging="630"/>
        <w:rPr>
          <w:rFonts w:ascii="Calibri" w:hAnsi="Calibri" w:eastAsia="Calibri" w:cs="Calibri"/>
          <w:sz w:val="22"/>
          <w:szCs w:val="22"/>
        </w:rPr>
      </w:pPr>
      <w:r w:rsidRPr="000F65D2">
        <w:rPr>
          <w:rFonts w:ascii="Calibri" w:hAnsi="Calibri" w:eastAsia="Calibri" w:cs="Calibri"/>
          <w:sz w:val="22"/>
          <w:szCs w:val="22"/>
        </w:rPr>
        <w:t>Reject any and all Offers or portions thereof; or</w:t>
      </w:r>
    </w:p>
    <w:p w:rsidRPr="000F65D2" w:rsidR="00520274" w:rsidP="1645F111" w:rsidRDefault="27C2F308" w14:paraId="02A4E746" w14:textId="77777777">
      <w:pPr>
        <w:pStyle w:val="ListParagraph"/>
        <w:numPr>
          <w:ilvl w:val="2"/>
          <w:numId w:val="1"/>
        </w:numPr>
        <w:ind w:left="2070" w:hanging="630"/>
        <w:rPr>
          <w:rFonts w:ascii="Calibri" w:hAnsi="Calibri" w:eastAsia="Calibri" w:cs="Calibri"/>
          <w:sz w:val="22"/>
          <w:szCs w:val="22"/>
        </w:rPr>
      </w:pPr>
      <w:r w:rsidRPr="000F65D2">
        <w:rPr>
          <w:rFonts w:ascii="Calibri" w:hAnsi="Calibri" w:eastAsia="Calibri" w:cs="Calibri"/>
          <w:sz w:val="22"/>
          <w:szCs w:val="22"/>
        </w:rPr>
        <w:t>Cancel the Solicitation.</w:t>
      </w:r>
    </w:p>
    <w:p w:rsidRPr="000F65D2" w:rsidR="00520274" w:rsidP="1645F111" w:rsidRDefault="00520274" w14:paraId="15810338" w14:textId="77777777">
      <w:pPr>
        <w:rPr>
          <w:rFonts w:ascii="Calibri" w:hAnsi="Calibri" w:eastAsia="Calibri" w:cs="Calibri"/>
          <w:b/>
          <w:bCs/>
          <w:sz w:val="22"/>
          <w:szCs w:val="22"/>
        </w:rPr>
      </w:pPr>
    </w:p>
    <w:p w:rsidRPr="00CC2D03" w:rsidR="00520274" w:rsidP="1645F111" w:rsidRDefault="27C2F308" w14:paraId="1D792965" w14:textId="77777777">
      <w:pPr>
        <w:pStyle w:val="ListParagraph"/>
        <w:numPr>
          <w:ilvl w:val="0"/>
          <w:numId w:val="1"/>
        </w:numPr>
        <w:rPr>
          <w:rFonts w:ascii="Calibri" w:hAnsi="Calibri" w:eastAsia="Calibri" w:cs="Calibri"/>
          <w:b/>
          <w:bCs/>
          <w:sz w:val="22"/>
          <w:szCs w:val="22"/>
        </w:rPr>
      </w:pPr>
      <w:r w:rsidRPr="00CC2D03">
        <w:rPr>
          <w:rFonts w:ascii="Calibri" w:hAnsi="Calibri" w:eastAsia="Calibri" w:cs="Calibri"/>
          <w:b/>
          <w:bCs/>
          <w:sz w:val="22"/>
          <w:szCs w:val="22"/>
          <w:u w:val="single"/>
        </w:rPr>
        <w:t>Award</w:t>
      </w:r>
      <w:r w:rsidRPr="00CC2D03">
        <w:rPr>
          <w:rFonts w:ascii="Calibri" w:hAnsi="Calibri" w:eastAsia="Calibri" w:cs="Calibri"/>
          <w:b/>
          <w:bCs/>
          <w:sz w:val="22"/>
          <w:szCs w:val="22"/>
        </w:rPr>
        <w:t>:</w:t>
      </w:r>
    </w:p>
    <w:p w:rsidRPr="00CC2D03" w:rsidR="00520274" w:rsidP="1645F111" w:rsidRDefault="27C2F308" w14:paraId="25B088A6" w14:textId="77777777">
      <w:pPr>
        <w:pStyle w:val="ListParagraph"/>
        <w:ind w:left="432"/>
        <w:jc w:val="both"/>
        <w:rPr>
          <w:rFonts w:ascii="Calibri" w:hAnsi="Calibri" w:eastAsia="Calibri" w:cs="Calibri"/>
          <w:sz w:val="22"/>
          <w:szCs w:val="22"/>
          <w:lang w:eastAsia="zh-CN"/>
        </w:rPr>
      </w:pPr>
      <w:r w:rsidRPr="00CC2D03">
        <w:rPr>
          <w:rFonts w:ascii="Calibri" w:hAnsi="Calibri" w:eastAsia="Calibri" w:cs="Calibri"/>
          <w:sz w:val="22"/>
          <w:szCs w:val="22"/>
          <w:lang w:eastAsia="zh-CN"/>
        </w:rPr>
        <w:t>AHCCCS shall award a Contract to the responsible and responsive Offeror whose proposal is determined most advantageous to the State under A.R.S. §36-2906 (R9-22 Article 6).</w:t>
      </w:r>
    </w:p>
    <w:p w:rsidRPr="00CC2D03" w:rsidR="00520274" w:rsidP="1645F111" w:rsidRDefault="00520274" w14:paraId="746C004E" w14:textId="77777777">
      <w:pPr>
        <w:rPr>
          <w:rFonts w:ascii="Calibri" w:hAnsi="Calibri" w:eastAsia="Calibri" w:cs="Calibri"/>
          <w:sz w:val="22"/>
          <w:szCs w:val="22"/>
        </w:rPr>
      </w:pPr>
    </w:p>
    <w:p w:rsidRPr="00CC2D03" w:rsidR="00520274" w:rsidP="1645F111" w:rsidRDefault="27C2F308" w14:paraId="077FB69E" w14:textId="31FB4E7B">
      <w:pPr>
        <w:pStyle w:val="ListParagraph"/>
        <w:numPr>
          <w:ilvl w:val="1"/>
          <w:numId w:val="1"/>
        </w:numPr>
        <w:ind w:left="1440"/>
        <w:rPr>
          <w:rFonts w:ascii="Calibri" w:hAnsi="Calibri" w:eastAsia="Calibri" w:cs="Calibri"/>
          <w:sz w:val="22"/>
          <w:szCs w:val="22"/>
        </w:rPr>
      </w:pPr>
      <w:r w:rsidRPr="00CC2D03">
        <w:rPr>
          <w:rFonts w:ascii="Calibri" w:hAnsi="Calibri" w:eastAsia="Calibri" w:cs="Calibri"/>
          <w:sz w:val="22"/>
          <w:szCs w:val="22"/>
          <w:u w:val="single"/>
        </w:rPr>
        <w:t>Number or Types of Awards</w:t>
      </w:r>
      <w:r w:rsidRPr="00CC2D03">
        <w:rPr>
          <w:rFonts w:ascii="Calibri" w:hAnsi="Calibri" w:eastAsia="Calibri" w:cs="Calibri"/>
          <w:sz w:val="22"/>
          <w:szCs w:val="22"/>
        </w:rPr>
        <w:t xml:space="preserve">:   AHCCCS reserves the right to make multiple awards or to award a Contract by individual line items or alternatives, by group of line items or alternatives, or to make an aggregate award, or regional awards, whichever is deemed most advantageous to AHCCCS and to the State. </w:t>
      </w:r>
    </w:p>
    <w:p w:rsidRPr="00CC2D03" w:rsidR="00520274" w:rsidP="1645F111" w:rsidRDefault="00520274" w14:paraId="235B5234" w14:textId="77777777">
      <w:pPr>
        <w:ind w:left="1440" w:hanging="720"/>
        <w:rPr>
          <w:rFonts w:ascii="Calibri" w:hAnsi="Calibri" w:eastAsia="Calibri" w:cs="Calibri"/>
          <w:sz w:val="22"/>
          <w:szCs w:val="22"/>
          <w:u w:val="single"/>
        </w:rPr>
      </w:pPr>
    </w:p>
    <w:p w:rsidRPr="00CC2D03" w:rsidR="00520274" w:rsidP="1645F111" w:rsidRDefault="27C2F308" w14:paraId="3F6F0F00" w14:textId="13E6EB14">
      <w:pPr>
        <w:pStyle w:val="ListParagraph"/>
        <w:numPr>
          <w:ilvl w:val="1"/>
          <w:numId w:val="1"/>
        </w:numPr>
        <w:ind w:left="1440"/>
        <w:rPr>
          <w:rFonts w:ascii="Calibri" w:hAnsi="Calibri" w:eastAsia="Calibri" w:cs="Calibri"/>
          <w:sz w:val="22"/>
          <w:szCs w:val="22"/>
        </w:rPr>
      </w:pPr>
      <w:r w:rsidRPr="00CC2D03">
        <w:rPr>
          <w:rFonts w:ascii="Calibri" w:hAnsi="Calibri" w:eastAsia="Calibri" w:cs="Calibri"/>
          <w:sz w:val="22"/>
          <w:szCs w:val="22"/>
          <w:u w:val="single"/>
        </w:rPr>
        <w:t>Contract Inception</w:t>
      </w:r>
      <w:r w:rsidRPr="00CC2D03">
        <w:rPr>
          <w:rFonts w:ascii="Calibri" w:hAnsi="Calibri" w:eastAsia="Calibri" w:cs="Calibri"/>
          <w:sz w:val="22"/>
          <w:szCs w:val="22"/>
        </w:rPr>
        <w:t xml:space="preserve">:   An Offer does not constitute a </w:t>
      </w:r>
      <w:r w:rsidRPr="00CC2D03" w:rsidR="001468E3">
        <w:rPr>
          <w:rFonts w:ascii="Calibri" w:hAnsi="Calibri" w:eastAsia="Calibri" w:cs="Calibri"/>
          <w:sz w:val="22"/>
          <w:szCs w:val="22"/>
        </w:rPr>
        <w:t>Contract,</w:t>
      </w:r>
      <w:r w:rsidRPr="00CC2D03">
        <w:rPr>
          <w:rFonts w:ascii="Calibri" w:hAnsi="Calibri" w:eastAsia="Calibri" w:cs="Calibri"/>
          <w:sz w:val="22"/>
          <w:szCs w:val="22"/>
        </w:rPr>
        <w:t xml:space="preserve"> nor does it confer any rights on the Offeror to the award of a Contract. A Contract is not created until the Offer is accepted in writing by the Procurement officer’s signature on the Offer and Acceptance Form. A notice of award or of the intent to award shall not constitute acceptance of the Offer.</w:t>
      </w:r>
    </w:p>
    <w:p w:rsidRPr="00CC2D03" w:rsidR="00520274" w:rsidP="1645F111" w:rsidRDefault="00520274" w14:paraId="3D1A3007" w14:textId="77777777">
      <w:pPr>
        <w:ind w:left="1440" w:hanging="720"/>
        <w:rPr>
          <w:rFonts w:ascii="Calibri" w:hAnsi="Calibri" w:eastAsia="Calibri" w:cs="Calibri"/>
          <w:sz w:val="22"/>
          <w:szCs w:val="22"/>
        </w:rPr>
      </w:pPr>
    </w:p>
    <w:p w:rsidRPr="00CC2D03" w:rsidR="00520274" w:rsidP="1645F111" w:rsidRDefault="27C2F308" w14:paraId="321AA616" w14:textId="77777777">
      <w:pPr>
        <w:pStyle w:val="ListParagraph"/>
        <w:numPr>
          <w:ilvl w:val="1"/>
          <w:numId w:val="1"/>
        </w:numPr>
        <w:ind w:left="1440"/>
        <w:rPr>
          <w:rFonts w:ascii="Calibri" w:hAnsi="Calibri" w:eastAsia="Calibri" w:cs="Calibri"/>
          <w:sz w:val="22"/>
          <w:szCs w:val="22"/>
        </w:rPr>
      </w:pPr>
      <w:r w:rsidRPr="19F343B0" w:rsidR="27C2F308">
        <w:rPr>
          <w:rFonts w:ascii="Calibri" w:hAnsi="Calibri" w:eastAsia="Calibri" w:cs="Calibri"/>
          <w:sz w:val="22"/>
          <w:szCs w:val="22"/>
          <w:u w:val="single"/>
        </w:rPr>
        <w:t>Effective Date</w:t>
      </w:r>
      <w:r w:rsidRPr="19F343B0" w:rsidR="27C2F308">
        <w:rPr>
          <w:rFonts w:ascii="Calibri" w:hAnsi="Calibri" w:eastAsia="Calibri" w:cs="Calibri"/>
          <w:sz w:val="22"/>
          <w:szCs w:val="22"/>
        </w:rPr>
        <w:t xml:space="preserve">:   The effective date of this Contract shall be the date that the Procurement officer signs the Offer and Acceptance form or other official contract </w:t>
      </w:r>
      <w:bookmarkStart w:name="_Int_2IyLHANg" w:id="1366143508"/>
      <w:r w:rsidRPr="19F343B0" w:rsidR="27C2F308">
        <w:rPr>
          <w:rFonts w:ascii="Calibri" w:hAnsi="Calibri" w:eastAsia="Calibri" w:cs="Calibri"/>
          <w:sz w:val="22"/>
          <w:szCs w:val="22"/>
        </w:rPr>
        <w:t>form, unless</w:t>
      </w:r>
      <w:bookmarkEnd w:id="1366143508"/>
      <w:r w:rsidRPr="19F343B0" w:rsidR="27C2F308">
        <w:rPr>
          <w:rFonts w:ascii="Calibri" w:hAnsi="Calibri" w:eastAsia="Calibri" w:cs="Calibri"/>
          <w:sz w:val="22"/>
          <w:szCs w:val="22"/>
        </w:rPr>
        <w:t xml:space="preserve"> another date is specifically </w:t>
      </w:r>
      <w:r w:rsidRPr="19F343B0" w:rsidR="27C2F308">
        <w:rPr>
          <w:rFonts w:ascii="Calibri" w:hAnsi="Calibri" w:eastAsia="Calibri" w:cs="Calibri"/>
          <w:sz w:val="22"/>
          <w:szCs w:val="22"/>
        </w:rPr>
        <w:t>stated</w:t>
      </w:r>
      <w:r w:rsidRPr="19F343B0" w:rsidR="27C2F308">
        <w:rPr>
          <w:rFonts w:ascii="Calibri" w:hAnsi="Calibri" w:eastAsia="Calibri" w:cs="Calibri"/>
          <w:sz w:val="22"/>
          <w:szCs w:val="22"/>
        </w:rPr>
        <w:t xml:space="preserve"> in the Contract.</w:t>
      </w:r>
    </w:p>
    <w:p w:rsidRPr="00CC2D03" w:rsidR="00520274" w:rsidP="1645F111" w:rsidRDefault="00520274" w14:paraId="44051907" w14:textId="77777777">
      <w:pPr>
        <w:ind w:left="720"/>
        <w:rPr>
          <w:rFonts w:ascii="Calibri" w:hAnsi="Calibri" w:eastAsia="Calibri" w:cs="Calibri"/>
          <w:sz w:val="22"/>
          <w:szCs w:val="22"/>
        </w:rPr>
      </w:pPr>
    </w:p>
    <w:p w:rsidRPr="00CC2D03" w:rsidR="00520274" w:rsidP="1645F111" w:rsidRDefault="27C2F308" w14:paraId="678D21E8" w14:textId="449ECD96">
      <w:pPr>
        <w:pStyle w:val="ListParagraph"/>
        <w:numPr>
          <w:ilvl w:val="1"/>
          <w:numId w:val="1"/>
        </w:numPr>
        <w:ind w:left="1440"/>
        <w:rPr>
          <w:rFonts w:ascii="Calibri" w:hAnsi="Calibri" w:eastAsia="Calibri" w:cs="Calibri"/>
          <w:sz w:val="22"/>
          <w:szCs w:val="22"/>
          <w:lang w:eastAsia="zh-CN"/>
        </w:rPr>
      </w:pPr>
      <w:r w:rsidRPr="19F343B0" w:rsidR="27C2F308">
        <w:rPr>
          <w:rFonts w:ascii="Calibri" w:hAnsi="Calibri" w:eastAsia="Calibri" w:cs="Calibri"/>
          <w:sz w:val="22"/>
          <w:szCs w:val="22"/>
          <w:lang w:eastAsia="zh-CN"/>
        </w:rPr>
        <w:t>A response to this Request for Proposal is an offer to contract with AHCCCS based upon the terms, conditions, scope of work and specifications of the RFP</w:t>
      </w:r>
      <w:r w:rsidRPr="19F343B0" w:rsidR="00966913">
        <w:rPr>
          <w:rFonts w:ascii="Calibri" w:hAnsi="Calibri" w:eastAsia="Calibri" w:cs="Calibri"/>
          <w:sz w:val="22"/>
          <w:szCs w:val="22"/>
          <w:lang w:eastAsia="zh-CN"/>
        </w:rPr>
        <w:t xml:space="preserve">. </w:t>
      </w:r>
      <w:r w:rsidRPr="19F343B0" w:rsidR="27C2F308">
        <w:rPr>
          <w:rFonts w:ascii="Calibri" w:hAnsi="Calibri" w:eastAsia="Calibri" w:cs="Calibri"/>
          <w:sz w:val="22"/>
          <w:szCs w:val="22"/>
          <w:lang w:eastAsia="zh-CN"/>
        </w:rPr>
        <w:t xml:space="preserve">All of the terms and conditions of the Contract </w:t>
      </w:r>
      <w:r w:rsidRPr="19F343B0" w:rsidR="27C2F308">
        <w:rPr>
          <w:rFonts w:ascii="Calibri" w:hAnsi="Calibri" w:eastAsia="Calibri" w:cs="Calibri"/>
          <w:sz w:val="22"/>
          <w:szCs w:val="22"/>
          <w:lang w:eastAsia="zh-CN"/>
        </w:rPr>
        <w:t>are contained in this Solicitation, Solicitation amendments and subsequent Contract amendments, if any, signed by the AHCCCS Chief Procurement Officer</w:t>
      </w:r>
      <w:r w:rsidRPr="19F343B0" w:rsidR="003C37C4">
        <w:rPr>
          <w:rFonts w:ascii="Calibri" w:hAnsi="Calibri" w:eastAsia="Calibri" w:cs="Calibri"/>
          <w:sz w:val="22"/>
          <w:szCs w:val="22"/>
          <w:lang w:eastAsia="zh-CN"/>
        </w:rPr>
        <w:t>.</w:t>
      </w:r>
      <w:r w:rsidRPr="19F343B0" w:rsidR="003C37C4">
        <w:rPr>
          <w:rFonts w:ascii="Calibri" w:hAnsi="Calibri" w:eastAsia="Calibri" w:cs="Calibri"/>
          <w:sz w:val="22"/>
          <w:szCs w:val="22"/>
          <w:lang w:eastAsia="zh-CN"/>
        </w:rPr>
        <w:t xml:space="preserve"> </w:t>
      </w:r>
      <w:r w:rsidRPr="19F343B0" w:rsidR="27C2F308">
        <w:rPr>
          <w:rFonts w:ascii="Calibri" w:hAnsi="Calibri" w:eastAsia="Calibri" w:cs="Calibri"/>
          <w:sz w:val="22"/>
          <w:szCs w:val="22"/>
          <w:lang w:eastAsia="zh-CN"/>
        </w:rPr>
        <w:t>Proposals do not become Contracts unless and until they are accepted by the AHCCCS Chief Procurement Officer</w:t>
      </w:r>
      <w:r w:rsidRPr="19F343B0" w:rsidR="00966913">
        <w:rPr>
          <w:rFonts w:ascii="Calibri" w:hAnsi="Calibri" w:eastAsia="Calibri" w:cs="Calibri"/>
          <w:sz w:val="22"/>
          <w:szCs w:val="22"/>
          <w:lang w:eastAsia="zh-CN"/>
        </w:rPr>
        <w:t>.</w:t>
      </w:r>
      <w:r w:rsidRPr="19F343B0" w:rsidR="00966913">
        <w:rPr>
          <w:rFonts w:ascii="Calibri" w:hAnsi="Calibri" w:eastAsia="Calibri" w:cs="Calibri"/>
          <w:sz w:val="22"/>
          <w:szCs w:val="22"/>
          <w:lang w:eastAsia="zh-CN"/>
        </w:rPr>
        <w:t xml:space="preserve"> </w:t>
      </w:r>
      <w:r w:rsidRPr="19F343B0" w:rsidR="27C2F308">
        <w:rPr>
          <w:rFonts w:ascii="Calibri" w:hAnsi="Calibri" w:eastAsia="Calibri" w:cs="Calibri"/>
          <w:sz w:val="22"/>
          <w:szCs w:val="22"/>
          <w:lang w:eastAsia="zh-CN"/>
        </w:rPr>
        <w:t xml:space="preserve">The Proposal </w:t>
      </w:r>
      <w:r w:rsidRPr="19F343B0" w:rsidR="27C2F308">
        <w:rPr>
          <w:rFonts w:ascii="Calibri" w:hAnsi="Calibri" w:eastAsia="Calibri" w:cs="Calibri"/>
          <w:sz w:val="22"/>
          <w:szCs w:val="22"/>
          <w:lang w:eastAsia="zh-CN"/>
        </w:rPr>
        <w:t>submitted</w:t>
      </w:r>
      <w:r w:rsidRPr="19F343B0" w:rsidR="27C2F308">
        <w:rPr>
          <w:rFonts w:ascii="Calibri" w:hAnsi="Calibri" w:eastAsia="Calibri" w:cs="Calibri"/>
          <w:sz w:val="22"/>
          <w:szCs w:val="22"/>
          <w:lang w:eastAsia="zh-CN"/>
        </w:rPr>
        <w:t xml:space="preserve"> by the Offeror will become part of the Contract with AHCCCS. A Contract is formed when the AHCCCS Chief Procurement Officer signs the award page and provides written notice of the award(s) to the Successful Offeror(s), and the Offeror accepts any special provisions to the Contract and the final rates awarded. All Offerors will be promptly notified of </w:t>
      </w:r>
      <w:bookmarkStart w:name="_Int_CwbwVkeD" w:id="90810748"/>
      <w:r w:rsidRPr="19F343B0" w:rsidR="27C2F308">
        <w:rPr>
          <w:rFonts w:ascii="Calibri" w:hAnsi="Calibri" w:eastAsia="Calibri" w:cs="Calibri"/>
          <w:sz w:val="22"/>
          <w:szCs w:val="22"/>
          <w:lang w:eastAsia="zh-CN"/>
        </w:rPr>
        <w:t>Contract</w:t>
      </w:r>
      <w:bookmarkEnd w:id="90810748"/>
      <w:r w:rsidRPr="19F343B0" w:rsidR="27C2F308">
        <w:rPr>
          <w:rFonts w:ascii="Calibri" w:hAnsi="Calibri" w:eastAsia="Calibri" w:cs="Calibri"/>
          <w:sz w:val="22"/>
          <w:szCs w:val="22"/>
          <w:lang w:eastAsia="zh-CN"/>
        </w:rPr>
        <w:t xml:space="preserve"> award. </w:t>
      </w:r>
    </w:p>
    <w:p w:rsidRPr="00CC2D03" w:rsidR="00520274" w:rsidP="1645F111" w:rsidRDefault="00520274" w14:paraId="359707A9" w14:textId="77777777">
      <w:pPr>
        <w:pStyle w:val="ListParagraph"/>
        <w:rPr>
          <w:rFonts w:ascii="Calibri" w:hAnsi="Calibri" w:eastAsia="Calibri" w:cs="Calibri"/>
          <w:sz w:val="22"/>
          <w:szCs w:val="22"/>
          <w:lang w:eastAsia="zh-CN"/>
        </w:rPr>
      </w:pPr>
    </w:p>
    <w:p w:rsidRPr="00CC2D03" w:rsidR="00520274" w:rsidP="1645F111" w:rsidRDefault="27C2F308" w14:paraId="1F886CD8" w14:textId="67F9DA16">
      <w:pPr>
        <w:pStyle w:val="ListParagraph"/>
        <w:numPr>
          <w:ilvl w:val="1"/>
          <w:numId w:val="1"/>
        </w:numPr>
        <w:ind w:left="1440"/>
        <w:rPr>
          <w:rFonts w:ascii="Calibri" w:hAnsi="Calibri" w:eastAsia="Calibri" w:cs="Calibri"/>
          <w:sz w:val="22"/>
          <w:szCs w:val="22"/>
          <w:lang w:eastAsia="zh-CN"/>
        </w:rPr>
      </w:pPr>
      <w:r w:rsidRPr="00CC2D03">
        <w:rPr>
          <w:rFonts w:ascii="Calibri" w:hAnsi="Calibri" w:eastAsia="Calibri" w:cs="Calibri"/>
          <w:sz w:val="22"/>
          <w:szCs w:val="22"/>
          <w:lang w:eastAsia="zh-CN"/>
        </w:rPr>
        <w:t>The Offeror should note that, if awarded a Contract, the Offeror must meet all AHCCCS requirements, irrespective of what is requested and evaluated through this Solicitation. The Proposal submitted by the Offeror will become part of the Contract with AHCCCS and the Offeror shall comply with all commitments and statements included in its RFP submission.</w:t>
      </w:r>
    </w:p>
    <w:p w:rsidRPr="00CC2D03" w:rsidR="00520274" w:rsidP="1645F111" w:rsidRDefault="00520274" w14:paraId="09802F6A" w14:textId="77777777">
      <w:pPr>
        <w:ind w:left="720"/>
        <w:rPr>
          <w:rFonts w:ascii="Calibri" w:hAnsi="Calibri" w:eastAsia="Calibri" w:cs="Calibri"/>
          <w:sz w:val="22"/>
          <w:szCs w:val="22"/>
        </w:rPr>
      </w:pPr>
    </w:p>
    <w:p w:rsidRPr="00CC2D03" w:rsidR="00520274" w:rsidP="1645F111" w:rsidRDefault="27C2F308" w14:paraId="3B332C5A" w14:textId="607A5D3A">
      <w:pPr>
        <w:pStyle w:val="ListParagraph"/>
        <w:numPr>
          <w:ilvl w:val="0"/>
          <w:numId w:val="1"/>
        </w:numPr>
        <w:rPr>
          <w:rFonts w:ascii="Calibri" w:hAnsi="Calibri" w:eastAsia="Calibri" w:cs="Calibri"/>
          <w:sz w:val="22"/>
          <w:szCs w:val="22"/>
        </w:rPr>
      </w:pPr>
      <w:r w:rsidRPr="00CC2D03">
        <w:rPr>
          <w:rFonts w:ascii="Calibri" w:hAnsi="Calibri" w:eastAsia="Calibri" w:cs="Calibri"/>
          <w:b/>
          <w:bCs/>
          <w:sz w:val="22"/>
          <w:szCs w:val="22"/>
          <w:u w:val="single"/>
        </w:rPr>
        <w:t>Protests</w:t>
      </w:r>
      <w:r w:rsidRPr="00CC2D03">
        <w:rPr>
          <w:rFonts w:ascii="Calibri" w:hAnsi="Calibri" w:eastAsia="Calibri" w:cs="Calibri"/>
          <w:b/>
          <w:bCs/>
          <w:sz w:val="22"/>
          <w:szCs w:val="22"/>
        </w:rPr>
        <w:t>:</w:t>
      </w:r>
      <w:r w:rsidRPr="00CC2D03">
        <w:rPr>
          <w:rFonts w:ascii="Calibri" w:hAnsi="Calibri" w:eastAsia="Calibri" w:cs="Calibri"/>
          <w:sz w:val="22"/>
          <w:szCs w:val="22"/>
        </w:rPr>
        <w:t xml:space="preserve">    Any protest shall comply with and be resolved according to A.R.S. § 36-2906 and rules adopted thereunder. Protests shall be submitted via email to the AHCCCS Procurement officer. </w:t>
      </w:r>
    </w:p>
    <w:p w:rsidRPr="00CC2D03" w:rsidR="00520274" w:rsidP="001E64CB" w:rsidRDefault="00520274" w14:paraId="5C46D68C" w14:textId="17D58579">
      <w:pPr>
        <w:ind w:left="0"/>
        <w:rPr>
          <w:rFonts w:ascii="Calibri" w:hAnsi="Calibri" w:cs="Calibri"/>
          <w:sz w:val="22"/>
          <w:szCs w:val="22"/>
        </w:rPr>
      </w:pPr>
    </w:p>
    <w:sectPr w:rsidRPr="00CC2D03" w:rsidR="00520274" w:rsidSect="00874FC6">
      <w:headerReference w:type="default" r:id="rId15"/>
      <w:footerReference w:type="default" r:id="rId16"/>
      <w:pgSz w:w="12240" w:h="15840" w:orient="portrait"/>
      <w:pgMar w:top="1710" w:right="720" w:bottom="720" w:left="720" w:header="1170" w:footer="249"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B21E2" w:rsidP="00A7439D" w:rsidRDefault="00AB21E2" w14:paraId="72F451A6" w14:textId="77777777">
      <w:r>
        <w:separator/>
      </w:r>
    </w:p>
  </w:endnote>
  <w:endnote w:type="continuationSeparator" w:id="0">
    <w:p w:rsidR="00AB21E2" w:rsidP="00A7439D" w:rsidRDefault="00AB21E2" w14:paraId="2408F0E9" w14:textId="77777777">
      <w:r>
        <w:continuationSeparator/>
      </w:r>
    </w:p>
  </w:endnote>
  <w:endnote w:type="continuationNotice" w:id="1">
    <w:p w:rsidR="00AB21E2" w:rsidRDefault="00AB21E2" w14:paraId="05D1B5B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w:hAnsi="Calibri" w:cs="Calibri"/>
        <w:sz w:val="18"/>
        <w:szCs w:val="18"/>
      </w:rPr>
      <w:id w:val="723192301"/>
      <w:docPartObj>
        <w:docPartGallery w:val="Page Numbers (Bottom of Page)"/>
        <w:docPartUnique/>
      </w:docPartObj>
    </w:sdtPr>
    <w:sdtEndPr>
      <w:rPr>
        <w:rFonts w:ascii="Calibri" w:hAnsi="Calibri" w:cs="Calibri"/>
        <w:noProof/>
        <w:sz w:val="18"/>
        <w:szCs w:val="18"/>
      </w:rPr>
    </w:sdtEndPr>
    <w:sdtContent>
      <w:p w:rsidRPr="00874FC6" w:rsidR="002E5357" w:rsidRDefault="002E5357" w14:paraId="13B0B5D1" w14:textId="34E37862">
        <w:pPr>
          <w:pStyle w:val="Footer"/>
          <w:jc w:val="center"/>
          <w:rPr>
            <w:rFonts w:ascii="Calibri" w:hAnsi="Calibri" w:cs="Calibri"/>
            <w:sz w:val="18"/>
            <w:szCs w:val="18"/>
          </w:rPr>
        </w:pPr>
        <w:r w:rsidRPr="00874FC6">
          <w:rPr>
            <w:rFonts w:ascii="Calibri" w:hAnsi="Calibri" w:cs="Calibri"/>
            <w:sz w:val="18"/>
            <w:szCs w:val="18"/>
          </w:rPr>
          <w:fldChar w:fldCharType="begin"/>
        </w:r>
        <w:r w:rsidRPr="00874FC6">
          <w:rPr>
            <w:rFonts w:ascii="Calibri" w:hAnsi="Calibri" w:cs="Calibri"/>
            <w:sz w:val="18"/>
            <w:szCs w:val="18"/>
          </w:rPr>
          <w:instrText xml:space="preserve"> PAGE   \* MERGEFORMAT </w:instrText>
        </w:r>
        <w:r w:rsidRPr="00874FC6">
          <w:rPr>
            <w:rFonts w:ascii="Calibri" w:hAnsi="Calibri" w:cs="Calibri"/>
            <w:sz w:val="18"/>
            <w:szCs w:val="18"/>
          </w:rPr>
          <w:fldChar w:fldCharType="separate"/>
        </w:r>
        <w:r w:rsidRPr="00874FC6">
          <w:rPr>
            <w:rFonts w:ascii="Calibri" w:hAnsi="Calibri" w:cs="Calibri"/>
            <w:noProof/>
            <w:sz w:val="18"/>
            <w:szCs w:val="18"/>
          </w:rPr>
          <w:t>2</w:t>
        </w:r>
        <w:r w:rsidRPr="00874FC6">
          <w:rPr>
            <w:rFonts w:ascii="Calibri" w:hAnsi="Calibri" w:cs="Calibri"/>
            <w:noProof/>
            <w:sz w:val="18"/>
            <w:szCs w:val="18"/>
          </w:rPr>
          <w:fldChar w:fldCharType="end"/>
        </w:r>
      </w:p>
    </w:sdtContent>
  </w:sdt>
  <w:p w:rsidR="24D0C424" w:rsidP="24D0C424" w:rsidRDefault="24D0C424" w14:paraId="0BF2952A" w14:textId="31EE7A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B21E2" w:rsidP="00A7439D" w:rsidRDefault="00AB21E2" w14:paraId="1186EFDB" w14:textId="77777777">
      <w:r>
        <w:separator/>
      </w:r>
    </w:p>
  </w:footnote>
  <w:footnote w:type="continuationSeparator" w:id="0">
    <w:p w:rsidR="00AB21E2" w:rsidP="00A7439D" w:rsidRDefault="00AB21E2" w14:paraId="6DDFACC5" w14:textId="77777777">
      <w:r>
        <w:continuationSeparator/>
      </w:r>
    </w:p>
  </w:footnote>
  <w:footnote w:type="continuationNotice" w:id="1">
    <w:p w:rsidR="00AB21E2" w:rsidRDefault="00AB21E2" w14:paraId="7F1537F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A7439D" w:rsidP="00CA17B7" w:rsidRDefault="00BB755F" w14:paraId="7FAD3179" w14:textId="17A527C5">
    <w:pPr>
      <w:pStyle w:val="Header"/>
      <w:tabs>
        <w:tab w:val="clear" w:pos="9360"/>
      </w:tabs>
    </w:pPr>
    <w:r>
      <w:rPr>
        <w:noProof/>
        <w14:ligatures w14:val="standardContextual"/>
      </w:rPr>
      <mc:AlternateContent>
        <mc:Choice Requires="wps">
          <w:drawing>
            <wp:anchor distT="0" distB="0" distL="114300" distR="114300" simplePos="0" relativeHeight="251658240" behindDoc="0" locked="0" layoutInCell="1" allowOverlap="1" wp14:anchorId="35F380D1" wp14:editId="26441110">
              <wp:simplePos x="0" y="0"/>
              <wp:positionH relativeFrom="margin">
                <wp:align>center</wp:align>
              </wp:positionH>
              <wp:positionV relativeFrom="paragraph">
                <wp:posOffset>-566420</wp:posOffset>
              </wp:positionV>
              <wp:extent cx="7270750" cy="762000"/>
              <wp:effectExtent l="0" t="0" r="25400" b="19050"/>
              <wp:wrapNone/>
              <wp:docPr id="654549569" name="Rectangle 1"/>
              <wp:cNvGraphicFramePr/>
              <a:graphic xmlns:a="http://schemas.openxmlformats.org/drawingml/2006/main">
                <a:graphicData uri="http://schemas.microsoft.com/office/word/2010/wordprocessingShape">
                  <wps:wsp>
                    <wps:cNvSpPr/>
                    <wps:spPr>
                      <a:xfrm>
                        <a:off x="0" y="0"/>
                        <a:ext cx="7270750" cy="762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Pr="00B37264" w:rsidR="00BB755F" w:rsidP="00BB755F" w:rsidRDefault="00BB755F" w14:paraId="13369A09" w14:textId="19BDEC86">
                          <w:pPr>
                            <w:ind w:left="0"/>
                            <w:jc w:val="center"/>
                            <w:rPr>
                              <w:rFonts w:ascii="Calibri" w:hAnsi="Calibri" w:cs="Calibri"/>
                              <w:b/>
                              <w:bCs/>
                              <w:sz w:val="28"/>
                              <w:szCs w:val="28"/>
                            </w:rPr>
                          </w:pPr>
                          <w:r w:rsidRPr="00B37264">
                            <w:rPr>
                              <w:rFonts w:ascii="Calibri" w:hAnsi="Calibri" w:cs="Calibri"/>
                              <w:b/>
                              <w:bCs/>
                              <w:sz w:val="28"/>
                              <w:szCs w:val="28"/>
                            </w:rPr>
                            <w:t>EXHIBIT A</w:t>
                          </w:r>
                        </w:p>
                        <w:p w:rsidRPr="00B37264" w:rsidR="00B37264" w:rsidP="00CA17B7" w:rsidRDefault="00B37264" w14:paraId="550B83F2" w14:textId="35D1AC10">
                          <w:pPr>
                            <w:ind w:left="0"/>
                            <w:jc w:val="center"/>
                            <w:rPr>
                              <w:rFonts w:ascii="Calibri" w:hAnsi="Calibri" w:cs="Calibri"/>
                              <w:b/>
                              <w:bCs/>
                              <w:sz w:val="28"/>
                              <w:szCs w:val="28"/>
                            </w:rPr>
                          </w:pPr>
                          <w:r w:rsidRPr="00B37264">
                            <w:rPr>
                              <w:rFonts w:ascii="Calibri" w:hAnsi="Calibri" w:cs="Calibri"/>
                              <w:b/>
                              <w:bCs/>
                              <w:sz w:val="28"/>
                              <w:szCs w:val="28"/>
                            </w:rPr>
                            <w:t>YH25-0023</w:t>
                          </w:r>
                        </w:p>
                        <w:p w:rsidRPr="00B37264" w:rsidR="00BB755F" w:rsidP="00BB755F" w:rsidRDefault="00BB755F" w14:paraId="3511E886" w14:textId="07E7031D">
                          <w:pPr>
                            <w:ind w:left="0"/>
                            <w:jc w:val="center"/>
                            <w:rPr>
                              <w:rFonts w:ascii="Calibri" w:hAnsi="Calibri" w:cs="Calibri"/>
                              <w:b/>
                              <w:bCs/>
                              <w:sz w:val="28"/>
                              <w:szCs w:val="28"/>
                            </w:rPr>
                          </w:pPr>
                          <w:r w:rsidRPr="00B37264">
                            <w:rPr>
                              <w:rFonts w:ascii="Calibri" w:hAnsi="Calibri" w:cs="Calibri"/>
                              <w:b/>
                              <w:bCs/>
                              <w:sz w:val="28"/>
                              <w:szCs w:val="28"/>
                            </w:rPr>
                            <w:t>SOLICITATION INSTRUCTIONS TO OFFERORS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w14:anchorId="5A4CB1F2">
            <v:rect id="Rectangle 1" style="position:absolute;left:0;text-align:left;margin-left:0;margin-top:-44.6pt;width:572.5pt;height:60pt;z-index:2516582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spid="_x0000_s1026" fillcolor="white [3201]" strokecolor="black [3213]" strokeweight="1pt" w14:anchorId="35F380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">
              <v:textbox>
                <w:txbxContent>
                  <w:p w:rsidRPr="00B37264" w:rsidR="00BB755F" w:rsidP="00BB755F" w:rsidRDefault="00BB755F" w14:paraId="263ECB38" w14:textId="19BDEC86">
                    <w:pPr>
                      <w:ind w:left="0"/>
                      <w:jc w:val="center"/>
                      <w:rPr>
                        <w:rFonts w:ascii="Calibri" w:hAnsi="Calibri" w:cs="Calibri"/>
                        <w:b/>
                        <w:bCs/>
                        <w:sz w:val="28"/>
                        <w:szCs w:val="28"/>
                      </w:rPr>
                    </w:pPr>
                    <w:r w:rsidRPr="00B37264">
                      <w:rPr>
                        <w:rFonts w:ascii="Calibri" w:hAnsi="Calibri" w:cs="Calibri"/>
                        <w:b/>
                        <w:bCs/>
                        <w:sz w:val="28"/>
                        <w:szCs w:val="28"/>
                      </w:rPr>
                      <w:t>EXHIBIT A</w:t>
                    </w:r>
                  </w:p>
                  <w:p w:rsidRPr="00B37264" w:rsidR="00B37264" w:rsidP="00CA17B7" w:rsidRDefault="00B37264" w14:paraId="170C035F" w14:textId="35D1AC10">
                    <w:pPr>
                      <w:ind w:left="0"/>
                      <w:jc w:val="center"/>
                      <w:rPr>
                        <w:rFonts w:ascii="Calibri" w:hAnsi="Calibri" w:cs="Calibri"/>
                        <w:b/>
                        <w:bCs/>
                        <w:sz w:val="28"/>
                        <w:szCs w:val="28"/>
                      </w:rPr>
                    </w:pPr>
                    <w:r w:rsidRPr="00B37264">
                      <w:rPr>
                        <w:rFonts w:ascii="Calibri" w:hAnsi="Calibri" w:cs="Calibri"/>
                        <w:b/>
                        <w:bCs/>
                        <w:sz w:val="28"/>
                        <w:szCs w:val="28"/>
                      </w:rPr>
                      <w:t>YH25-0023</w:t>
                    </w:r>
                  </w:p>
                  <w:p w:rsidRPr="00B37264" w:rsidR="00BB755F" w:rsidP="00BB755F" w:rsidRDefault="00BB755F" w14:paraId="7CEEB3EC" w14:textId="07E7031D">
                    <w:pPr>
                      <w:ind w:left="0"/>
                      <w:jc w:val="center"/>
                      <w:rPr>
                        <w:rFonts w:ascii="Calibri" w:hAnsi="Calibri" w:cs="Calibri"/>
                        <w:b/>
                        <w:bCs/>
                        <w:sz w:val="28"/>
                        <w:szCs w:val="28"/>
                      </w:rPr>
                    </w:pPr>
                    <w:r w:rsidRPr="00B37264">
                      <w:rPr>
                        <w:rFonts w:ascii="Calibri" w:hAnsi="Calibri" w:cs="Calibri"/>
                        <w:b/>
                        <w:bCs/>
                        <w:sz w:val="28"/>
                        <w:szCs w:val="28"/>
                      </w:rPr>
                      <w:t>SOLICITATION INSTRUCTIONS TO OFFERORS</w:t>
                    </w:r>
                  </w:p>
                </w:txbxContent>
              </v:textbox>
              <w10:wrap anchorx="margin"/>
            </v:rect>
          </w:pict>
        </mc:Fallback>
      </mc:AlternateContent>
    </w:r>
    <w:r>
      <w:t>YH25-0023</w:t>
    </w:r>
  </w:p>
</w:hdr>
</file>

<file path=word/intelligence2.xml><?xml version="1.0" encoding="utf-8"?>
<int2:intelligence xmlns:int2="http://schemas.microsoft.com/office/intelligence/2020/intelligence" xmlns:oel="http://schemas.microsoft.com/office/2019/extlst">
  <int2:observations>
    <int2:textHash int2:hashCode="1VWjJaYQI1ltcK" int2:id="glwltmMc">
      <int2:state int2:type="AugLoop_Text_Critique" int2:value="Rejected"/>
    </int2:textHash>
    <int2:bookmark int2:bookmarkName="_Int_zdfiz7qt" int2:invalidationBookmarkName="" int2:hashCode="9p8cIKvEKUZF7/" int2:id="Fx3waNVx">
      <int2:state int2:type="AugLoop_Text_Critique" int2:value="Rejected"/>
    </int2:bookmark>
    <int2:bookmark int2:bookmarkName="_Int_NPx3bdUE" int2:invalidationBookmarkName="" int2:hashCode="BtQyIL6xb6uda5" int2:id="UyzrCEpN">
      <int2:state int2:type="AugLoop_Text_Critique" int2:value="Rejected"/>
    </int2:bookmark>
    <int2:bookmark int2:bookmarkName="_Int_55dWarw8" int2:invalidationBookmarkName="" int2:hashCode="2NjoZvuSprJ13u" int2:id="7XP18OF3">
      <int2:state int2:type="AugLoop_Text_Critique" int2:value="Rejected"/>
    </int2:bookmark>
    <int2:bookmark int2:bookmarkName="_Int_2IyLHANg" int2:invalidationBookmarkName="" int2:hashCode="xaGNQBM6cXr7dh" int2:id="zvbzGJKa">
      <int2:state int2:type="AugLoop_Text_Critique" int2:value="Rejected"/>
    </int2:bookmark>
    <int2:bookmark int2:bookmarkName="_Int_CwbwVkeD" int2:invalidationBookmarkName="" int2:hashCode="Wguju4PwmSugCu" int2:id="qrStUvJR">
      <int2:state int2:type="AugLoop_Text_Critique" int2:value="Rejected"/>
    </int2:bookmark>
    <int2:bookmark int2:bookmarkName="_Int_IQh1nwOI" int2:invalidationBookmarkName="" int2:hashCode="xulSX0Kvu28vel" int2:id="hoSQjBgD">
      <int2:state int2:type="AugLoop_Text_Critique" int2:value="Rejected"/>
    </int2:bookmark>
    <int2:bookmark int2:bookmarkName="_Int_dLLTyBen" int2:invalidationBookmarkName="" int2:hashCode="jAWE6chI1pIlyd" int2:id="mSE6PVI0">
      <int2:state int2:type="AugLoop_Text_Critique" int2:value="Rejected"/>
    </int2:bookmark>
    <int2:bookmark int2:bookmarkName="_Int_9HOIAhJx" int2:invalidationBookmarkName="" int2:hashCode="UzYwBNCPI+0ZlV" int2:id="sZd2BOJ0">
      <int2:state int2:type="AugLoop_Text_Critique" int2:value="Rejected"/>
    </int2:bookmark>
    <int2:bookmark int2:bookmarkName="_Int_UiL7bGjO" int2:invalidationBookmarkName="" int2:hashCode="v6Z7ErXqWwWzuE" int2:id="Jn81Y0aH">
      <int2:state int2:type="AugLoop_Text_Critique" int2:value="Rejected"/>
    </int2:bookmark>
    <int2:bookmark int2:bookmarkName="_Int_WXEL51nB" int2:invalidationBookmarkName="" int2:hashCode="kAhmh4uET3462F" int2:id="yLfG8Trx">
      <int2:state int2:type="AugLoop_Text_Critique" int2:value="Rejected"/>
    </int2:bookmark>
    <int2:bookmark int2:bookmarkName="_Int_yi3nt3kM" int2:invalidationBookmarkName="" int2:hashCode="2z1AWxBnWZjAMC" int2:id="SN6MoUR4">
      <int2:state int2:type="AugLoop_Text_Critique" int2:value="Rejected"/>
    </int2:bookmark>
    <int2:bookmark int2:bookmarkName="_Int_eMFh51KF" int2:invalidationBookmarkName="" int2:hashCode="ED2wnk6+mxNz9e" int2:id="RvZzdTsN">
      <int2:state int2:type="AugLoop_Text_Critique" int2:value="Rejected"/>
    </int2:bookmark>
    <int2:bookmark int2:bookmarkName="_Int_jaq2rDWy" int2:invalidationBookmarkName="" int2:hashCode="k+8N2CcQNoH87k" int2:id="EuqLcJRN">
      <int2:state int2:type="AugLoop_Text_Critique" int2:value="Rejected"/>
    </int2:bookmark>
    <int2:bookmark int2:bookmarkName="_Int_zg59LHg4" int2:invalidationBookmarkName="" int2:hashCode="IJ9vxknB0xrJV6" int2:id="xNoyvPbh">
      <int2:state int2:type="AugLoop_Text_Critique" int2:value="Rejected"/>
    </int2:bookmark>
    <int2:bookmark int2:bookmarkName="_Int_Dza7quYA" int2:invalidationBookmarkName="" int2:hashCode="Gn5BvpDAnaUxvp" int2:id="7DN6xTk3">
      <int2:state int2:type="AugLoop_Text_Critique" int2:value="Rejected"/>
    </int2:bookmark>
    <int2:bookmark int2:bookmarkName="_Int_FkO3RyxN" int2:invalidationBookmarkName="" int2:hashCode="CF3FcFFEde2JvW" int2:id="6MohilQU">
      <int2:state int2:type="AugLoop_Text_Critique" int2:value="Rejected"/>
    </int2:bookmark>
    <int2:bookmark int2:bookmarkName="_Int_Dye28EKw" int2:invalidationBookmarkName="" int2:hashCode="CF3FcFFEde2JvW" int2:id="wHJ816tc">
      <int2:state int2:type="AugLoop_Text_Critique" int2:value="Rejected"/>
    </int2:bookmark>
    <int2:bookmark int2:bookmarkName="_Int_sFrsNMRx" int2:invalidationBookmarkName="" int2:hashCode="CF3FcFFEde2JvW" int2:id="YzvDWCHm">
      <int2:state int2:type="AugLoop_Text_Critique" int2:value="Rejected"/>
    </int2:bookmark>
    <int2:bookmark int2:bookmarkName="_Int_i7wS98jR" int2:invalidationBookmarkName="" int2:hashCode="sFgaCQOhbguAen" int2:id="v390aHjR">
      <int2:state int2:type="AugLoop_Text_Critique" int2:value="Rejected"/>
    </int2:bookmark>
    <int2:bookmark int2:bookmarkName="_Int_wUquP6Vj" int2:invalidationBookmarkName="" int2:hashCode="5NaMWpfkZjI8L7" int2:id="uuJHNIbh">
      <int2:state int2:type="AugLoop_Text_Critique" int2:value="Rejected"/>
    </int2:bookmark>
    <int2:bookmark int2:bookmarkName="_Int_XnveDD4g" int2:invalidationBookmarkName="" int2:hashCode="YEGYBCVvzno56P" int2:id="WuqzfDGe">
      <int2:state int2:type="AugLoop_Text_Critiqu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A13D3"/>
    <w:multiLevelType w:val="hybridMultilevel"/>
    <w:tmpl w:val="861C86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88458EB"/>
    <w:multiLevelType w:val="hybridMultilevel"/>
    <w:tmpl w:val="EA8CC47C"/>
    <w:lvl w:ilvl="0" w:tplc="3AB82A30">
      <w:start w:val="1"/>
      <w:numFmt w:val="decimal"/>
      <w:lvlText w:val="%1."/>
      <w:lvlJc w:val="left"/>
      <w:pPr>
        <w:ind w:left="720" w:hanging="360"/>
      </w:pPr>
    </w:lvl>
    <w:lvl w:ilvl="1" w:tplc="FF24B472">
      <w:start w:val="1"/>
      <w:numFmt w:val="lowerLetter"/>
      <w:lvlText w:val="%2."/>
      <w:lvlJc w:val="left"/>
      <w:pPr>
        <w:ind w:left="1440" w:hanging="360"/>
      </w:pPr>
    </w:lvl>
    <w:lvl w:ilvl="2" w:tplc="FA0E7CC6">
      <w:start w:val="1"/>
      <w:numFmt w:val="lowerRoman"/>
      <w:lvlText w:val="%3."/>
      <w:lvlJc w:val="right"/>
      <w:pPr>
        <w:ind w:left="2160" w:hanging="180"/>
      </w:pPr>
    </w:lvl>
    <w:lvl w:ilvl="3" w:tplc="5428E680">
      <w:start w:val="1"/>
      <w:numFmt w:val="decimal"/>
      <w:lvlText w:val="%4."/>
      <w:lvlJc w:val="left"/>
      <w:pPr>
        <w:ind w:left="2880" w:hanging="360"/>
      </w:pPr>
    </w:lvl>
    <w:lvl w:ilvl="4" w:tplc="5BB80280">
      <w:start w:val="1"/>
      <w:numFmt w:val="lowerLetter"/>
      <w:lvlText w:val="%5."/>
      <w:lvlJc w:val="left"/>
      <w:pPr>
        <w:ind w:left="3600" w:hanging="360"/>
      </w:pPr>
    </w:lvl>
    <w:lvl w:ilvl="5" w:tplc="294008CA">
      <w:start w:val="1"/>
      <w:numFmt w:val="lowerRoman"/>
      <w:lvlText w:val="%6."/>
      <w:lvlJc w:val="right"/>
      <w:pPr>
        <w:ind w:left="4320" w:hanging="180"/>
      </w:pPr>
    </w:lvl>
    <w:lvl w:ilvl="6" w:tplc="B1188EDE">
      <w:start w:val="1"/>
      <w:numFmt w:val="decimal"/>
      <w:lvlText w:val="%7."/>
      <w:lvlJc w:val="left"/>
      <w:pPr>
        <w:ind w:left="5040" w:hanging="360"/>
      </w:pPr>
    </w:lvl>
    <w:lvl w:ilvl="7" w:tplc="57B2BCDC">
      <w:start w:val="1"/>
      <w:numFmt w:val="lowerLetter"/>
      <w:lvlText w:val="%8."/>
      <w:lvlJc w:val="left"/>
      <w:pPr>
        <w:ind w:left="5760" w:hanging="360"/>
      </w:pPr>
    </w:lvl>
    <w:lvl w:ilvl="8" w:tplc="CAF49474">
      <w:start w:val="1"/>
      <w:numFmt w:val="lowerRoman"/>
      <w:lvlText w:val="%9."/>
      <w:lvlJc w:val="right"/>
      <w:pPr>
        <w:ind w:left="6480" w:hanging="180"/>
      </w:pPr>
    </w:lvl>
  </w:abstractNum>
  <w:abstractNum w:abstractNumId="2" w15:restartNumberingAfterBreak="0">
    <w:nsid w:val="151D67D1"/>
    <w:multiLevelType w:val="hybridMultilevel"/>
    <w:tmpl w:val="FFFFFFFF"/>
    <w:lvl w:ilvl="0" w:tplc="5F34AC98">
      <w:numFmt w:val="none"/>
      <w:lvlText w:val=""/>
      <w:lvlJc w:val="left"/>
      <w:pPr>
        <w:tabs>
          <w:tab w:val="num" w:pos="360"/>
        </w:tabs>
      </w:pPr>
    </w:lvl>
    <w:lvl w:ilvl="1" w:tplc="DBEEF77C">
      <w:start w:val="1"/>
      <w:numFmt w:val="lowerLetter"/>
      <w:lvlText w:val="%2."/>
      <w:lvlJc w:val="left"/>
      <w:pPr>
        <w:ind w:left="1260" w:hanging="360"/>
      </w:pPr>
    </w:lvl>
    <w:lvl w:ilvl="2" w:tplc="FC76CDD2">
      <w:start w:val="1"/>
      <w:numFmt w:val="lowerRoman"/>
      <w:lvlText w:val="%3."/>
      <w:lvlJc w:val="right"/>
      <w:pPr>
        <w:ind w:left="1980" w:hanging="180"/>
      </w:pPr>
    </w:lvl>
    <w:lvl w:ilvl="3" w:tplc="780A8E86">
      <w:start w:val="1"/>
      <w:numFmt w:val="decimal"/>
      <w:lvlText w:val="%4."/>
      <w:lvlJc w:val="left"/>
      <w:pPr>
        <w:ind w:left="2700" w:hanging="360"/>
      </w:pPr>
    </w:lvl>
    <w:lvl w:ilvl="4" w:tplc="16ECABF8">
      <w:start w:val="1"/>
      <w:numFmt w:val="lowerLetter"/>
      <w:lvlText w:val="%5."/>
      <w:lvlJc w:val="left"/>
      <w:pPr>
        <w:ind w:left="3420" w:hanging="360"/>
      </w:pPr>
    </w:lvl>
    <w:lvl w:ilvl="5" w:tplc="FC08795A">
      <w:start w:val="1"/>
      <w:numFmt w:val="lowerRoman"/>
      <w:lvlText w:val="%6."/>
      <w:lvlJc w:val="right"/>
      <w:pPr>
        <w:ind w:left="4140" w:hanging="180"/>
      </w:pPr>
    </w:lvl>
    <w:lvl w:ilvl="6" w:tplc="178834CE">
      <w:start w:val="1"/>
      <w:numFmt w:val="decimal"/>
      <w:lvlText w:val="%7."/>
      <w:lvlJc w:val="left"/>
      <w:pPr>
        <w:ind w:left="4860" w:hanging="360"/>
      </w:pPr>
    </w:lvl>
    <w:lvl w:ilvl="7" w:tplc="40C6615E">
      <w:start w:val="1"/>
      <w:numFmt w:val="lowerLetter"/>
      <w:lvlText w:val="%8."/>
      <w:lvlJc w:val="left"/>
      <w:pPr>
        <w:ind w:left="5580" w:hanging="360"/>
      </w:pPr>
    </w:lvl>
    <w:lvl w:ilvl="8" w:tplc="A8C8B424">
      <w:start w:val="1"/>
      <w:numFmt w:val="lowerRoman"/>
      <w:lvlText w:val="%9."/>
      <w:lvlJc w:val="right"/>
      <w:pPr>
        <w:ind w:left="6300" w:hanging="180"/>
      </w:pPr>
    </w:lvl>
  </w:abstractNum>
  <w:abstractNum w:abstractNumId="3" w15:restartNumberingAfterBreak="0">
    <w:nsid w:val="20D830FE"/>
    <w:multiLevelType w:val="multilevel"/>
    <w:tmpl w:val="0002CC52"/>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b w:val="0"/>
        <w:bCs/>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4010A527"/>
    <w:multiLevelType w:val="multilevel"/>
    <w:tmpl w:val="FFFFFFFF"/>
    <w:lvl w:ilvl="0">
      <w:start w:val="1"/>
      <w:numFmt w:val="decimal"/>
      <w:lvlText w:val="%1."/>
      <w:lvlJc w:val="left"/>
      <w:pPr>
        <w:ind w:left="540" w:hanging="360"/>
      </w:pPr>
    </w:lvl>
    <w:lvl w:ilvl="1">
      <w:start w:val="3"/>
      <w:numFmt w:val="decimal"/>
      <w:lvlText w:val="%1.%2."/>
      <w:lvlJc w:val="left"/>
      <w:pPr>
        <w:ind w:left="1260" w:hanging="360"/>
      </w:pPr>
    </w:lvl>
    <w:lvl w:ilvl="2">
      <w:start w:val="1"/>
      <w:numFmt w:val="decimal"/>
      <w:lvlText w:val="%1.%2.%3."/>
      <w:lvlJc w:val="left"/>
      <w:pPr>
        <w:ind w:left="1980" w:hanging="180"/>
      </w:pPr>
    </w:lvl>
    <w:lvl w:ilvl="3">
      <w:start w:val="1"/>
      <w:numFmt w:val="decimal"/>
      <w:lvlText w:val="%1.%2.%3.%4."/>
      <w:lvlJc w:val="left"/>
      <w:pPr>
        <w:ind w:left="2700" w:hanging="360"/>
      </w:pPr>
    </w:lvl>
    <w:lvl w:ilvl="4">
      <w:start w:val="1"/>
      <w:numFmt w:val="decimal"/>
      <w:lvlText w:val="%1.%2.%3.%4.%5."/>
      <w:lvlJc w:val="left"/>
      <w:pPr>
        <w:ind w:left="3420" w:hanging="360"/>
      </w:pPr>
    </w:lvl>
    <w:lvl w:ilvl="5">
      <w:start w:val="1"/>
      <w:numFmt w:val="decimal"/>
      <w:lvlText w:val="%1.%2.%3.%4.%5.%6."/>
      <w:lvlJc w:val="left"/>
      <w:pPr>
        <w:ind w:left="4140" w:hanging="180"/>
      </w:pPr>
    </w:lvl>
    <w:lvl w:ilvl="6">
      <w:start w:val="1"/>
      <w:numFmt w:val="decimal"/>
      <w:lvlText w:val="%1.%2.%3.%4.%5.%6.%7."/>
      <w:lvlJc w:val="left"/>
      <w:pPr>
        <w:ind w:left="4860" w:hanging="360"/>
      </w:pPr>
    </w:lvl>
    <w:lvl w:ilvl="7">
      <w:start w:val="1"/>
      <w:numFmt w:val="decimal"/>
      <w:lvlText w:val="%1.%2.%3.%4.%5.%6.%7.%8."/>
      <w:lvlJc w:val="left"/>
      <w:pPr>
        <w:ind w:left="5580" w:hanging="360"/>
      </w:pPr>
    </w:lvl>
    <w:lvl w:ilvl="8">
      <w:start w:val="1"/>
      <w:numFmt w:val="decimal"/>
      <w:lvlText w:val="%1.%2.%3.%4.%5.%6.%7.%8.%9."/>
      <w:lvlJc w:val="left"/>
      <w:pPr>
        <w:ind w:left="6300" w:hanging="180"/>
      </w:pPr>
    </w:lvl>
  </w:abstractNum>
  <w:abstractNum w:abstractNumId="5" w15:restartNumberingAfterBreak="0">
    <w:nsid w:val="404B22AD"/>
    <w:multiLevelType w:val="hybridMultilevel"/>
    <w:tmpl w:val="0E9A6BAA"/>
    <w:lvl w:ilvl="0" w:tplc="EA50B1DC">
      <w:start w:val="1"/>
      <w:numFmt w:val="decimal"/>
      <w:lvlText w:val="%1."/>
      <w:lvlJc w:val="left"/>
      <w:pPr>
        <w:ind w:left="720" w:hanging="360"/>
      </w:pPr>
    </w:lvl>
    <w:lvl w:ilvl="1" w:tplc="CC127BCE">
      <w:start w:val="1"/>
      <w:numFmt w:val="lowerLetter"/>
      <w:lvlText w:val="%2."/>
      <w:lvlJc w:val="left"/>
      <w:pPr>
        <w:ind w:left="1440" w:hanging="360"/>
      </w:pPr>
    </w:lvl>
    <w:lvl w:ilvl="2" w:tplc="0D56F72C">
      <w:start w:val="1"/>
      <w:numFmt w:val="lowerRoman"/>
      <w:lvlText w:val="%3."/>
      <w:lvlJc w:val="right"/>
      <w:pPr>
        <w:ind w:left="2160" w:hanging="180"/>
      </w:pPr>
    </w:lvl>
    <w:lvl w:ilvl="3" w:tplc="ED72F55E">
      <w:start w:val="1"/>
      <w:numFmt w:val="decimal"/>
      <w:lvlText w:val="%4."/>
      <w:lvlJc w:val="left"/>
      <w:pPr>
        <w:ind w:left="2880" w:hanging="360"/>
      </w:pPr>
    </w:lvl>
    <w:lvl w:ilvl="4" w:tplc="AABED736">
      <w:start w:val="1"/>
      <w:numFmt w:val="lowerLetter"/>
      <w:lvlText w:val="%5."/>
      <w:lvlJc w:val="left"/>
      <w:pPr>
        <w:ind w:left="3600" w:hanging="360"/>
      </w:pPr>
    </w:lvl>
    <w:lvl w:ilvl="5" w:tplc="CECCFD00">
      <w:start w:val="1"/>
      <w:numFmt w:val="lowerRoman"/>
      <w:lvlText w:val="%6."/>
      <w:lvlJc w:val="right"/>
      <w:pPr>
        <w:ind w:left="4320" w:hanging="180"/>
      </w:pPr>
    </w:lvl>
    <w:lvl w:ilvl="6" w:tplc="A5729018">
      <w:start w:val="1"/>
      <w:numFmt w:val="decimal"/>
      <w:lvlText w:val="%7."/>
      <w:lvlJc w:val="left"/>
      <w:pPr>
        <w:ind w:left="5040" w:hanging="360"/>
      </w:pPr>
    </w:lvl>
    <w:lvl w:ilvl="7" w:tplc="767C17D6">
      <w:start w:val="1"/>
      <w:numFmt w:val="lowerLetter"/>
      <w:lvlText w:val="%8."/>
      <w:lvlJc w:val="left"/>
      <w:pPr>
        <w:ind w:left="5760" w:hanging="360"/>
      </w:pPr>
    </w:lvl>
    <w:lvl w:ilvl="8" w:tplc="E4622BC4">
      <w:start w:val="1"/>
      <w:numFmt w:val="lowerRoman"/>
      <w:lvlText w:val="%9."/>
      <w:lvlJc w:val="right"/>
      <w:pPr>
        <w:ind w:left="6480" w:hanging="180"/>
      </w:pPr>
    </w:lvl>
  </w:abstractNum>
  <w:abstractNum w:abstractNumId="6" w15:restartNumberingAfterBreak="0">
    <w:nsid w:val="43D847C3"/>
    <w:multiLevelType w:val="multilevel"/>
    <w:tmpl w:val="FFFFFFFF"/>
    <w:lvl w:ilvl="0">
      <w:start w:val="1"/>
      <w:numFmt w:val="decimal"/>
      <w:lvlText w:val="%1."/>
      <w:lvlJc w:val="left"/>
      <w:pPr>
        <w:ind w:left="540" w:hanging="360"/>
      </w:pPr>
    </w:lvl>
    <w:lvl w:ilvl="1">
      <w:start w:val="2"/>
      <w:numFmt w:val="decimal"/>
      <w:lvlText w:val="%1.%2."/>
      <w:lvlJc w:val="left"/>
      <w:pPr>
        <w:ind w:left="1260" w:hanging="360"/>
      </w:pPr>
    </w:lvl>
    <w:lvl w:ilvl="2">
      <w:start w:val="1"/>
      <w:numFmt w:val="decimal"/>
      <w:lvlText w:val="%1.%2.%3."/>
      <w:lvlJc w:val="left"/>
      <w:pPr>
        <w:ind w:left="1980" w:hanging="180"/>
      </w:pPr>
    </w:lvl>
    <w:lvl w:ilvl="3">
      <w:start w:val="1"/>
      <w:numFmt w:val="decimal"/>
      <w:lvlText w:val="%1.%2.%3.%4."/>
      <w:lvlJc w:val="left"/>
      <w:pPr>
        <w:ind w:left="2700" w:hanging="360"/>
      </w:pPr>
    </w:lvl>
    <w:lvl w:ilvl="4">
      <w:start w:val="1"/>
      <w:numFmt w:val="decimal"/>
      <w:lvlText w:val="%1.%2.%3.%4.%5."/>
      <w:lvlJc w:val="left"/>
      <w:pPr>
        <w:ind w:left="3420" w:hanging="360"/>
      </w:pPr>
    </w:lvl>
    <w:lvl w:ilvl="5">
      <w:start w:val="1"/>
      <w:numFmt w:val="decimal"/>
      <w:lvlText w:val="%1.%2.%3.%4.%5.%6."/>
      <w:lvlJc w:val="left"/>
      <w:pPr>
        <w:ind w:left="4140" w:hanging="180"/>
      </w:pPr>
    </w:lvl>
    <w:lvl w:ilvl="6">
      <w:start w:val="1"/>
      <w:numFmt w:val="decimal"/>
      <w:lvlText w:val="%1.%2.%3.%4.%5.%6.%7."/>
      <w:lvlJc w:val="left"/>
      <w:pPr>
        <w:ind w:left="4860" w:hanging="360"/>
      </w:pPr>
    </w:lvl>
    <w:lvl w:ilvl="7">
      <w:start w:val="1"/>
      <w:numFmt w:val="decimal"/>
      <w:lvlText w:val="%1.%2.%3.%4.%5.%6.%7.%8."/>
      <w:lvlJc w:val="left"/>
      <w:pPr>
        <w:ind w:left="5580" w:hanging="360"/>
      </w:pPr>
    </w:lvl>
    <w:lvl w:ilvl="8">
      <w:start w:val="1"/>
      <w:numFmt w:val="decimal"/>
      <w:lvlText w:val="%1.%2.%3.%4.%5.%6.%7.%8.%9."/>
      <w:lvlJc w:val="left"/>
      <w:pPr>
        <w:ind w:left="6300" w:hanging="180"/>
      </w:pPr>
    </w:lvl>
  </w:abstractNum>
  <w:abstractNum w:abstractNumId="7" w15:restartNumberingAfterBreak="0">
    <w:nsid w:val="4D822E61"/>
    <w:multiLevelType w:val="multilevel"/>
    <w:tmpl w:val="11ECDE9E"/>
    <w:lvl w:ilvl="0">
      <w:start w:val="3"/>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8" w15:restartNumberingAfterBreak="0">
    <w:nsid w:val="72F61EC7"/>
    <w:multiLevelType w:val="multilevel"/>
    <w:tmpl w:val="0409001F"/>
    <w:lvl w:ilvl="0">
      <w:start w:val="1"/>
      <w:numFmt w:val="decimal"/>
      <w:lvlText w:val="%1."/>
      <w:lvlJc w:val="left"/>
      <w:pPr>
        <w:ind w:left="360" w:hanging="360"/>
      </w:pPr>
      <w:rPr>
        <w:rFonts w:hint="default"/>
        <w:b/>
        <w:u w:val="none"/>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32B2317"/>
    <w:multiLevelType w:val="hybridMultilevel"/>
    <w:tmpl w:val="FFFFFFFF"/>
    <w:lvl w:ilvl="0" w:tplc="7CB816CA">
      <w:start w:val="1"/>
      <w:numFmt w:val="decimal"/>
      <w:lvlText w:val="%1."/>
      <w:lvlJc w:val="left"/>
      <w:pPr>
        <w:ind w:left="720" w:hanging="360"/>
      </w:pPr>
    </w:lvl>
    <w:lvl w:ilvl="1" w:tplc="9A8EB70E">
      <w:start w:val="1"/>
      <w:numFmt w:val="lowerLetter"/>
      <w:lvlText w:val="%2."/>
      <w:lvlJc w:val="left"/>
      <w:pPr>
        <w:ind w:left="1440" w:hanging="360"/>
      </w:pPr>
    </w:lvl>
    <w:lvl w:ilvl="2" w:tplc="29A2AE8C">
      <w:start w:val="1"/>
      <w:numFmt w:val="lowerRoman"/>
      <w:lvlText w:val="%3."/>
      <w:lvlJc w:val="right"/>
      <w:pPr>
        <w:ind w:left="2160" w:hanging="180"/>
      </w:pPr>
    </w:lvl>
    <w:lvl w:ilvl="3" w:tplc="DC5430A2">
      <w:start w:val="1"/>
      <w:numFmt w:val="decimal"/>
      <w:lvlText w:val="%4."/>
      <w:lvlJc w:val="left"/>
      <w:pPr>
        <w:ind w:left="2880" w:hanging="360"/>
      </w:pPr>
    </w:lvl>
    <w:lvl w:ilvl="4" w:tplc="45F8B3FA">
      <w:start w:val="1"/>
      <w:numFmt w:val="lowerLetter"/>
      <w:lvlText w:val="%5."/>
      <w:lvlJc w:val="left"/>
      <w:pPr>
        <w:ind w:left="3600" w:hanging="360"/>
      </w:pPr>
    </w:lvl>
    <w:lvl w:ilvl="5" w:tplc="30302E92">
      <w:start w:val="1"/>
      <w:numFmt w:val="lowerRoman"/>
      <w:lvlText w:val="%6."/>
      <w:lvlJc w:val="right"/>
      <w:pPr>
        <w:ind w:left="4320" w:hanging="180"/>
      </w:pPr>
    </w:lvl>
    <w:lvl w:ilvl="6" w:tplc="DE481A70">
      <w:start w:val="1"/>
      <w:numFmt w:val="decimal"/>
      <w:lvlText w:val="%7."/>
      <w:lvlJc w:val="left"/>
      <w:pPr>
        <w:ind w:left="5040" w:hanging="360"/>
      </w:pPr>
    </w:lvl>
    <w:lvl w:ilvl="7" w:tplc="7D7EB4C0">
      <w:start w:val="1"/>
      <w:numFmt w:val="lowerLetter"/>
      <w:lvlText w:val="%8."/>
      <w:lvlJc w:val="left"/>
      <w:pPr>
        <w:ind w:left="5760" w:hanging="360"/>
      </w:pPr>
    </w:lvl>
    <w:lvl w:ilvl="8" w:tplc="D130CDB2">
      <w:start w:val="1"/>
      <w:numFmt w:val="lowerRoman"/>
      <w:lvlText w:val="%9."/>
      <w:lvlJc w:val="right"/>
      <w:pPr>
        <w:ind w:left="6480" w:hanging="180"/>
      </w:pPr>
    </w:lvl>
  </w:abstractNum>
  <w:abstractNum w:abstractNumId="10" w15:restartNumberingAfterBreak="0">
    <w:nsid w:val="749A060E"/>
    <w:multiLevelType w:val="multilevel"/>
    <w:tmpl w:val="D9F8B5C0"/>
    <w:lvl w:ilvl="0">
      <w:start w:val="1"/>
      <w:numFmt w:val="decimal"/>
      <w:lvlText w:val="%1."/>
      <w:lvlJc w:val="left"/>
      <w:pPr>
        <w:ind w:left="360" w:hanging="360"/>
      </w:pPr>
      <w:rPr>
        <w:b w:val="0"/>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45647802">
    <w:abstractNumId w:val="8"/>
  </w:num>
  <w:num w:numId="2" w16cid:durableId="601298587">
    <w:abstractNumId w:val="10"/>
  </w:num>
  <w:num w:numId="3" w16cid:durableId="922690067">
    <w:abstractNumId w:val="7"/>
  </w:num>
  <w:num w:numId="4" w16cid:durableId="475687432">
    <w:abstractNumId w:val="3"/>
  </w:num>
  <w:num w:numId="5" w16cid:durableId="537425876">
    <w:abstractNumId w:val="0"/>
  </w:num>
  <w:num w:numId="6" w16cid:durableId="1576357160">
    <w:abstractNumId w:val="5"/>
  </w:num>
  <w:num w:numId="7" w16cid:durableId="736709140">
    <w:abstractNumId w:val="1"/>
  </w:num>
  <w:num w:numId="8" w16cid:durableId="1075011724">
    <w:abstractNumId w:val="9"/>
  </w:num>
  <w:num w:numId="9" w16cid:durableId="1866167252">
    <w:abstractNumId w:val="2"/>
  </w:num>
  <w:num w:numId="10" w16cid:durableId="431390310">
    <w:abstractNumId w:val="4"/>
  </w:num>
  <w:num w:numId="11" w16cid:durableId="112604221">
    <w:abstractNumId w:val="6"/>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57"/>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39D"/>
    <w:rsid w:val="00025CB9"/>
    <w:rsid w:val="00026591"/>
    <w:rsid w:val="00035AFF"/>
    <w:rsid w:val="00035DB1"/>
    <w:rsid w:val="000625BF"/>
    <w:rsid w:val="00062EF6"/>
    <w:rsid w:val="0006309E"/>
    <w:rsid w:val="00094917"/>
    <w:rsid w:val="000A25DD"/>
    <w:rsid w:val="000A2C2F"/>
    <w:rsid w:val="000A35EC"/>
    <w:rsid w:val="000B0E9A"/>
    <w:rsid w:val="000C1BB0"/>
    <w:rsid w:val="000C3CBD"/>
    <w:rsid w:val="000C43C8"/>
    <w:rsid w:val="000F34F6"/>
    <w:rsid w:val="000F4682"/>
    <w:rsid w:val="000F4B7C"/>
    <w:rsid w:val="000F65D2"/>
    <w:rsid w:val="00100DCD"/>
    <w:rsid w:val="001058B9"/>
    <w:rsid w:val="001107A2"/>
    <w:rsid w:val="001208F1"/>
    <w:rsid w:val="00122084"/>
    <w:rsid w:val="00122A0E"/>
    <w:rsid w:val="00124171"/>
    <w:rsid w:val="00125A56"/>
    <w:rsid w:val="00141BEC"/>
    <w:rsid w:val="001456F4"/>
    <w:rsid w:val="001468E3"/>
    <w:rsid w:val="001501E2"/>
    <w:rsid w:val="0015084D"/>
    <w:rsid w:val="00154CDA"/>
    <w:rsid w:val="00166A2E"/>
    <w:rsid w:val="00193E39"/>
    <w:rsid w:val="001A6D9F"/>
    <w:rsid w:val="001B0D5C"/>
    <w:rsid w:val="001C42E7"/>
    <w:rsid w:val="001E64CB"/>
    <w:rsid w:val="001F7750"/>
    <w:rsid w:val="0020007B"/>
    <w:rsid w:val="0020432E"/>
    <w:rsid w:val="00214A14"/>
    <w:rsid w:val="0022126A"/>
    <w:rsid w:val="0023181D"/>
    <w:rsid w:val="002424D7"/>
    <w:rsid w:val="00265006"/>
    <w:rsid w:val="00275F62"/>
    <w:rsid w:val="00281675"/>
    <w:rsid w:val="00282521"/>
    <w:rsid w:val="002921B0"/>
    <w:rsid w:val="002A77C7"/>
    <w:rsid w:val="002B2B4E"/>
    <w:rsid w:val="002C174D"/>
    <w:rsid w:val="002D4FB0"/>
    <w:rsid w:val="002E4665"/>
    <w:rsid w:val="002E5357"/>
    <w:rsid w:val="002F0E10"/>
    <w:rsid w:val="002F35D5"/>
    <w:rsid w:val="00305209"/>
    <w:rsid w:val="00316C4A"/>
    <w:rsid w:val="00324E33"/>
    <w:rsid w:val="003262E4"/>
    <w:rsid w:val="003268B3"/>
    <w:rsid w:val="00337E46"/>
    <w:rsid w:val="00350BE5"/>
    <w:rsid w:val="00352690"/>
    <w:rsid w:val="003668A3"/>
    <w:rsid w:val="00367536"/>
    <w:rsid w:val="00392868"/>
    <w:rsid w:val="003B03C1"/>
    <w:rsid w:val="003C37C4"/>
    <w:rsid w:val="003C4038"/>
    <w:rsid w:val="003D1CD7"/>
    <w:rsid w:val="003E77B1"/>
    <w:rsid w:val="004206DF"/>
    <w:rsid w:val="004436F6"/>
    <w:rsid w:val="00473753"/>
    <w:rsid w:val="0048173A"/>
    <w:rsid w:val="004844BF"/>
    <w:rsid w:val="004B2D7F"/>
    <w:rsid w:val="004D0A80"/>
    <w:rsid w:val="004D54F6"/>
    <w:rsid w:val="004E26ED"/>
    <w:rsid w:val="004E29EE"/>
    <w:rsid w:val="004E5CEB"/>
    <w:rsid w:val="004F5D3A"/>
    <w:rsid w:val="004F6B19"/>
    <w:rsid w:val="00503DD9"/>
    <w:rsid w:val="00507D6D"/>
    <w:rsid w:val="00520274"/>
    <w:rsid w:val="00534A04"/>
    <w:rsid w:val="00582600"/>
    <w:rsid w:val="00585C68"/>
    <w:rsid w:val="00592671"/>
    <w:rsid w:val="00596C80"/>
    <w:rsid w:val="00597F3D"/>
    <w:rsid w:val="005C162D"/>
    <w:rsid w:val="005E6A91"/>
    <w:rsid w:val="005F0355"/>
    <w:rsid w:val="005F3EF2"/>
    <w:rsid w:val="00607FD2"/>
    <w:rsid w:val="00611544"/>
    <w:rsid w:val="00615CD0"/>
    <w:rsid w:val="00616132"/>
    <w:rsid w:val="00627D0D"/>
    <w:rsid w:val="00635819"/>
    <w:rsid w:val="00663B7F"/>
    <w:rsid w:val="00693F5A"/>
    <w:rsid w:val="006960BD"/>
    <w:rsid w:val="00696627"/>
    <w:rsid w:val="006E4B15"/>
    <w:rsid w:val="006E6759"/>
    <w:rsid w:val="00704DF1"/>
    <w:rsid w:val="00716038"/>
    <w:rsid w:val="00723C93"/>
    <w:rsid w:val="00740754"/>
    <w:rsid w:val="00775602"/>
    <w:rsid w:val="00783ABF"/>
    <w:rsid w:val="00786619"/>
    <w:rsid w:val="007A0698"/>
    <w:rsid w:val="007A295F"/>
    <w:rsid w:val="007A59EB"/>
    <w:rsid w:val="007B06A0"/>
    <w:rsid w:val="007B3954"/>
    <w:rsid w:val="007B4637"/>
    <w:rsid w:val="007C140A"/>
    <w:rsid w:val="007D40F2"/>
    <w:rsid w:val="007D66BF"/>
    <w:rsid w:val="007E48B6"/>
    <w:rsid w:val="008051EC"/>
    <w:rsid w:val="00805B25"/>
    <w:rsid w:val="008228D3"/>
    <w:rsid w:val="00826CB9"/>
    <w:rsid w:val="008307D4"/>
    <w:rsid w:val="00832675"/>
    <w:rsid w:val="008635E3"/>
    <w:rsid w:val="00874FC6"/>
    <w:rsid w:val="008A19E7"/>
    <w:rsid w:val="008A3D80"/>
    <w:rsid w:val="008B0CEE"/>
    <w:rsid w:val="008D0D73"/>
    <w:rsid w:val="008D1B2E"/>
    <w:rsid w:val="008D5ACE"/>
    <w:rsid w:val="008E3F6B"/>
    <w:rsid w:val="008E42D8"/>
    <w:rsid w:val="008E7937"/>
    <w:rsid w:val="008F0292"/>
    <w:rsid w:val="0090441D"/>
    <w:rsid w:val="00915C5E"/>
    <w:rsid w:val="00921093"/>
    <w:rsid w:val="00933317"/>
    <w:rsid w:val="00956637"/>
    <w:rsid w:val="00964EC9"/>
    <w:rsid w:val="00966913"/>
    <w:rsid w:val="0099140B"/>
    <w:rsid w:val="009920BA"/>
    <w:rsid w:val="00996443"/>
    <w:rsid w:val="009A6EBC"/>
    <w:rsid w:val="009B3A0B"/>
    <w:rsid w:val="009C480D"/>
    <w:rsid w:val="009C4EB8"/>
    <w:rsid w:val="009D17F6"/>
    <w:rsid w:val="009E5E5E"/>
    <w:rsid w:val="009E72FE"/>
    <w:rsid w:val="009F6269"/>
    <w:rsid w:val="00A2186E"/>
    <w:rsid w:val="00A54037"/>
    <w:rsid w:val="00A65C57"/>
    <w:rsid w:val="00A66819"/>
    <w:rsid w:val="00A7066F"/>
    <w:rsid w:val="00A7414B"/>
    <w:rsid w:val="00A7439D"/>
    <w:rsid w:val="00A9280D"/>
    <w:rsid w:val="00A94994"/>
    <w:rsid w:val="00AA0361"/>
    <w:rsid w:val="00AB21E2"/>
    <w:rsid w:val="00AB2540"/>
    <w:rsid w:val="00AB7FFC"/>
    <w:rsid w:val="00AC0C54"/>
    <w:rsid w:val="00AC290F"/>
    <w:rsid w:val="00AC53E3"/>
    <w:rsid w:val="00AC7DA0"/>
    <w:rsid w:val="00AE1AAE"/>
    <w:rsid w:val="00AE2F74"/>
    <w:rsid w:val="00AE36D8"/>
    <w:rsid w:val="00AF7379"/>
    <w:rsid w:val="00B1034C"/>
    <w:rsid w:val="00B11735"/>
    <w:rsid w:val="00B328AE"/>
    <w:rsid w:val="00B37264"/>
    <w:rsid w:val="00B504EC"/>
    <w:rsid w:val="00B57F90"/>
    <w:rsid w:val="00B9739E"/>
    <w:rsid w:val="00BA0ED5"/>
    <w:rsid w:val="00BA4914"/>
    <w:rsid w:val="00BB13B6"/>
    <w:rsid w:val="00BB6489"/>
    <w:rsid w:val="00BB755F"/>
    <w:rsid w:val="00BC62D0"/>
    <w:rsid w:val="00BE337F"/>
    <w:rsid w:val="00BE7167"/>
    <w:rsid w:val="00C16557"/>
    <w:rsid w:val="00C2092F"/>
    <w:rsid w:val="00C302BB"/>
    <w:rsid w:val="00C3082E"/>
    <w:rsid w:val="00C3370B"/>
    <w:rsid w:val="00C4478D"/>
    <w:rsid w:val="00C56207"/>
    <w:rsid w:val="00C609D7"/>
    <w:rsid w:val="00C71A1C"/>
    <w:rsid w:val="00C82322"/>
    <w:rsid w:val="00C852FC"/>
    <w:rsid w:val="00C92C46"/>
    <w:rsid w:val="00CA0A2D"/>
    <w:rsid w:val="00CA17B7"/>
    <w:rsid w:val="00CA7E53"/>
    <w:rsid w:val="00CB7466"/>
    <w:rsid w:val="00CC2D03"/>
    <w:rsid w:val="00CD04E8"/>
    <w:rsid w:val="00CE4B0C"/>
    <w:rsid w:val="00D22814"/>
    <w:rsid w:val="00D374C8"/>
    <w:rsid w:val="00D4209D"/>
    <w:rsid w:val="00D5194E"/>
    <w:rsid w:val="00D61DC0"/>
    <w:rsid w:val="00D63EDB"/>
    <w:rsid w:val="00D725B2"/>
    <w:rsid w:val="00D7424F"/>
    <w:rsid w:val="00D74FAD"/>
    <w:rsid w:val="00D76754"/>
    <w:rsid w:val="00D95A08"/>
    <w:rsid w:val="00DC02A2"/>
    <w:rsid w:val="00DC57CF"/>
    <w:rsid w:val="00DE40A2"/>
    <w:rsid w:val="00DF5752"/>
    <w:rsid w:val="00E00231"/>
    <w:rsid w:val="00E20588"/>
    <w:rsid w:val="00E65460"/>
    <w:rsid w:val="00E93098"/>
    <w:rsid w:val="00EA403E"/>
    <w:rsid w:val="00EA5C29"/>
    <w:rsid w:val="00EB12E6"/>
    <w:rsid w:val="00EB7C74"/>
    <w:rsid w:val="00EC3D0E"/>
    <w:rsid w:val="00EC6F1B"/>
    <w:rsid w:val="00ED0574"/>
    <w:rsid w:val="00EE3A85"/>
    <w:rsid w:val="00EE56F6"/>
    <w:rsid w:val="00F013CE"/>
    <w:rsid w:val="00F03D5C"/>
    <w:rsid w:val="00F27C29"/>
    <w:rsid w:val="00F30B91"/>
    <w:rsid w:val="00F315D4"/>
    <w:rsid w:val="00F31B64"/>
    <w:rsid w:val="00F33952"/>
    <w:rsid w:val="00F46C8A"/>
    <w:rsid w:val="00F610CC"/>
    <w:rsid w:val="00F71E27"/>
    <w:rsid w:val="00F746F2"/>
    <w:rsid w:val="00F81A20"/>
    <w:rsid w:val="00F81B69"/>
    <w:rsid w:val="00F82430"/>
    <w:rsid w:val="00F9114C"/>
    <w:rsid w:val="00F919E5"/>
    <w:rsid w:val="00F9318B"/>
    <w:rsid w:val="00FA14C9"/>
    <w:rsid w:val="00FA2760"/>
    <w:rsid w:val="00FA29B7"/>
    <w:rsid w:val="00FD0263"/>
    <w:rsid w:val="00FE36C2"/>
    <w:rsid w:val="0118C1D0"/>
    <w:rsid w:val="04103652"/>
    <w:rsid w:val="04C81980"/>
    <w:rsid w:val="04E374C9"/>
    <w:rsid w:val="06237BFD"/>
    <w:rsid w:val="09E3850F"/>
    <w:rsid w:val="0B597018"/>
    <w:rsid w:val="0C3A69E6"/>
    <w:rsid w:val="0CF52F7D"/>
    <w:rsid w:val="0D2A67EB"/>
    <w:rsid w:val="0D8B19F6"/>
    <w:rsid w:val="0EAF21A8"/>
    <w:rsid w:val="0F3F44B1"/>
    <w:rsid w:val="100C8192"/>
    <w:rsid w:val="110DB2A9"/>
    <w:rsid w:val="118EC570"/>
    <w:rsid w:val="129D517D"/>
    <w:rsid w:val="14C18943"/>
    <w:rsid w:val="16210901"/>
    <w:rsid w:val="1645F111"/>
    <w:rsid w:val="166B7C67"/>
    <w:rsid w:val="17708BE9"/>
    <w:rsid w:val="178AD00A"/>
    <w:rsid w:val="18D78FCC"/>
    <w:rsid w:val="19159623"/>
    <w:rsid w:val="19E77182"/>
    <w:rsid w:val="19F343B0"/>
    <w:rsid w:val="1A8C1278"/>
    <w:rsid w:val="1B3B9862"/>
    <w:rsid w:val="1BBF204B"/>
    <w:rsid w:val="1BD0B56A"/>
    <w:rsid w:val="1BD2E154"/>
    <w:rsid w:val="1D761964"/>
    <w:rsid w:val="1DC218F9"/>
    <w:rsid w:val="1DF10966"/>
    <w:rsid w:val="1E4A4B62"/>
    <w:rsid w:val="216F02CA"/>
    <w:rsid w:val="21A96B5F"/>
    <w:rsid w:val="21FB9B5F"/>
    <w:rsid w:val="22BFEE9F"/>
    <w:rsid w:val="23E0D3D3"/>
    <w:rsid w:val="24C786F8"/>
    <w:rsid w:val="24D0C424"/>
    <w:rsid w:val="24ED735C"/>
    <w:rsid w:val="254E3843"/>
    <w:rsid w:val="2699BF20"/>
    <w:rsid w:val="278E8FDB"/>
    <w:rsid w:val="27BA5689"/>
    <w:rsid w:val="27C2F308"/>
    <w:rsid w:val="2819BFD3"/>
    <w:rsid w:val="2823CC33"/>
    <w:rsid w:val="28C2796E"/>
    <w:rsid w:val="28D5C9F5"/>
    <w:rsid w:val="29D8C06C"/>
    <w:rsid w:val="2A699DDF"/>
    <w:rsid w:val="2A6F7F88"/>
    <w:rsid w:val="2A9A7A33"/>
    <w:rsid w:val="2ABF7096"/>
    <w:rsid w:val="2ADEAAF6"/>
    <w:rsid w:val="2AE3AF91"/>
    <w:rsid w:val="2C6F89BB"/>
    <w:rsid w:val="2D30AA99"/>
    <w:rsid w:val="2D97496E"/>
    <w:rsid w:val="2ED70413"/>
    <w:rsid w:val="2EFF71FD"/>
    <w:rsid w:val="2F415895"/>
    <w:rsid w:val="2F930318"/>
    <w:rsid w:val="2FB68A04"/>
    <w:rsid w:val="2FC057D5"/>
    <w:rsid w:val="2FD62AE4"/>
    <w:rsid w:val="3083A1B5"/>
    <w:rsid w:val="30F8FA8B"/>
    <w:rsid w:val="3118A65A"/>
    <w:rsid w:val="31D81032"/>
    <w:rsid w:val="31F0A062"/>
    <w:rsid w:val="31F6A431"/>
    <w:rsid w:val="326A71AC"/>
    <w:rsid w:val="32F7578F"/>
    <w:rsid w:val="334B32F6"/>
    <w:rsid w:val="336E3AE1"/>
    <w:rsid w:val="34B3BDDB"/>
    <w:rsid w:val="36145F7D"/>
    <w:rsid w:val="36BD94FA"/>
    <w:rsid w:val="36EF611A"/>
    <w:rsid w:val="37EEF944"/>
    <w:rsid w:val="380FA334"/>
    <w:rsid w:val="38F622E1"/>
    <w:rsid w:val="39343449"/>
    <w:rsid w:val="3B30B8E2"/>
    <w:rsid w:val="3B4951BA"/>
    <w:rsid w:val="3B698DB8"/>
    <w:rsid w:val="3C0380A6"/>
    <w:rsid w:val="3CA8A9D7"/>
    <w:rsid w:val="4048B02E"/>
    <w:rsid w:val="412BCDBF"/>
    <w:rsid w:val="41AC83C9"/>
    <w:rsid w:val="42071656"/>
    <w:rsid w:val="4239539E"/>
    <w:rsid w:val="42BBE217"/>
    <w:rsid w:val="4373DA91"/>
    <w:rsid w:val="44EDD522"/>
    <w:rsid w:val="473FBF4E"/>
    <w:rsid w:val="484EDD9A"/>
    <w:rsid w:val="489CB0DE"/>
    <w:rsid w:val="49619395"/>
    <w:rsid w:val="4998AE88"/>
    <w:rsid w:val="4AE0B957"/>
    <w:rsid w:val="4AE9C04B"/>
    <w:rsid w:val="4D10D117"/>
    <w:rsid w:val="4DFA39BA"/>
    <w:rsid w:val="4E96B278"/>
    <w:rsid w:val="503A5E22"/>
    <w:rsid w:val="50F2BE4A"/>
    <w:rsid w:val="5285B7B0"/>
    <w:rsid w:val="52D5FE22"/>
    <w:rsid w:val="53CC61D8"/>
    <w:rsid w:val="54F595C9"/>
    <w:rsid w:val="5579F131"/>
    <w:rsid w:val="558354A0"/>
    <w:rsid w:val="55F3E385"/>
    <w:rsid w:val="56D2159B"/>
    <w:rsid w:val="57566DCC"/>
    <w:rsid w:val="576331A1"/>
    <w:rsid w:val="576F63EC"/>
    <w:rsid w:val="5892B06C"/>
    <w:rsid w:val="5A4CBFE9"/>
    <w:rsid w:val="5B5ACAD4"/>
    <w:rsid w:val="5C3397E6"/>
    <w:rsid w:val="5CF65485"/>
    <w:rsid w:val="5F61B5E3"/>
    <w:rsid w:val="60C01611"/>
    <w:rsid w:val="61E77131"/>
    <w:rsid w:val="6310B6A1"/>
    <w:rsid w:val="63433098"/>
    <w:rsid w:val="64F049DE"/>
    <w:rsid w:val="652C4836"/>
    <w:rsid w:val="652FFED4"/>
    <w:rsid w:val="65FC9517"/>
    <w:rsid w:val="674ACBB6"/>
    <w:rsid w:val="679913D1"/>
    <w:rsid w:val="697D810E"/>
    <w:rsid w:val="698E0106"/>
    <w:rsid w:val="6A2BFDF3"/>
    <w:rsid w:val="6A807BC1"/>
    <w:rsid w:val="6C3BF2AF"/>
    <w:rsid w:val="6CF8EB94"/>
    <w:rsid w:val="6DE5A754"/>
    <w:rsid w:val="6E234EE4"/>
    <w:rsid w:val="6E855786"/>
    <w:rsid w:val="6F4D9009"/>
    <w:rsid w:val="6FEA46E6"/>
    <w:rsid w:val="701EA272"/>
    <w:rsid w:val="703BAF1D"/>
    <w:rsid w:val="72D1A5C8"/>
    <w:rsid w:val="7443AE94"/>
    <w:rsid w:val="74463F0D"/>
    <w:rsid w:val="76887921"/>
    <w:rsid w:val="77CEB7F0"/>
    <w:rsid w:val="785B4C3E"/>
    <w:rsid w:val="78D7C471"/>
    <w:rsid w:val="7A21E8D7"/>
    <w:rsid w:val="7AFCF733"/>
    <w:rsid w:val="7B4A2D18"/>
    <w:rsid w:val="7B896AF9"/>
    <w:rsid w:val="7B92953E"/>
    <w:rsid w:val="7E68BA38"/>
    <w:rsid w:val="7E831133"/>
    <w:rsid w:val="7EB68A95"/>
    <w:rsid w:val="7F24DE71"/>
    <w:rsid w:val="7FAD9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84273"/>
  <w15:chartTrackingRefBased/>
  <w15:docId w15:val="{BE4E48AF-763D-4AF6-90C1-CDFED2CA519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7439D"/>
    <w:pPr>
      <w:spacing w:after="0" w:line="240" w:lineRule="auto"/>
      <w:ind w:left="180" w:right="180"/>
    </w:pPr>
    <w:rPr>
      <w:rFonts w:ascii="Times New Roman" w:hAnsi="Times New Roman" w:eastAsia="Times New Roman" w:cs="Times New Roman"/>
      <w:kern w:val="0"/>
      <w:sz w:val="20"/>
      <w:szCs w:val="20"/>
      <w14:ligatures w14:val="none"/>
    </w:rPr>
  </w:style>
  <w:style w:type="paragraph" w:styleId="Heading1">
    <w:name w:val="heading 1"/>
    <w:basedOn w:val="Normal"/>
    <w:next w:val="Normal"/>
    <w:link w:val="Heading1Char"/>
    <w:uiPriority w:val="9"/>
    <w:qFormat/>
    <w:rsid w:val="00A7439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439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3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3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3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3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3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3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39D"/>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7439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7439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7439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7439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7439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7439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7439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7439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7439D"/>
    <w:rPr>
      <w:rFonts w:eastAsiaTheme="majorEastAsia" w:cstheme="majorBidi"/>
      <w:color w:val="272727" w:themeColor="text1" w:themeTint="D8"/>
    </w:rPr>
  </w:style>
  <w:style w:type="paragraph" w:styleId="Title">
    <w:name w:val="Title"/>
    <w:basedOn w:val="Normal"/>
    <w:next w:val="Normal"/>
    <w:link w:val="TitleChar"/>
    <w:uiPriority w:val="10"/>
    <w:qFormat/>
    <w:rsid w:val="00A7439D"/>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7439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7439D"/>
    <w:pPr>
      <w:numPr>
        <w:ilvl w:val="1"/>
      </w:numPr>
      <w:ind w:left="18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743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39D"/>
    <w:pPr>
      <w:spacing w:before="160"/>
      <w:jc w:val="center"/>
    </w:pPr>
    <w:rPr>
      <w:i/>
      <w:iCs/>
      <w:color w:val="404040" w:themeColor="text1" w:themeTint="BF"/>
    </w:rPr>
  </w:style>
  <w:style w:type="character" w:styleId="QuoteChar" w:customStyle="1">
    <w:name w:val="Quote Char"/>
    <w:basedOn w:val="DefaultParagraphFont"/>
    <w:link w:val="Quote"/>
    <w:uiPriority w:val="29"/>
    <w:rsid w:val="00A7439D"/>
    <w:rPr>
      <w:i/>
      <w:iCs/>
      <w:color w:val="404040" w:themeColor="text1" w:themeTint="BF"/>
    </w:rPr>
  </w:style>
  <w:style w:type="paragraph" w:styleId="ListParagraph">
    <w:name w:val="List Paragraph"/>
    <w:basedOn w:val="Normal"/>
    <w:uiPriority w:val="34"/>
    <w:qFormat/>
    <w:rsid w:val="00A7439D"/>
    <w:pPr>
      <w:ind w:left="720"/>
      <w:contextualSpacing/>
    </w:pPr>
  </w:style>
  <w:style w:type="character" w:styleId="IntenseEmphasis">
    <w:name w:val="Intense Emphasis"/>
    <w:basedOn w:val="DefaultParagraphFont"/>
    <w:uiPriority w:val="21"/>
    <w:qFormat/>
    <w:rsid w:val="00A7439D"/>
    <w:rPr>
      <w:i/>
      <w:iCs/>
      <w:color w:val="0F4761" w:themeColor="accent1" w:themeShade="BF"/>
    </w:rPr>
  </w:style>
  <w:style w:type="paragraph" w:styleId="IntenseQuote">
    <w:name w:val="Intense Quote"/>
    <w:basedOn w:val="Normal"/>
    <w:next w:val="Normal"/>
    <w:link w:val="IntenseQuoteChar"/>
    <w:uiPriority w:val="30"/>
    <w:qFormat/>
    <w:rsid w:val="00A7439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7439D"/>
    <w:rPr>
      <w:i/>
      <w:iCs/>
      <w:color w:val="0F4761" w:themeColor="accent1" w:themeShade="BF"/>
    </w:rPr>
  </w:style>
  <w:style w:type="character" w:styleId="IntenseReference">
    <w:name w:val="Intense Reference"/>
    <w:basedOn w:val="DefaultParagraphFont"/>
    <w:uiPriority w:val="32"/>
    <w:qFormat/>
    <w:rsid w:val="00A7439D"/>
    <w:rPr>
      <w:b/>
      <w:bCs/>
      <w:smallCaps/>
      <w:color w:val="0F4761" w:themeColor="accent1" w:themeShade="BF"/>
      <w:spacing w:val="5"/>
    </w:rPr>
  </w:style>
  <w:style w:type="paragraph" w:styleId="Header">
    <w:name w:val="header"/>
    <w:basedOn w:val="Normal"/>
    <w:link w:val="HeaderChar"/>
    <w:uiPriority w:val="99"/>
    <w:unhideWhenUsed/>
    <w:rsid w:val="00A7439D"/>
    <w:pPr>
      <w:tabs>
        <w:tab w:val="center" w:pos="4680"/>
        <w:tab w:val="right" w:pos="9360"/>
      </w:tabs>
    </w:pPr>
  </w:style>
  <w:style w:type="character" w:styleId="HeaderChar" w:customStyle="1">
    <w:name w:val="Header Char"/>
    <w:basedOn w:val="DefaultParagraphFont"/>
    <w:link w:val="Header"/>
    <w:uiPriority w:val="99"/>
    <w:rsid w:val="00A7439D"/>
    <w:rPr>
      <w:rFonts w:ascii="Times New Roman" w:hAnsi="Times New Roman" w:eastAsia="Times New Roman" w:cs="Times New Roman"/>
      <w:kern w:val="0"/>
      <w:sz w:val="20"/>
      <w:szCs w:val="20"/>
      <w14:ligatures w14:val="none"/>
    </w:rPr>
  </w:style>
  <w:style w:type="paragraph" w:styleId="Footer">
    <w:name w:val="footer"/>
    <w:basedOn w:val="Normal"/>
    <w:link w:val="FooterChar"/>
    <w:uiPriority w:val="99"/>
    <w:unhideWhenUsed/>
    <w:rsid w:val="00A7439D"/>
    <w:pPr>
      <w:tabs>
        <w:tab w:val="center" w:pos="4680"/>
        <w:tab w:val="right" w:pos="9360"/>
      </w:tabs>
    </w:pPr>
  </w:style>
  <w:style w:type="character" w:styleId="FooterChar" w:customStyle="1">
    <w:name w:val="Footer Char"/>
    <w:basedOn w:val="DefaultParagraphFont"/>
    <w:link w:val="Footer"/>
    <w:uiPriority w:val="99"/>
    <w:rsid w:val="00A7439D"/>
    <w:rPr>
      <w:rFonts w:ascii="Times New Roman" w:hAnsi="Times New Roman" w:eastAsia="Times New Roman" w:cs="Times New Roman"/>
      <w:kern w:val="0"/>
      <w:sz w:val="20"/>
      <w:szCs w:val="20"/>
      <w14:ligatures w14:val="none"/>
    </w:rPr>
  </w:style>
  <w:style w:type="table" w:styleId="TableGrid">
    <w:name w:val="Table Grid"/>
    <w:basedOn w:val="TableNormal"/>
    <w:rsid w:val="00520274"/>
    <w:pPr>
      <w:spacing w:after="0" w:line="240" w:lineRule="auto"/>
    </w:pPr>
    <w:rPr>
      <w:rFonts w:ascii="Times New Roman" w:hAnsi="Times New Roman"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8E42D8"/>
    <w:rPr>
      <w:sz w:val="16"/>
      <w:szCs w:val="16"/>
    </w:rPr>
  </w:style>
  <w:style w:type="paragraph" w:styleId="CommentText">
    <w:name w:val="annotation text"/>
    <w:basedOn w:val="Normal"/>
    <w:link w:val="CommentTextChar"/>
    <w:uiPriority w:val="99"/>
    <w:unhideWhenUsed/>
    <w:rsid w:val="008E42D8"/>
  </w:style>
  <w:style w:type="character" w:styleId="CommentTextChar" w:customStyle="1">
    <w:name w:val="Comment Text Char"/>
    <w:basedOn w:val="DefaultParagraphFont"/>
    <w:link w:val="CommentText"/>
    <w:uiPriority w:val="99"/>
    <w:rsid w:val="008E42D8"/>
    <w:rPr>
      <w:rFonts w:ascii="Times New Roman" w:hAnsi="Times New Roman"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E42D8"/>
    <w:rPr>
      <w:b/>
      <w:bCs/>
    </w:rPr>
  </w:style>
  <w:style w:type="character" w:styleId="CommentSubjectChar" w:customStyle="1">
    <w:name w:val="Comment Subject Char"/>
    <w:basedOn w:val="CommentTextChar"/>
    <w:link w:val="CommentSubject"/>
    <w:uiPriority w:val="99"/>
    <w:semiHidden/>
    <w:rsid w:val="008E42D8"/>
    <w:rPr>
      <w:rFonts w:ascii="Times New Roman" w:hAnsi="Times New Roman" w:eastAsia="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microsoft.com/office/2020/10/relationships/intelligence" Target="intelligence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https://www.azahcccs.gov/Resources/OversightOfHealthPlans/SolicitationsAndContracts/bidderslibrary.html"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BA1F21290A2D43BAEF4E47F6028039" ma:contentTypeVersion="13" ma:contentTypeDescription="Create a new document." ma:contentTypeScope="" ma:versionID="e1eb35aa112e6a53b191cca27f78d462">
  <xsd:schema xmlns:xsd="http://www.w3.org/2001/XMLSchema" xmlns:xs="http://www.w3.org/2001/XMLSchema" xmlns:p="http://schemas.microsoft.com/office/2006/metadata/properties" xmlns:ns2="344a3cd3-289f-4973-9831-b582b90df623" xmlns:ns3="2ae54dc1-a19e-4b2b-96c5-2a7d9baea437" targetNamespace="http://schemas.microsoft.com/office/2006/metadata/properties" ma:root="true" ma:fieldsID="0f77e8659c35355140594864294ace0e" ns2:_="" ns3:_="">
    <xsd:import namespace="344a3cd3-289f-4973-9831-b582b90df623"/>
    <xsd:import namespace="2ae54dc1-a19e-4b2b-96c5-2a7d9baea4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a3cd3-289f-4973-9831-b582b90df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ef44059-2c53-43d3-8ef1-8f58dcf34908}" ma:internalName="TaxCatchAll" ma:showField="CatchAllData" ma:web="344a3cd3-289f-4973-9831-b582b90df6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e54dc1-a19e-4b2b-96c5-2a7d9baea43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4530796-48c6-4af7-bac8-201d8d5cee2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44a3cd3-289f-4973-9831-b582b90df623" xsi:nil="true"/>
    <lcf76f155ced4ddcb4097134ff3c332f xmlns="2ae54dc1-a19e-4b2b-96c5-2a7d9baea4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3A1B21-05D6-40B1-9B0F-09DD4D23A2C1}"/>
</file>

<file path=customXml/itemProps2.xml><?xml version="1.0" encoding="utf-8"?>
<ds:datastoreItem xmlns:ds="http://schemas.openxmlformats.org/officeDocument/2006/customXml" ds:itemID="{0E56E3CD-BF47-4115-8D7E-2BC22379F17A}">
  <ds:schemaRefs>
    <ds:schemaRef ds:uri="http://schemas.microsoft.com/sharepoint/v3/contenttype/forms"/>
  </ds:schemaRefs>
</ds:datastoreItem>
</file>

<file path=customXml/itemProps3.xml><?xml version="1.0" encoding="utf-8"?>
<ds:datastoreItem xmlns:ds="http://schemas.openxmlformats.org/officeDocument/2006/customXml" ds:itemID="{0E764793-4E3A-46FE-A279-5A794EE8C06F}">
  <ds:schemaRefs>
    <ds:schemaRef ds:uri="http://purl.org/dc/elements/1.1/"/>
    <ds:schemaRef ds:uri="1530ef38-e973-40cf-a0e8-43d496c470d5"/>
    <ds:schemaRef ds:uri="http://schemas.openxmlformats.org/package/2006/metadata/core-properties"/>
    <ds:schemaRef ds:uri="http://www.w3.org/XML/1998/namespace"/>
    <ds:schemaRef ds:uri="http://purl.org/dc/dcmitype/"/>
    <ds:schemaRef ds:uri="http://purl.org/dc/terms/"/>
    <ds:schemaRef ds:uri="http://schemas.microsoft.com/office/2006/documentManagement/types"/>
    <ds:schemaRef ds:uri="http://schemas.microsoft.com/office/infopath/2007/PartnerControls"/>
    <ds:schemaRef ds:uri="1faca15a-3c03-4c1c-87f9-bf4645fde1eb"/>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Ingalls, Stacy</dc:creator>
  <cp:keywords/>
  <dc:description/>
  <cp:lastModifiedBy>Ingalls, Stacy</cp:lastModifiedBy>
  <cp:revision>131</cp:revision>
  <dcterms:created xsi:type="dcterms:W3CDTF">2024-08-08T22:52:00Z</dcterms:created>
  <dcterms:modified xsi:type="dcterms:W3CDTF">2024-08-30T19:47:55Z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0x01010036BA1F21290A2D43BAEF4E47F6028039</vt:lpwstr>
  </property>
  <property fmtid="{D5CDD505-2E9C-101B-9397-08002B2CF9AE}" pid="3" name="MediaServiceImageTags">
    <vt:lpwstr/>
  </property>
</Properties>
</file>