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6B46DD" w:rsidRPr="00CC651F" w:rsidRDefault="006B46DD" w:rsidP="00D03E53">
      <w:pPr>
        <w:ind w:left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A37501D" w14:textId="77777777" w:rsidR="00B67A38" w:rsidRPr="005C3771" w:rsidRDefault="00B67A38" w:rsidP="00212E36">
      <w:pPr>
        <w:tabs>
          <w:tab w:val="left" w:pos="-120"/>
          <w:tab w:val="left" w:pos="360"/>
          <w:tab w:val="left" w:pos="840"/>
          <w:tab w:val="left" w:pos="1320"/>
          <w:tab w:val="left" w:pos="1800"/>
          <w:tab w:val="left" w:pos="2280"/>
          <w:tab w:val="left" w:pos="2760"/>
          <w:tab w:val="left" w:pos="3240"/>
          <w:tab w:val="left" w:pos="3720"/>
        </w:tabs>
        <w:suppressAutoHyphens/>
        <w:ind w:left="0" w:right="0"/>
        <w:jc w:val="both"/>
        <w:rPr>
          <w:rFonts w:asciiTheme="minorHAnsi" w:eastAsiaTheme="minorEastAsia" w:hAnsiTheme="minorHAnsi" w:cstheme="minorHAnsi"/>
          <w:bCs/>
          <w:spacing w:val="-2"/>
          <w:sz w:val="22"/>
          <w:szCs w:val="22"/>
          <w:lang w:eastAsia="zh-CN"/>
        </w:rPr>
      </w:pPr>
    </w:p>
    <w:p w14:paraId="06BACA3B" w14:textId="7E2C2E60" w:rsidR="003C55CD" w:rsidRPr="002C2CCD" w:rsidRDefault="003C55CD" w:rsidP="070B667D">
      <w:pPr>
        <w:ind w:left="0"/>
        <w:rPr>
          <w:rFonts w:asciiTheme="minorHAnsi" w:hAnsiTheme="minorHAnsi" w:cstheme="minorBidi"/>
          <w:sz w:val="22"/>
          <w:szCs w:val="22"/>
        </w:rPr>
      </w:pP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Access to the SFPT server </w:t>
      </w:r>
      <w:r w:rsidR="00DE6280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for RFP YH21-000</w:t>
      </w:r>
      <w:r w:rsidR="613FE61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7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="6BA8BC19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Medicaid School Based Claiming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is restricted to potential Offerors </w:t>
      </w:r>
      <w:r w:rsidR="002C2CCD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who intend to bid on this 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solicitation.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No other parties will be given</w:t>
      </w:r>
      <w:r w:rsidR="002C2CCD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access.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Each </w:t>
      </w:r>
      <w:r w:rsidR="000D73E3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Offeror is restricted to two </w:t>
      </w:r>
      <w:r w:rsidR="002C2CCD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(2) </w:t>
      </w:r>
      <w:r w:rsidR="000D73E3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persons with access to the SFTP server; one primary and one back up. Each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5DAB6C7B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02583FFA" w14:textId="77777777" w:rsidTr="009549D7">
        <w:trPr>
          <w:trHeight w:val="292"/>
        </w:trPr>
        <w:tc>
          <w:tcPr>
            <w:tcW w:w="990" w:type="dxa"/>
          </w:tcPr>
          <w:p w14:paraId="649841B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02EB378F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AC2AAED" w14:textId="77777777" w:rsidTr="009549D7">
        <w:trPr>
          <w:trHeight w:val="270"/>
        </w:trPr>
        <w:tc>
          <w:tcPr>
            <w:tcW w:w="990" w:type="dxa"/>
          </w:tcPr>
          <w:p w14:paraId="18F999B5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6A05A809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396D3FAD" w14:textId="77777777" w:rsidTr="009549D7">
        <w:trPr>
          <w:trHeight w:val="270"/>
        </w:trPr>
        <w:tc>
          <w:tcPr>
            <w:tcW w:w="990" w:type="dxa"/>
          </w:tcPr>
          <w:p w14:paraId="5FCD5EC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5A39BBE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1A976264" w14:textId="77777777" w:rsidTr="009549D7">
        <w:trPr>
          <w:trHeight w:val="300"/>
        </w:trPr>
        <w:tc>
          <w:tcPr>
            <w:tcW w:w="990" w:type="dxa"/>
          </w:tcPr>
          <w:p w14:paraId="2598DEE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41C8F39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2CB4BBC1" w14:textId="77777777" w:rsidTr="009549D7">
        <w:trPr>
          <w:trHeight w:val="270"/>
        </w:trPr>
        <w:tc>
          <w:tcPr>
            <w:tcW w:w="990" w:type="dxa"/>
          </w:tcPr>
          <w:p w14:paraId="78941E47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48A3406A" w14:textId="77777777" w:rsidR="002C2CC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Company  Name</w:t>
            </w:r>
            <w:proofErr w:type="gramEnd"/>
          </w:p>
        </w:tc>
        <w:tc>
          <w:tcPr>
            <w:tcW w:w="5940" w:type="dxa"/>
          </w:tcPr>
          <w:p w14:paraId="72A3D3EC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0D0B940D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B5E888C" w14:textId="77777777" w:rsidTr="009549D7">
        <w:trPr>
          <w:trHeight w:val="339"/>
        </w:trPr>
        <w:tc>
          <w:tcPr>
            <w:tcW w:w="990" w:type="dxa"/>
          </w:tcPr>
          <w:p w14:paraId="29B4EA11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0E27B00A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60061E4C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44EAFD9C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45E62DB8" w14:textId="77777777" w:rsidTr="009549D7">
        <w:trPr>
          <w:trHeight w:val="357"/>
        </w:trPr>
        <w:tc>
          <w:tcPr>
            <w:tcW w:w="990" w:type="dxa"/>
          </w:tcPr>
          <w:p w14:paraId="75697EEC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4B94D5A5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3DEEC669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3656B9AB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6829ECF4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2F3C3F2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45FB0818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1585C18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3F5EC10E" w14:textId="77777777" w:rsidTr="009549D7">
        <w:trPr>
          <w:trHeight w:val="594"/>
        </w:trPr>
        <w:tc>
          <w:tcPr>
            <w:tcW w:w="7110" w:type="dxa"/>
          </w:tcPr>
          <w:p w14:paraId="61091442" w14:textId="77777777" w:rsidR="002C2CCD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7460E3">
              <w:rPr>
                <w:rFonts w:asciiTheme="minorHAnsi" w:hAnsiTheme="minorHAnsi" w:cstheme="minorHAnsi"/>
              </w:rPr>
              <w:t xml:space="preserve"> experience</w:t>
            </w:r>
            <w:r w:rsidR="007460E3">
              <w:t xml:space="preserve"> </w:t>
            </w:r>
            <w:r w:rsidR="007460E3" w:rsidRPr="007460E3">
              <w:rPr>
                <w:rFonts w:asciiTheme="minorHAnsi" w:hAnsiTheme="minorHAnsi" w:cstheme="minorHAnsi"/>
              </w:rPr>
              <w:t xml:space="preserve">with third </w:t>
            </w:r>
            <w:r w:rsidR="007460E3">
              <w:rPr>
                <w:rFonts w:asciiTheme="minorHAnsi" w:hAnsiTheme="minorHAnsi" w:cstheme="minorHAnsi"/>
              </w:rPr>
              <w:t xml:space="preserve">party administration </w:t>
            </w:r>
            <w:r w:rsidR="007460E3" w:rsidRPr="007460E3">
              <w:rPr>
                <w:rFonts w:asciiTheme="minorHAnsi" w:hAnsiTheme="minorHAnsi" w:cstheme="minorHAnsi"/>
              </w:rPr>
              <w:t>related to claims processing and reimbursement, education, outreach, and support of federal and state Medicaid programs</w:t>
            </w:r>
            <w:r w:rsidR="007460E3">
              <w:rPr>
                <w:rFonts w:asciiTheme="minorHAnsi" w:hAnsiTheme="minorHAnsi" w:cstheme="minorHAnsi"/>
              </w:rPr>
              <w:t xml:space="preserve"> as described in </w:t>
            </w:r>
            <w:r w:rsidR="009549D7">
              <w:rPr>
                <w:rFonts w:asciiTheme="minorHAnsi" w:hAnsiTheme="minorHAnsi" w:cstheme="minorHAnsi"/>
              </w:rPr>
              <w:t>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08" w:type="dxa"/>
          </w:tcPr>
          <w:p w14:paraId="049F31CB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5B7B4EA4" w14:textId="77777777" w:rsidTr="009549D7">
        <w:tc>
          <w:tcPr>
            <w:tcW w:w="7110" w:type="dxa"/>
          </w:tcPr>
          <w:p w14:paraId="753FF262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908" w:type="dxa"/>
          </w:tcPr>
          <w:p w14:paraId="5312826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72F91922" w14:textId="77777777" w:rsidTr="009549D7">
        <w:tc>
          <w:tcPr>
            <w:tcW w:w="7110" w:type="dxa"/>
          </w:tcPr>
          <w:p w14:paraId="53156D86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908" w:type="dxa"/>
          </w:tcPr>
          <w:p w14:paraId="62486C0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CE0544C" w14:textId="77777777" w:rsidTr="009549D7">
        <w:tc>
          <w:tcPr>
            <w:tcW w:w="7110" w:type="dxa"/>
          </w:tcPr>
          <w:p w14:paraId="546CAE8C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908" w:type="dxa"/>
          </w:tcPr>
          <w:p w14:paraId="410165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51763CA" w14:textId="77777777" w:rsidTr="009549D7">
        <w:trPr>
          <w:trHeight w:val="810"/>
        </w:trPr>
        <w:tc>
          <w:tcPr>
            <w:tcW w:w="7110" w:type="dxa"/>
          </w:tcPr>
          <w:p w14:paraId="711D62F8" w14:textId="77777777" w:rsidR="009549D7" w:rsidRPr="009549D7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in the SFTP server is shared only with employees of my company 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who need this information in order to cr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proofErr w:type="gramStart"/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 proposal</w:t>
            </w:r>
            <w:proofErr w:type="gramEnd"/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908" w:type="dxa"/>
          </w:tcPr>
          <w:p w14:paraId="4B99056E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14:paraId="5B015201" w14:textId="77777777" w:rsidTr="009549D7">
        <w:trPr>
          <w:trHeight w:val="290"/>
        </w:trPr>
        <w:tc>
          <w:tcPr>
            <w:tcW w:w="7110" w:type="dxa"/>
          </w:tcPr>
          <w:p w14:paraId="6D18BA63" w14:textId="77777777" w:rsidR="009549D7" w:rsidRDefault="009549D7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that </w:t>
            </w:r>
            <w:proofErr w:type="gramStart"/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any and all</w:t>
            </w:r>
            <w:proofErr w:type="gramEnd"/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copies of the data retrieved from the SFTP server shall be destroyed after the award of this RFP.   </w:t>
            </w:r>
          </w:p>
        </w:tc>
        <w:tc>
          <w:tcPr>
            <w:tcW w:w="1908" w:type="dxa"/>
          </w:tcPr>
          <w:p w14:paraId="1299C43A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461D779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CF2D8B6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63554B1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0FB78278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1FC39945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4DECB048" w14:textId="77777777" w:rsidR="000A3347" w:rsidRPr="003C55CD" w:rsidRDefault="000A3347" w:rsidP="009549D7">
      <w:pPr>
        <w:pStyle w:val="BodyText"/>
        <w:spacing w:befor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This form shall be submitted to    </w:t>
      </w:r>
      <w:hyperlink r:id="rId11">
        <w:r w:rsidRPr="003C55CD">
          <w:rPr>
            <w:rFonts w:asciiTheme="minorHAnsi" w:hAnsiTheme="minorHAnsi" w:cstheme="minorHAnsi"/>
            <w:color w:val="0000FF"/>
            <w:u w:val="single" w:color="0000FF"/>
          </w:rPr>
          <w:t>AHCCCSDataExchange@azahcccs.gov</w:t>
        </w:r>
        <w:r w:rsidRPr="003C55CD">
          <w:rPr>
            <w:rFonts w:asciiTheme="minorHAnsi" w:hAnsiTheme="minorHAnsi" w:cstheme="minorHAnsi"/>
            <w:color w:val="0000FF"/>
          </w:rPr>
          <w:t xml:space="preserve"> </w:t>
        </w:r>
      </w:hyperlink>
      <w:r>
        <w:rPr>
          <w:rFonts w:asciiTheme="minorHAnsi" w:hAnsiTheme="minorHAnsi" w:cstheme="minorHAnsi"/>
          <w:b/>
        </w:rPr>
        <w:t xml:space="preserve">   </w:t>
      </w:r>
      <w:r w:rsidRPr="003C55CD">
        <w:rPr>
          <w:rFonts w:asciiTheme="minorHAnsi" w:hAnsiTheme="minorHAnsi" w:cstheme="minorHAnsi"/>
        </w:rPr>
        <w:t xml:space="preserve">with copy to </w:t>
      </w:r>
      <w:hyperlink r:id="rId12" w:history="1">
        <w:r w:rsidRPr="003C55CD">
          <w:rPr>
            <w:rStyle w:val="Hyperlink"/>
            <w:rFonts w:asciiTheme="minorHAnsi" w:hAnsiTheme="minorHAnsi" w:cstheme="minorHAnsi"/>
          </w:rPr>
          <w:t>Procurement@azahcccs.gov</w:t>
        </w:r>
      </w:hyperlink>
      <w:r w:rsidRPr="003C55CD">
        <w:rPr>
          <w:rFonts w:asciiTheme="minorHAnsi" w:hAnsiTheme="minorHAnsi" w:cstheme="minorHAnsi"/>
        </w:rPr>
        <w:t xml:space="preserve">. </w:t>
      </w:r>
    </w:p>
    <w:sectPr w:rsidR="000A3347" w:rsidRPr="003C55CD" w:rsidSect="00E73E90">
      <w:headerReference w:type="default" r:id="rId13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CB0E" w14:textId="77777777" w:rsidR="001D5BBE" w:rsidRDefault="001D5BBE" w:rsidP="00D03E53">
      <w:r>
        <w:separator/>
      </w:r>
    </w:p>
  </w:endnote>
  <w:endnote w:type="continuationSeparator" w:id="0">
    <w:p w14:paraId="34CE0A41" w14:textId="77777777" w:rsidR="001D5BBE" w:rsidRDefault="001D5BBE" w:rsidP="00D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BF3C5" w14:textId="77777777" w:rsidR="001D5BBE" w:rsidRDefault="001D5BBE" w:rsidP="00D03E53">
      <w:r>
        <w:separator/>
      </w:r>
    </w:p>
  </w:footnote>
  <w:footnote w:type="continuationSeparator" w:id="0">
    <w:p w14:paraId="6D98A12B" w14:textId="77777777" w:rsidR="001D5BBE" w:rsidRDefault="001D5BBE" w:rsidP="00D0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76413" w14:textId="77777777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OFFEROR’s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2CA0A5C2" w14:textId="77777777" w:rsidR="00D03E53" w:rsidRDefault="007460E3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YH21-0007</w:t>
    </w:r>
    <w:r w:rsidR="00D03E53" w:rsidRPr="00CC651F">
      <w:rPr>
        <w:rFonts w:asciiTheme="minorHAnsi" w:hAnsiTheme="minorHAnsi" w:cstheme="minorHAnsi"/>
        <w:spacing w:val="-3"/>
        <w:sz w:val="22"/>
        <w:szCs w:val="22"/>
      </w:rPr>
      <w:t xml:space="preserve"> </w:t>
    </w:r>
  </w:p>
  <w:p w14:paraId="2946DB82" w14:textId="77777777" w:rsidR="00D03E53" w:rsidRDefault="00D03E53" w:rsidP="00D0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62115"/>
    <w:rsid w:val="000A3347"/>
    <w:rsid w:val="000D73E3"/>
    <w:rsid w:val="001D5BBE"/>
    <w:rsid w:val="00212E36"/>
    <w:rsid w:val="002C2CCD"/>
    <w:rsid w:val="00301016"/>
    <w:rsid w:val="0038560F"/>
    <w:rsid w:val="003C55CD"/>
    <w:rsid w:val="00483E4E"/>
    <w:rsid w:val="005923F0"/>
    <w:rsid w:val="005A5B79"/>
    <w:rsid w:val="005C3771"/>
    <w:rsid w:val="005F665F"/>
    <w:rsid w:val="006057DB"/>
    <w:rsid w:val="00606CC3"/>
    <w:rsid w:val="006A654F"/>
    <w:rsid w:val="006B46DD"/>
    <w:rsid w:val="00745482"/>
    <w:rsid w:val="007460E3"/>
    <w:rsid w:val="008172DE"/>
    <w:rsid w:val="00836688"/>
    <w:rsid w:val="008A7D9E"/>
    <w:rsid w:val="009549D7"/>
    <w:rsid w:val="0099280E"/>
    <w:rsid w:val="009B3BC9"/>
    <w:rsid w:val="00A22422"/>
    <w:rsid w:val="00A83676"/>
    <w:rsid w:val="00AA66B9"/>
    <w:rsid w:val="00AF1842"/>
    <w:rsid w:val="00B641CC"/>
    <w:rsid w:val="00B67A38"/>
    <w:rsid w:val="00B74635"/>
    <w:rsid w:val="00C63900"/>
    <w:rsid w:val="00CC651F"/>
    <w:rsid w:val="00CD307B"/>
    <w:rsid w:val="00D03E53"/>
    <w:rsid w:val="00D57F08"/>
    <w:rsid w:val="00DE6280"/>
    <w:rsid w:val="00DF3BC8"/>
    <w:rsid w:val="00E4596E"/>
    <w:rsid w:val="00E56828"/>
    <w:rsid w:val="00E73E90"/>
    <w:rsid w:val="00E75C19"/>
    <w:rsid w:val="070B667D"/>
    <w:rsid w:val="613FE617"/>
    <w:rsid w:val="6BA8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CCCSDataExchange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818B66-69DA-4FF4-9722-85C8753A6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A6E05-0895-4500-A65E-A3C48EA2A126}">
  <ds:schemaRefs>
    <ds:schemaRef ds:uri="http://purl.org/dc/dcmitype/"/>
    <ds:schemaRef ds:uri="http://schemas.microsoft.com/office/2006/documentManagement/types"/>
    <ds:schemaRef ds:uri="1530ef38-e973-40cf-a0e8-43d496c470d5"/>
    <ds:schemaRef ds:uri="http://purl.org/dc/terms/"/>
    <ds:schemaRef ds:uri="1faca15a-3c03-4c1c-87f9-bf4645fde1e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Arizona AHCCCS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Smolens, Cynthia</cp:lastModifiedBy>
  <cp:revision>2</cp:revision>
  <dcterms:created xsi:type="dcterms:W3CDTF">2021-07-12T17:11:00Z</dcterms:created>
  <dcterms:modified xsi:type="dcterms:W3CDTF">2021-07-12T17:11:00Z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