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80" w:rsidRDefault="00786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786180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786180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80" w:rsidRDefault="00786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80" w:rsidRDefault="007861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6AA8364" wp14:editId="467F5D22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F1681F" w:rsidP="00F1681F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2018 Integrated Contractors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 w:rsidR="009642C6">
            <w:rPr>
              <w:rFonts w:cs="Calibri"/>
              <w:b/>
              <w:sz w:val="28"/>
              <w:szCs w:val="28"/>
            </w:rPr>
            <w:t>RFI</w:t>
          </w:r>
          <w:r w:rsidR="0002644D">
            <w:rPr>
              <w:rFonts w:cs="Calibri"/>
              <w:b/>
              <w:sz w:val="28"/>
              <w:szCs w:val="28"/>
            </w:rPr>
            <w:t xml:space="preserve">  # YH</w:t>
          </w:r>
          <w:r w:rsidR="009642C6">
            <w:rPr>
              <w:rFonts w:cs="Calibri"/>
              <w:b/>
              <w:sz w:val="28"/>
              <w:szCs w:val="28"/>
            </w:rPr>
            <w:t>1</w:t>
          </w:r>
          <w:r>
            <w:rPr>
              <w:rFonts w:cs="Calibri"/>
              <w:b/>
              <w:sz w:val="28"/>
              <w:szCs w:val="28"/>
            </w:rPr>
            <w:t>7</w:t>
          </w:r>
          <w:r w:rsidR="009642C6">
            <w:rPr>
              <w:rFonts w:cs="Calibri"/>
              <w:b/>
              <w:sz w:val="28"/>
              <w:szCs w:val="28"/>
            </w:rPr>
            <w:t>-00</w:t>
          </w:r>
          <w:r>
            <w:rPr>
              <w:rFonts w:cs="Calibri"/>
              <w:b/>
              <w:sz w:val="28"/>
              <w:szCs w:val="28"/>
            </w:rPr>
            <w:t>59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9642C6" w:rsidRPr="006924E6">
              <w:rPr>
                <w:rStyle w:val="Hyperlink"/>
                <w:rFonts w:cs="Calibri"/>
                <w:sz w:val="20"/>
                <w:lang w:val="en-US" w:eastAsia="en-US"/>
              </w:rPr>
              <w:t>Tiffanie.Blanco@azahcccs.gov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786180" w:rsidP="00786180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February 6,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2017</w:t>
          </w:r>
          <w:bookmarkStart w:id="0" w:name="_GoBack"/>
          <w:bookmarkEnd w:id="0"/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 xml:space="preserve">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80" w:rsidRDefault="0078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644D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86180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642C6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1681F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ffanie.Blanco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0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Blanco, Tiffanie</cp:lastModifiedBy>
  <cp:revision>3</cp:revision>
  <cp:lastPrinted>2011-12-16T17:50:00Z</cp:lastPrinted>
  <dcterms:created xsi:type="dcterms:W3CDTF">2017-01-13T20:51:00Z</dcterms:created>
  <dcterms:modified xsi:type="dcterms:W3CDTF">2017-01-24T00:04:00Z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