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84315" w:rsidP="4D5CCC36" w:rsidRDefault="00A84315" w14:paraId="775455E9" w14:textId="65FA6FDF">
      <w:pPr>
        <w:tabs>
          <w:tab w:val="left" w:pos="3630"/>
        </w:tabs>
        <w:spacing w:after="0"/>
        <w:jc w:val="center"/>
      </w:pPr>
    </w:p>
    <w:p w:rsidR="00A84315" w:rsidP="00A84315" w:rsidRDefault="00A84315" w14:paraId="7970BCDC" w14:textId="77777777">
      <w:pPr>
        <w:tabs>
          <w:tab w:val="left" w:pos="3630"/>
        </w:tabs>
        <w:spacing w:after="0"/>
        <w:jc w:val="center"/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77EED915" w:rsidP="4266EC09" w:rsidRDefault="5D808368" w14:paraId="69A62D81" w14:textId="60FEE253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42312D19">
        <w:rPr>
          <w:rFonts w:ascii="Calibri" w:hAnsi="Calibri" w:cs="Calibri"/>
          <w:b/>
          <w:bCs/>
          <w:sz w:val="32"/>
          <w:szCs w:val="32"/>
        </w:rPr>
        <w:t>March 31</w:t>
      </w:r>
      <w:r w:rsidRPr="42312D19" w:rsidR="77EED915">
        <w:rPr>
          <w:rFonts w:ascii="Calibri" w:hAnsi="Calibri" w:cs="Calibri"/>
          <w:b/>
          <w:bCs/>
          <w:sz w:val="32"/>
          <w:szCs w:val="32"/>
        </w:rPr>
        <w:t>, 202</w:t>
      </w:r>
      <w:r w:rsidRPr="42312D19" w:rsidR="7702F9FF">
        <w:rPr>
          <w:rFonts w:ascii="Calibri" w:hAnsi="Calibri" w:cs="Calibri"/>
          <w:b/>
          <w:bCs/>
          <w:sz w:val="32"/>
          <w:szCs w:val="32"/>
        </w:rPr>
        <w:t>4</w:t>
      </w:r>
    </w:p>
    <w:p w:rsidR="401A9599" w:rsidP="401A9599" w:rsidRDefault="401A9599" w14:paraId="34B2042B" w14:textId="78696545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2A36B109" w:rsidP="42312D19" w:rsidRDefault="2A36B109" w14:paraId="6D0176AA" w14:textId="0F67255C">
      <w:pPr>
        <w:pStyle w:val="Default"/>
        <w:jc w:val="center"/>
        <w:rPr/>
      </w:pPr>
      <w:r w:rsidRPr="317F1BF2" w:rsidR="2A36B109">
        <w:rPr>
          <w:rFonts w:ascii="Calibri" w:hAnsi="Calibri" w:eastAsia="Calibri" w:cs="Calibri"/>
          <w:b w:val="1"/>
          <w:bCs w:val="1"/>
          <w:sz w:val="32"/>
          <w:szCs w:val="32"/>
        </w:rPr>
        <w:t>New City of Hope Transplant</w:t>
      </w:r>
      <w:r w:rsidRPr="317F1BF2" w:rsidR="2930420E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and Specialty</w:t>
      </w:r>
      <w:r w:rsidRPr="317F1BF2" w:rsidR="2A36B109">
        <w:rPr>
          <w:rFonts w:ascii="Calibri" w:hAnsi="Calibri" w:eastAsia="Calibri" w:cs="Calibri"/>
          <w:b w:val="1"/>
          <w:bCs w:val="1"/>
          <w:sz w:val="32"/>
          <w:szCs w:val="32"/>
        </w:rPr>
        <w:t xml:space="preserve"> Contracts </w:t>
      </w:r>
    </w:p>
    <w:p w:rsidR="42312D19" w:rsidP="42312D19" w:rsidRDefault="42312D19" w14:paraId="5D854364" w14:textId="7257F7D5">
      <w:pPr>
        <w:pStyle w:val="Default"/>
        <w:jc w:val="center"/>
        <w:rPr>
          <w:rFonts w:ascii="Calibri" w:hAnsi="Calibri" w:eastAsia="Calibri" w:cs="Calibri"/>
          <w:b/>
          <w:bCs/>
          <w:sz w:val="32"/>
          <w:szCs w:val="32"/>
        </w:rPr>
      </w:pPr>
    </w:p>
    <w:p w:rsidR="06556B5A" w:rsidP="42312D19" w:rsidRDefault="06556B5A" w14:paraId="150616FD" w14:textId="28224546">
      <w:pPr>
        <w:pStyle w:val="Default"/>
        <w:rPr>
          <w:rFonts w:ascii="Calibri" w:hAnsi="Calibri" w:eastAsia="Calibri" w:cs="Calibri"/>
          <w:sz w:val="32"/>
          <w:szCs w:val="32"/>
        </w:rPr>
      </w:pPr>
      <w:r w:rsidRPr="29922011" w:rsidR="2A36B109">
        <w:rPr>
          <w:rFonts w:ascii="Calibri" w:hAnsi="Calibri" w:eastAsia="Calibri" w:cs="Calibri"/>
          <w:sz w:val="32"/>
          <w:szCs w:val="32"/>
        </w:rPr>
        <w:t>AHCCCS is happy to announce</w:t>
      </w:r>
      <w:r w:rsidRPr="29922011" w:rsidR="5B16BD33">
        <w:rPr>
          <w:rFonts w:ascii="Calibri" w:hAnsi="Calibri" w:eastAsia="Calibri" w:cs="Calibri"/>
          <w:sz w:val="32"/>
          <w:szCs w:val="32"/>
        </w:rPr>
        <w:t xml:space="preserve"> 7</w:t>
      </w:r>
      <w:r w:rsidRPr="29922011" w:rsidR="2A36B109">
        <w:rPr>
          <w:rFonts w:ascii="Calibri" w:hAnsi="Calibri" w:eastAsia="Calibri" w:cs="Calibri"/>
          <w:sz w:val="32"/>
          <w:szCs w:val="32"/>
        </w:rPr>
        <w:t xml:space="preserve"> new</w:t>
      </w:r>
      <w:r w:rsidRPr="29922011" w:rsidR="06556B5A">
        <w:rPr>
          <w:rFonts w:ascii="Calibri" w:hAnsi="Calibri" w:eastAsia="Calibri" w:cs="Calibri"/>
          <w:sz w:val="32"/>
          <w:szCs w:val="32"/>
        </w:rPr>
        <w:t xml:space="preserve"> contracts with </w:t>
      </w:r>
      <w:r w:rsidRPr="29922011" w:rsidR="06556B5A">
        <w:rPr>
          <w:rFonts w:ascii="Calibri" w:hAnsi="Calibri" w:eastAsia="Calibri" w:cs="Calibri"/>
          <w:sz w:val="32"/>
          <w:szCs w:val="32"/>
        </w:rPr>
        <w:t>City of Hope in</w:t>
      </w:r>
      <w:r w:rsidRPr="29922011" w:rsidR="4C6EF64E">
        <w:rPr>
          <w:rFonts w:ascii="Calibri" w:hAnsi="Calibri" w:eastAsia="Calibri" w:cs="Calibri"/>
          <w:sz w:val="32"/>
          <w:szCs w:val="32"/>
        </w:rPr>
        <w:t xml:space="preserve"> </w:t>
      </w:r>
      <w:r w:rsidRPr="29922011" w:rsidR="06556B5A">
        <w:rPr>
          <w:rFonts w:ascii="Calibri" w:hAnsi="Calibri" w:eastAsia="Calibri" w:cs="Calibri"/>
          <w:sz w:val="32"/>
          <w:szCs w:val="32"/>
        </w:rPr>
        <w:t>west Phoenix.</w:t>
      </w:r>
    </w:p>
    <w:p w:rsidR="29922011" w:rsidP="29922011" w:rsidRDefault="29922011" w14:paraId="0228528B" w14:textId="517F773B">
      <w:pPr>
        <w:pStyle w:val="Default"/>
        <w:rPr>
          <w:rFonts w:ascii="Calibri" w:hAnsi="Calibri" w:eastAsia="Calibri" w:cs="Calibri"/>
          <w:sz w:val="32"/>
          <w:szCs w:val="32"/>
        </w:rPr>
      </w:pPr>
    </w:p>
    <w:p w:rsidR="06556B5A" w:rsidP="42312D19" w:rsidRDefault="06556B5A" w14:paraId="476C01E1" w14:textId="2F03A567">
      <w:pPr>
        <w:pStyle w:val="Default"/>
        <w:rPr>
          <w:rFonts w:ascii="Calibri" w:hAnsi="Calibri" w:eastAsia="Calibri" w:cs="Calibri"/>
          <w:sz w:val="32"/>
          <w:szCs w:val="32"/>
        </w:rPr>
      </w:pPr>
      <w:r w:rsidRPr="317F1BF2" w:rsidR="06556B5A">
        <w:rPr>
          <w:rFonts w:ascii="Calibri" w:hAnsi="Calibri" w:eastAsia="Calibri" w:cs="Calibri"/>
          <w:sz w:val="32"/>
          <w:szCs w:val="32"/>
        </w:rPr>
        <w:t xml:space="preserve">The following </w:t>
      </w:r>
      <w:r w:rsidRPr="317F1BF2" w:rsidR="6518CAAF">
        <w:rPr>
          <w:rFonts w:ascii="Calibri" w:hAnsi="Calibri" w:eastAsia="Calibri" w:cs="Calibri"/>
          <w:sz w:val="32"/>
          <w:szCs w:val="32"/>
        </w:rPr>
        <w:t>case types</w:t>
      </w:r>
      <w:r w:rsidRPr="317F1BF2" w:rsidR="06556B5A">
        <w:rPr>
          <w:rFonts w:ascii="Calibri" w:hAnsi="Calibri" w:eastAsia="Calibri" w:cs="Calibri"/>
          <w:sz w:val="32"/>
          <w:szCs w:val="32"/>
        </w:rPr>
        <w:t xml:space="preserve"> are now active effective 03/27/2024:</w:t>
      </w:r>
    </w:p>
    <w:p w:rsidR="42312D19" w:rsidP="42312D19" w:rsidRDefault="42312D19" w14:paraId="3AD5DBDD" w14:textId="3028DD4D">
      <w:pPr>
        <w:pStyle w:val="Default"/>
        <w:rPr>
          <w:rFonts w:ascii="Calibri" w:hAnsi="Calibri" w:eastAsia="Calibri" w:cs="Calibri"/>
          <w:sz w:val="32"/>
          <w:szCs w:val="32"/>
        </w:rPr>
      </w:pPr>
    </w:p>
    <w:p w:rsidR="48F4B500" w:rsidP="003C1B1F" w:rsidRDefault="48F4B500" w14:paraId="443B13A9" w14:textId="099E6010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 w:rsidRPr="42312D19">
        <w:rPr>
          <w:rFonts w:ascii="Calibri" w:hAnsi="Calibri" w:eastAsia="Calibri" w:cs="Calibri"/>
          <w:sz w:val="32"/>
          <w:szCs w:val="32"/>
        </w:rPr>
        <w:t>Autologous Bone Marrow Transplant (AUT)</w:t>
      </w:r>
    </w:p>
    <w:p w:rsidR="003C1B1F" w:rsidP="003C1B1F" w:rsidRDefault="00384264" w14:paraId="66AB872D" w14:textId="33DC5937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Kymriah CAR-T Cell Immunotherapy (KYM)</w:t>
      </w:r>
    </w:p>
    <w:p w:rsidR="00384264" w:rsidP="003C1B1F" w:rsidRDefault="004A5C3E" w14:paraId="11EBC0CF" w14:textId="5082B48A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 xml:space="preserve">Yescarta </w:t>
      </w:r>
      <w:r>
        <w:rPr>
          <w:rFonts w:ascii="Calibri" w:hAnsi="Calibri" w:eastAsia="Calibri" w:cs="Calibri"/>
          <w:sz w:val="32"/>
          <w:szCs w:val="32"/>
        </w:rPr>
        <w:t>CAR-T Cell Immunotherapy</w:t>
      </w:r>
      <w:r>
        <w:rPr>
          <w:rFonts w:ascii="Calibri" w:hAnsi="Calibri" w:eastAsia="Calibri" w:cs="Calibri"/>
          <w:sz w:val="32"/>
          <w:szCs w:val="32"/>
        </w:rPr>
        <w:t xml:space="preserve"> (YES)</w:t>
      </w:r>
    </w:p>
    <w:p w:rsidR="004A5C3E" w:rsidP="003C1B1F" w:rsidRDefault="008967CF" w14:paraId="7243BD3F" w14:textId="44710606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 xml:space="preserve">Tecartus </w:t>
      </w:r>
      <w:r>
        <w:rPr>
          <w:rFonts w:ascii="Calibri" w:hAnsi="Calibri" w:eastAsia="Calibri" w:cs="Calibri"/>
          <w:sz w:val="32"/>
          <w:szCs w:val="32"/>
        </w:rPr>
        <w:t>CAR-T Cell Immunotherapy</w:t>
      </w:r>
      <w:r>
        <w:rPr>
          <w:rFonts w:ascii="Calibri" w:hAnsi="Calibri" w:eastAsia="Calibri" w:cs="Calibri"/>
          <w:sz w:val="32"/>
          <w:szCs w:val="32"/>
        </w:rPr>
        <w:t xml:space="preserve"> (TEC)</w:t>
      </w:r>
    </w:p>
    <w:p w:rsidR="008967CF" w:rsidP="003C1B1F" w:rsidRDefault="008967CF" w14:paraId="2092D4AF" w14:textId="6DA5569F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>Carvy</w:t>
      </w:r>
      <w:r w:rsidR="005568B8">
        <w:rPr>
          <w:rFonts w:ascii="Calibri" w:hAnsi="Calibri" w:eastAsia="Calibri" w:cs="Calibri"/>
          <w:sz w:val="32"/>
          <w:szCs w:val="32"/>
        </w:rPr>
        <w:t xml:space="preserve">kti </w:t>
      </w:r>
      <w:r w:rsidR="005568B8">
        <w:rPr>
          <w:rFonts w:ascii="Calibri" w:hAnsi="Calibri" w:eastAsia="Calibri" w:cs="Calibri"/>
          <w:sz w:val="32"/>
          <w:szCs w:val="32"/>
        </w:rPr>
        <w:t>CAR-T Cell Immunotherapy</w:t>
      </w:r>
      <w:r w:rsidR="005568B8">
        <w:rPr>
          <w:rFonts w:ascii="Calibri" w:hAnsi="Calibri" w:eastAsia="Calibri" w:cs="Calibri"/>
          <w:sz w:val="32"/>
          <w:szCs w:val="32"/>
        </w:rPr>
        <w:t xml:space="preserve"> (CAR)</w:t>
      </w:r>
    </w:p>
    <w:p w:rsidR="005568B8" w:rsidP="003C1B1F" w:rsidRDefault="005568B8" w14:paraId="3DA39FF7" w14:textId="1AB9A9A4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sz w:val="32"/>
          <w:szCs w:val="32"/>
        </w:rPr>
        <w:t xml:space="preserve">Abecma </w:t>
      </w:r>
      <w:r>
        <w:rPr>
          <w:rFonts w:ascii="Calibri" w:hAnsi="Calibri" w:eastAsia="Calibri" w:cs="Calibri"/>
          <w:sz w:val="32"/>
          <w:szCs w:val="32"/>
        </w:rPr>
        <w:t>CAR-T Cell Immunotherapy</w:t>
      </w:r>
      <w:r>
        <w:rPr>
          <w:rFonts w:ascii="Calibri" w:hAnsi="Calibri" w:eastAsia="Calibri" w:cs="Calibri"/>
          <w:sz w:val="32"/>
          <w:szCs w:val="32"/>
        </w:rPr>
        <w:t xml:space="preserve"> (ABE)</w:t>
      </w:r>
    </w:p>
    <w:p w:rsidRPr="0067223A" w:rsidR="0067223A" w:rsidP="29922011" w:rsidRDefault="0067223A" w14:paraId="3B2C09A7" w14:textId="188891DC">
      <w:pPr>
        <w:pStyle w:val="Default"/>
        <w:numPr>
          <w:ilvl w:val="0"/>
          <w:numId w:val="10"/>
        </w:numPr>
        <w:rPr>
          <w:rFonts w:ascii="Calibri" w:hAnsi="Calibri" w:eastAsia="Calibri" w:cs="Calibri"/>
          <w:sz w:val="32"/>
          <w:szCs w:val="32"/>
        </w:rPr>
      </w:pPr>
      <w:r w:rsidRPr="29922011" w:rsidR="008971E1">
        <w:rPr>
          <w:rFonts w:ascii="Calibri" w:hAnsi="Calibri" w:eastAsia="Calibri" w:cs="Calibri"/>
          <w:sz w:val="32"/>
          <w:szCs w:val="32"/>
        </w:rPr>
        <w:t>Breyanzi</w:t>
      </w:r>
      <w:r w:rsidRPr="29922011" w:rsidR="008971E1">
        <w:rPr>
          <w:rFonts w:ascii="Calibri" w:hAnsi="Calibri" w:eastAsia="Calibri" w:cs="Calibri"/>
          <w:sz w:val="32"/>
          <w:szCs w:val="32"/>
        </w:rPr>
        <w:t xml:space="preserve"> </w:t>
      </w:r>
      <w:r w:rsidRPr="29922011" w:rsidR="008971E1">
        <w:rPr>
          <w:rFonts w:ascii="Calibri" w:hAnsi="Calibri" w:eastAsia="Calibri" w:cs="Calibri"/>
          <w:sz w:val="32"/>
          <w:szCs w:val="32"/>
        </w:rPr>
        <w:t>CAR-T Cell Immunotherapy</w:t>
      </w:r>
      <w:r w:rsidRPr="29922011" w:rsidR="008971E1">
        <w:rPr>
          <w:rFonts w:ascii="Calibri" w:hAnsi="Calibri" w:eastAsia="Calibri" w:cs="Calibri"/>
          <w:sz w:val="32"/>
          <w:szCs w:val="32"/>
        </w:rPr>
        <w:t xml:space="preserve"> (BRE)</w:t>
      </w:r>
    </w:p>
    <w:p w:rsidR="006A5486" w:rsidP="00D015F0" w:rsidRDefault="006A5486" w14:paraId="237B0F8E" w14:textId="77777777">
      <w:pPr>
        <w:spacing w:after="0" w:line="240" w:lineRule="auto"/>
      </w:pPr>
    </w:p>
    <w:p w:rsidR="356C80AB" w:rsidP="356C80AB" w:rsidRDefault="356C80AB" w14:paraId="0A046818" w14:textId="6F1A8897">
      <w:pPr>
        <w:spacing w:after="0" w:line="240" w:lineRule="auto"/>
      </w:pPr>
    </w:p>
    <w:p w:rsidR="356C80AB" w:rsidP="356C80AB" w:rsidRDefault="356C80AB" w14:paraId="72AA0D62" w14:textId="1411AB57">
      <w:pPr>
        <w:spacing w:after="0" w:line="240" w:lineRule="auto"/>
      </w:pPr>
    </w:p>
    <w:p w:rsidR="356C80AB" w:rsidP="356C80AB" w:rsidRDefault="356C80AB" w14:paraId="0C1B894A" w14:textId="777592C4">
      <w:pPr>
        <w:spacing w:after="0" w:line="240" w:lineRule="auto"/>
      </w:pPr>
    </w:p>
    <w:p w:rsidR="356C80AB" w:rsidP="356C80AB" w:rsidRDefault="356C80AB" w14:paraId="28106FB5" w14:textId="1D502796">
      <w:pPr>
        <w:spacing w:after="0" w:line="240" w:lineRule="auto"/>
      </w:pPr>
    </w:p>
    <w:p w:rsidR="356C80AB" w:rsidP="356C80AB" w:rsidRDefault="356C80AB" w14:paraId="09BD58E7" w14:textId="7DAF7ED7">
      <w:pPr>
        <w:spacing w:after="0" w:line="240" w:lineRule="auto"/>
      </w:pPr>
    </w:p>
    <w:p w:rsidR="356C80AB" w:rsidP="356C80AB" w:rsidRDefault="356C80AB" w14:paraId="570C0933" w14:textId="381ADA70">
      <w:pPr>
        <w:spacing w:after="0" w:line="240" w:lineRule="auto"/>
      </w:pPr>
    </w:p>
    <w:p w:rsidR="356C80AB" w:rsidP="356C80AB" w:rsidRDefault="356C80AB" w14:paraId="4CE11BD6" w14:textId="24E0566F">
      <w:pPr>
        <w:spacing w:after="0" w:line="240" w:lineRule="auto"/>
      </w:pPr>
    </w:p>
    <w:p w:rsidR="356C80AB" w:rsidP="356C80AB" w:rsidRDefault="356C80AB" w14:paraId="50F2FC98" w14:textId="1DB72398">
      <w:pPr>
        <w:spacing w:after="0" w:line="240" w:lineRule="auto"/>
      </w:pPr>
    </w:p>
    <w:p w:rsidR="356C80AB" w:rsidP="29922011" w:rsidRDefault="356C80AB" w14:paraId="65E60767" w14:textId="1A2D0C42">
      <w:pPr>
        <w:pStyle w:val="Normal"/>
        <w:spacing w:after="0" w:line="240" w:lineRule="auto"/>
        <w:rPr/>
      </w:pPr>
    </w:p>
    <w:p w:rsidR="356C80AB" w:rsidP="29922011" w:rsidRDefault="356C80AB" w14:paraId="7F04AC98" w14:textId="157A824C">
      <w:pPr>
        <w:pStyle w:val="Normal"/>
        <w:spacing w:after="0" w:line="240" w:lineRule="auto"/>
        <w:rPr/>
      </w:pPr>
    </w:p>
    <w:sectPr w:rsidR="356C80AB" w:rsidSect="00A843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orient="portrait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7027" w:rsidP="008C4C79" w:rsidRDefault="00E97027" w14:paraId="56B78501" w14:textId="77777777">
      <w:pPr>
        <w:spacing w:after="0" w:line="240" w:lineRule="auto"/>
      </w:pPr>
      <w:r>
        <w:separator/>
      </w:r>
    </w:p>
  </w:endnote>
  <w:endnote w:type="continuationSeparator" w:id="0">
    <w:p w:rsidR="00E97027" w:rsidP="008C4C79" w:rsidRDefault="00E97027" w14:paraId="2AA8CE7A" w14:textId="77777777">
      <w:pPr>
        <w:spacing w:after="0" w:line="240" w:lineRule="auto"/>
      </w:pPr>
      <w:r>
        <w:continuationSeparator/>
      </w:r>
    </w:p>
  </w:endnote>
  <w:endnote w:type="continuationNotice" w:id="1">
    <w:p w:rsidR="00E97027" w:rsidRDefault="00E97027" w14:paraId="657589E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EndPr/>
    <w:sdtContent>
      <w:p w:rsidR="00E738BD" w:rsidP="001E1760" w:rsidRDefault="00E738BD" w14:paraId="6C8224D4" w14:textId="77777777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:rsidRPr="00E738BD" w:rsidR="006A5486" w:rsidP="00E738BD" w:rsidRDefault="006A5486" w14:paraId="57CBD85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6FDA" w:rsidP="00A84315" w:rsidRDefault="5AC2019B" w14:paraId="08E86532" w14:textId="77777777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7027" w:rsidP="008C4C79" w:rsidRDefault="00E97027" w14:paraId="5C800E1A" w14:textId="77777777">
      <w:pPr>
        <w:spacing w:after="0" w:line="240" w:lineRule="auto"/>
      </w:pPr>
      <w:r>
        <w:separator/>
      </w:r>
    </w:p>
  </w:footnote>
  <w:footnote w:type="continuationSeparator" w:id="0">
    <w:p w:rsidR="00E97027" w:rsidP="008C4C79" w:rsidRDefault="00E97027" w14:paraId="0BE086BE" w14:textId="77777777">
      <w:pPr>
        <w:spacing w:after="0" w:line="240" w:lineRule="auto"/>
      </w:pPr>
      <w:r>
        <w:continuationSeparator/>
      </w:r>
    </w:p>
  </w:footnote>
  <w:footnote w:type="continuationNotice" w:id="1">
    <w:p w:rsidR="00E97027" w:rsidRDefault="00E97027" w14:paraId="27DF5A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5486" w:rsidP="006A5486" w:rsidRDefault="006A5486" w14:paraId="6EA8E041" w14:textId="77777777">
    <w:pPr>
      <w:pStyle w:val="ReportTitleTop"/>
      <w:jc w:val="right"/>
    </w:pPr>
  </w:p>
  <w:p w:rsidRPr="006A5486" w:rsidR="00411AAC" w:rsidP="002F5A23" w:rsidRDefault="006A5486" w14:paraId="5FB01C64" w14:textId="77777777">
    <w:pPr>
      <w:pStyle w:val="ReportTitleTop"/>
    </w:pPr>
    <w:r w:rsidRPr="006A5486">
      <w:t>Your Report Title Goes Here</w:t>
    </w:r>
  </w:p>
  <w:p w:rsidR="00652C27" w:rsidP="006A5486" w:rsidRDefault="00652C27" w14:paraId="023E0F0F" w14:textId="77777777">
    <w:pPr>
      <w:pStyle w:val="Header"/>
      <w:tabs>
        <w:tab w:val="clear" w:pos="4680"/>
        <w:tab w:val="clear" w:pos="9360"/>
        <w:tab w:val="left" w:pos="32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84315" w:rsidP="00A84315" w:rsidRDefault="00A84315" w14:paraId="41BE5B07" w14:textId="77777777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352C7"/>
    <w:rsid w:val="008464B4"/>
    <w:rsid w:val="008759F7"/>
    <w:rsid w:val="00875AAA"/>
    <w:rsid w:val="00881D39"/>
    <w:rsid w:val="0089023D"/>
    <w:rsid w:val="0089253A"/>
    <w:rsid w:val="008967CF"/>
    <w:rsid w:val="008971E1"/>
    <w:rsid w:val="008A4580"/>
    <w:rsid w:val="008A79E8"/>
    <w:rsid w:val="008B4FF6"/>
    <w:rsid w:val="008B64EC"/>
    <w:rsid w:val="008C342A"/>
    <w:rsid w:val="008C4C79"/>
    <w:rsid w:val="008D6B85"/>
    <w:rsid w:val="008E1342"/>
    <w:rsid w:val="008F1586"/>
    <w:rsid w:val="008F519D"/>
    <w:rsid w:val="00924692"/>
    <w:rsid w:val="0092670B"/>
    <w:rsid w:val="00926ADF"/>
    <w:rsid w:val="00933FAB"/>
    <w:rsid w:val="009529E5"/>
    <w:rsid w:val="009732A1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D486B"/>
    <w:rsid w:val="00D015F0"/>
    <w:rsid w:val="00D022FF"/>
    <w:rsid w:val="00D14355"/>
    <w:rsid w:val="00D14548"/>
    <w:rsid w:val="00D15FC8"/>
    <w:rsid w:val="00D31E86"/>
    <w:rsid w:val="00D406A4"/>
    <w:rsid w:val="00D41BE1"/>
    <w:rsid w:val="00D45526"/>
    <w:rsid w:val="00D52B0D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4EAE0D5"/>
    <w:rsid w:val="05EA6A0A"/>
    <w:rsid w:val="06556B5A"/>
    <w:rsid w:val="0B48932B"/>
    <w:rsid w:val="0DCA841D"/>
    <w:rsid w:val="1187349B"/>
    <w:rsid w:val="1425FC79"/>
    <w:rsid w:val="1C28F0D1"/>
    <w:rsid w:val="23B9AB72"/>
    <w:rsid w:val="246A1005"/>
    <w:rsid w:val="24EC09D9"/>
    <w:rsid w:val="2666E278"/>
    <w:rsid w:val="2930420E"/>
    <w:rsid w:val="29922011"/>
    <w:rsid w:val="2A36B109"/>
    <w:rsid w:val="2B8A332B"/>
    <w:rsid w:val="2D6E7DBD"/>
    <w:rsid w:val="317F1BF2"/>
    <w:rsid w:val="32C316BD"/>
    <w:rsid w:val="33116BCA"/>
    <w:rsid w:val="354177C8"/>
    <w:rsid w:val="356C80AB"/>
    <w:rsid w:val="37FF717C"/>
    <w:rsid w:val="397DDAF5"/>
    <w:rsid w:val="3AF84987"/>
    <w:rsid w:val="3B19AB56"/>
    <w:rsid w:val="3C9419E8"/>
    <w:rsid w:val="401A9599"/>
    <w:rsid w:val="42312D19"/>
    <w:rsid w:val="4266EC09"/>
    <w:rsid w:val="437CA7BE"/>
    <w:rsid w:val="43DA7732"/>
    <w:rsid w:val="46F69045"/>
    <w:rsid w:val="48F4B500"/>
    <w:rsid w:val="4A5C37D5"/>
    <w:rsid w:val="4C6EF64E"/>
    <w:rsid w:val="4D5CCC36"/>
    <w:rsid w:val="50C78BFA"/>
    <w:rsid w:val="5264CE0B"/>
    <w:rsid w:val="58DC519B"/>
    <w:rsid w:val="5AC2019B"/>
    <w:rsid w:val="5B16BD33"/>
    <w:rsid w:val="5D808368"/>
    <w:rsid w:val="62F9B0A9"/>
    <w:rsid w:val="63659AAA"/>
    <w:rsid w:val="648AACE2"/>
    <w:rsid w:val="6518CAAF"/>
    <w:rsid w:val="68B83201"/>
    <w:rsid w:val="6BC25137"/>
    <w:rsid w:val="6C3E9ED0"/>
    <w:rsid w:val="6FB9CF23"/>
    <w:rsid w:val="7211A33D"/>
    <w:rsid w:val="7702F9FF"/>
    <w:rsid w:val="77EED915"/>
    <w:rsid w:val="791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portTitleTop" w:customStyle="1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hAnsi="Tw Cen MT" w:eastAsia="Times New Roman" w:cs="Times New Roman"/>
      <w:b/>
      <w:color w:val="318DCC"/>
      <w:sz w:val="28"/>
      <w:szCs w:val="20"/>
    </w:rPr>
  </w:style>
  <w:style w:type="character" w:styleId="ReportTitleTopChar" w:customStyle="1">
    <w:name w:val="Report Title Top Char"/>
    <w:link w:val="ReportTitleTop"/>
    <w:rsid w:val="006A5486"/>
    <w:rPr>
      <w:rFonts w:ascii="Tw Cen MT" w:hAnsi="Tw Cen MT" w:eastAsia="Times New Roman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11AAC"/>
    <w:rPr>
      <w:rFonts w:ascii="Tw Cen MT" w:hAnsi="Tw Cen MT" w:eastAsiaTheme="majorEastAsia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6A5486"/>
    <w:rPr>
      <w:rFonts w:asciiTheme="majorHAnsi" w:hAnsiTheme="majorHAnsi" w:eastAsiaTheme="majorEastAsia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styleId="Default" w:customStyle="1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6A5486"/>
    <w:rPr>
      <w:rFonts w:asciiTheme="majorHAnsi" w:hAnsiTheme="majorHAnsi" w:eastAsiaTheme="majorEastAsia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6A5486"/>
    <w:rPr>
      <w:rFonts w:asciiTheme="majorHAnsi" w:hAnsiTheme="majorHAnsi" w:eastAsiaTheme="majorEastAsia" w:cstheme="majorBidi"/>
      <w:b/>
      <w:i/>
      <w:iCs/>
    </w:rPr>
  </w:style>
  <w:style w:type="paragraph" w:styleId="TableParagraph" w:customStyle="1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7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09a95eae29d0335a961933f6b88a52a4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ec9aca7d65be40cdcbc2a3e58a5c86a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B4152-A003-44C9-B8A4-7C5DD0D13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D2EE0A-66C0-465A-8083-15E119574C68}">
  <ds:schemaRefs>
    <ds:schemaRef ds:uri="898c3d9e-a56e-434b-bb6a-7c6f06128eeb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539627f-a073-49ae-920d-28f8649be131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DHCM Reinsurance Hot News-Template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Tracy</dc:creator>
  <lastModifiedBy>Thomas, Tracy</lastModifiedBy>
  <revision>40</revision>
  <lastPrinted>2015-01-26T18:09:00.0000000Z</lastPrinted>
  <dcterms:created xsi:type="dcterms:W3CDTF">2021-02-22T19:49:00.0000000Z</dcterms:created>
  <dcterms:modified xsi:type="dcterms:W3CDTF">2024-04-03T23:28:49.0684287Z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