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A84315" w:rsidP="4D5CCC36" w:rsidRDefault="00A84315" w14:paraId="775455E9" w14:textId="65FA6FDF">
      <w:pPr>
        <w:pStyle w:val="Normal"/>
        <w:tabs>
          <w:tab w:val="left" w:pos="3630"/>
        </w:tabs>
        <w:spacing w:after="0"/>
        <w:jc w:val="center"/>
      </w:pPr>
    </w:p>
    <w:p w:rsidR="00A84315" w:rsidP="00A84315" w:rsidRDefault="00A84315" w14:paraId="7970BCDC" w14:textId="77777777">
      <w:pPr>
        <w:tabs>
          <w:tab w:val="left" w:pos="3630"/>
        </w:tabs>
        <w:spacing w:after="0"/>
        <w:jc w:val="center"/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77EED915" w:rsidP="6FCD8CEB" w:rsidRDefault="77EED915" w14:paraId="69A62D81" w14:textId="1A4A0F2F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Calibri" w:hAnsi="Calibri" w:cs="Calibri"/>
          <w:b w:val="1"/>
          <w:bCs w:val="1"/>
          <w:sz w:val="48"/>
          <w:szCs w:val="48"/>
        </w:rPr>
      </w:pPr>
      <w:r w:rsidRPr="26DBE4E0" w:rsidR="72BA2FF8">
        <w:rPr>
          <w:rFonts w:ascii="Calibri" w:hAnsi="Calibri" w:cs="Calibri"/>
          <w:b w:val="1"/>
          <w:bCs w:val="1"/>
          <w:sz w:val="48"/>
          <w:szCs w:val="48"/>
        </w:rPr>
        <w:t>December 28</w:t>
      </w:r>
      <w:r w:rsidRPr="26DBE4E0" w:rsidR="7762F8AF">
        <w:rPr>
          <w:rFonts w:ascii="Calibri" w:hAnsi="Calibri" w:cs="Calibri"/>
          <w:b w:val="1"/>
          <w:bCs w:val="1"/>
          <w:sz w:val="48"/>
          <w:szCs w:val="48"/>
        </w:rPr>
        <w:t>, 2023</w:t>
      </w:r>
    </w:p>
    <w:p w:rsidR="401A9599" w:rsidP="6FCD8CEB" w:rsidRDefault="401A9599" w14:paraId="34B2042B" w14:textId="78696545">
      <w:pPr>
        <w:pStyle w:val="Normal"/>
        <w:spacing w:after="0"/>
        <w:jc w:val="center"/>
        <w:rPr>
          <w:rFonts w:ascii="Calibri" w:hAnsi="Calibri" w:cs="Calibri"/>
          <w:b w:val="1"/>
          <w:bCs w:val="1"/>
          <w:sz w:val="48"/>
          <w:szCs w:val="48"/>
        </w:rPr>
      </w:pPr>
    </w:p>
    <w:p w:rsidR="6FCD8CEB" w:rsidP="26DBE4E0" w:rsidRDefault="6FCD8CEB" w14:paraId="63155A68" w14:textId="6966393B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color w:val="00B0F0"/>
          <w:sz w:val="48"/>
          <w:szCs w:val="48"/>
          <w:lang w:val="en-US"/>
        </w:rPr>
      </w:pPr>
      <w:r w:rsidRPr="26DBE4E0" w:rsidR="477FABBB">
        <w:rPr>
          <w:rFonts w:ascii="Calibri" w:hAnsi="Calibri" w:eastAsia="Calibri" w:cs="Calibri"/>
          <w:b w:val="1"/>
          <w:bCs w:val="1"/>
          <w:noProof w:val="0"/>
          <w:color w:val="00B0F0"/>
          <w:sz w:val="48"/>
          <w:szCs w:val="48"/>
          <w:lang w:val="en-US"/>
        </w:rPr>
        <w:t>Four Additions to the Specialty Contract</w:t>
      </w:r>
    </w:p>
    <w:p w:rsidR="6FCD8CEB" w:rsidP="26DBE4E0" w:rsidRDefault="6FCD8CEB" w14:paraId="69F232D6" w14:textId="7A856541">
      <w:pPr>
        <w:pStyle w:val="Default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</w:pPr>
    </w:p>
    <w:p w:rsidR="6FCD8CEB" w:rsidP="3FE8B466" w:rsidRDefault="6FCD8CEB" w14:paraId="2CF43206" w14:textId="4E9E6256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3FE8B466" w:rsidR="65770385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2 new CAR-T Drugs have been added to the Scottsdale Shea</w:t>
      </w:r>
      <w:r w:rsidRPr="3FE8B466" w:rsidR="4EFA850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Contract</w:t>
      </w:r>
      <w:r w:rsidRPr="3FE8B466" w:rsidR="6AB8A8F7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effective 10/01/2023</w:t>
      </w:r>
      <w:r w:rsidRPr="3FE8B466" w:rsidR="4EFA850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. </w:t>
      </w:r>
    </w:p>
    <w:p w:rsidR="6FCD8CEB" w:rsidP="3FE8B466" w:rsidRDefault="6FCD8CEB" w14:paraId="10CF6A55" w14:textId="489527E0">
      <w:pPr>
        <w:pStyle w:val="Default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3FE8B466" w:rsidR="4EFA850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They are:</w:t>
      </w:r>
    </w:p>
    <w:p w:rsidR="6FCD8CEB" w:rsidP="3FE8B466" w:rsidRDefault="6FCD8CEB" w14:paraId="2427CD28" w14:textId="17A1B69C">
      <w:pPr>
        <w:pStyle w:val="Default"/>
        <w:numPr>
          <w:ilvl w:val="0"/>
          <w:numId w:val="10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</w:pPr>
      <w:r w:rsidRPr="3FE8B466" w:rsidR="4EFA850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Abecma</w:t>
      </w:r>
      <w:r w:rsidRPr="3FE8B466" w:rsidR="4EFA8506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(ABE Case Type)</w:t>
      </w:r>
    </w:p>
    <w:p w:rsidR="6FCD8CEB" w:rsidP="3FE8B466" w:rsidRDefault="6FCD8CEB" w14:paraId="46C93645" w14:textId="7E4E6D43">
      <w:pPr>
        <w:pStyle w:val="Default"/>
        <w:numPr>
          <w:ilvl w:val="0"/>
          <w:numId w:val="10"/>
        </w:numPr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</w:pPr>
      <w:r w:rsidRPr="3FE8B466" w:rsidR="4EFA8506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>Breyanzi</w:t>
      </w:r>
      <w:r w:rsidRPr="3FE8B466" w:rsidR="4EFA8506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 xml:space="preserve"> (BRE Case Type)</w:t>
      </w:r>
    </w:p>
    <w:p w:rsidR="6FCD8CEB" w:rsidP="3FE8B466" w:rsidRDefault="6FCD8CEB" w14:paraId="3F544CFF" w14:textId="5BC62E5A">
      <w:pPr>
        <w:pStyle w:val="Default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</w:pPr>
    </w:p>
    <w:p w:rsidR="6FCD8CEB" w:rsidP="3FE8B466" w:rsidRDefault="6FCD8CEB" w14:paraId="6836CF15" w14:textId="1F3F124F">
      <w:pPr>
        <w:pStyle w:val="Default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</w:pPr>
      <w:r w:rsidRPr="3FE8B466" w:rsidR="60CBEC61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 xml:space="preserve">Banner University Medical Center Tucson Campus </w:t>
      </w:r>
    </w:p>
    <w:p w:rsidR="6FCD8CEB" w:rsidP="3FE8B466" w:rsidRDefault="6FCD8CEB" w14:paraId="28B3954D" w14:textId="1D408ABD">
      <w:pPr>
        <w:pStyle w:val="Default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</w:pPr>
      <w:r w:rsidRPr="3FE8B466" w:rsidR="60CBEC61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>has reinstated two Transp</w:t>
      </w:r>
      <w:r w:rsidRPr="3FE8B466" w:rsidR="2EC2F0A7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>lant</w:t>
      </w:r>
      <w:r w:rsidRPr="3FE8B466" w:rsidR="60CBEC61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 xml:space="preserve"> contracts</w:t>
      </w:r>
      <w:r w:rsidRPr="3FE8B466" w:rsidR="1D4F472D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 xml:space="preserve"> effective 01/01/2024</w:t>
      </w:r>
      <w:r w:rsidRPr="3FE8B466" w:rsidR="60CBEC61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>. They are:</w:t>
      </w:r>
    </w:p>
    <w:p w:rsidR="6FCD8CEB" w:rsidP="3FE8B466" w:rsidRDefault="6FCD8CEB" w14:paraId="7DA66EAD" w14:textId="4229C50C">
      <w:pPr>
        <w:pStyle w:val="Default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</w:pPr>
      <w:r w:rsidRPr="3FE8B466" w:rsidR="60CBEC61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>Heart (HRT Case type)</w:t>
      </w:r>
    </w:p>
    <w:p w:rsidR="6FCD8CEB" w:rsidP="3FE8B466" w:rsidRDefault="6FCD8CEB" w14:paraId="7B34EE69" w14:textId="3D159038">
      <w:pPr>
        <w:pStyle w:val="Default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</w:pPr>
      <w:r w:rsidRPr="3FE8B466" w:rsidR="60CBEC61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>Heart-Lung (</w:t>
      </w:r>
      <w:r w:rsidRPr="3FE8B466" w:rsidR="38034B3F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 xml:space="preserve">HLT </w:t>
      </w:r>
      <w:r w:rsidRPr="3FE8B466" w:rsidR="60CBEC61"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  <w:t xml:space="preserve">Case Type) </w:t>
      </w:r>
    </w:p>
    <w:p w:rsidR="356C80AB" w:rsidP="3FE8B466" w:rsidRDefault="356C80AB" w14:paraId="11314138" w14:textId="7584D36D">
      <w:pPr>
        <w:pStyle w:val="Default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1"/>
          <w:bCs w:val="1"/>
          <w:noProof w:val="0"/>
          <w:color w:val="000000"/>
          <w:sz w:val="32"/>
          <w:szCs w:val="32"/>
          <w:lang w:val="en-US"/>
        </w:rPr>
      </w:pPr>
    </w:p>
    <w:p w:rsidR="356C80AB" w:rsidP="3FE8B466" w:rsidRDefault="356C80AB" w14:paraId="2F15AE9C" w14:textId="76640080">
      <w:pPr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</w:p>
    <w:p w:rsidR="356C80AB" w:rsidP="3FE8B466" w:rsidRDefault="356C80AB" w14:paraId="19CE70DD" w14:textId="3643D60E">
      <w:pPr>
        <w:pStyle w:val="Default"/>
        <w:bidi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  <w:r w:rsidRPr="3FE8B466" w:rsidR="5EAA61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>Visit the AHCCCS Transplant FFS Rates &amp; Codes website for details,</w:t>
      </w:r>
    </w:p>
    <w:p w:rsidR="356C80AB" w:rsidP="3FE8B466" w:rsidRDefault="356C80AB" w14:paraId="7FDC49D2" w14:textId="5369709A">
      <w:pPr>
        <w:pStyle w:val="Default"/>
        <w:bidi w:val="0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  <w:r w:rsidRPr="3FE8B466" w:rsidR="5EAA61F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</w:rPr>
        <w:t xml:space="preserve">Under Transplant Rates effective 01/01/2024: </w:t>
      </w:r>
    </w:p>
    <w:p w:rsidR="356C80AB" w:rsidP="3FE8B466" w:rsidRDefault="356C80AB" w14:paraId="7F04AC98" w14:textId="3FBBFFF0">
      <w:pPr>
        <w:bidi w:val="0"/>
        <w:spacing w:before="0" w:beforeAutospacing="off" w:after="0" w:afterAutospacing="off" w:line="240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/>
          <w:sz w:val="32"/>
          <w:szCs w:val="32"/>
          <w:lang w:val="en-US"/>
        </w:rPr>
      </w:pPr>
      <w:hyperlink r:id="R4ae6a26a1f964129">
        <w:r w:rsidRPr="3FE8B466" w:rsidR="5EAA61F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32"/>
            <w:szCs w:val="32"/>
            <w:lang w:val="en-US"/>
          </w:rPr>
          <w:t>https://www.azahcccs.gov/PlansProviders/RatesAndBilling/FFS/transplantrates.html</w:t>
        </w:r>
      </w:hyperlink>
    </w:p>
    <w:sectPr w:rsidR="006A5486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7027" w:rsidP="008C4C79" w:rsidRDefault="00E97027" w14:paraId="56B78501" w14:textId="77777777">
      <w:pPr>
        <w:spacing w:after="0" w:line="240" w:lineRule="auto"/>
      </w:pPr>
      <w:r>
        <w:separator/>
      </w:r>
    </w:p>
  </w:endnote>
  <w:endnote w:type="continuationSeparator" w:id="0">
    <w:p w:rsidR="00E97027" w:rsidP="008C4C79" w:rsidRDefault="00E97027" w14:paraId="2AA8CE7A" w14:textId="77777777">
      <w:pPr>
        <w:spacing w:after="0" w:line="240" w:lineRule="auto"/>
      </w:pPr>
      <w:r>
        <w:continuationSeparator/>
      </w:r>
    </w:p>
  </w:endnote>
  <w:endnote w:type="continuationNotice" w:id="1">
    <w:p w:rsidR="00E97027" w:rsidRDefault="00E97027" w14:paraId="657589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id w:val="901412824"/>
      <w:docPartObj>
        <w:docPartGallery w:val="Page Numbers (Bottom of Page)"/>
        <w:docPartUnique/>
      </w:docPartObj>
    </w:sdtPr>
    <w:sdtEndPr/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docPartObj>
              <w:docPartGallery w:val="Page Numbers (Bottom of Page)"/>
              <w:docPartUnique/>
            </w:docPartObj>
            <w:placeholder>
              <w:docPart w:val="DefaultPlaceholder_1081868574"/>
            </w:placeholder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rPr/>
          <w:t>1</w:t>
        </w:r>
        <w:r>
          <w:rPr>
            <w:noProof/>
          </w:rPr>
          <w:fldChar w:fldCharType="end"/>
        </w:r>
        <w:r w:rsidR="5AC2019B">
          <w:rPr/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36FDA" w:rsidP="00A84315" w:rsidRDefault="00636FDA" w14:paraId="08E86532" w14:textId="77777777">
    <w:pPr>
      <w:pStyle w:val="Footer"/>
      <w:ind w:left="-1440"/>
    </w:pPr>
    <w:r w:rsidR="5AC2019B">
      <w:drawing>
        <wp:inline wp14:editId="2CD4AEE3" wp14:anchorId="3B494A0E">
          <wp:extent cx="7772400" cy="1207008"/>
          <wp:effectExtent l="0" t="0" r="0" b="0"/>
          <wp:docPr id="42" name="Picture 42" descr="A picture containing rectangle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42"/>
                  <pic:cNvPicPr/>
                </pic:nvPicPr>
                <pic:blipFill>
                  <a:blip r:embed="Rcf9f47afcc2d4c07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7027" w:rsidP="008C4C79" w:rsidRDefault="00E97027" w14:paraId="5C800E1A" w14:textId="77777777">
      <w:pPr>
        <w:spacing w:after="0" w:line="240" w:lineRule="auto"/>
      </w:pPr>
      <w:r>
        <w:separator/>
      </w:r>
    </w:p>
  </w:footnote>
  <w:footnote w:type="continuationSeparator" w:id="0">
    <w:p w:rsidR="00E97027" w:rsidP="008C4C79" w:rsidRDefault="00E97027" w14:paraId="0BE086BE" w14:textId="77777777">
      <w:pPr>
        <w:spacing w:after="0" w:line="240" w:lineRule="auto"/>
      </w:pPr>
      <w:r>
        <w:continuationSeparator/>
      </w:r>
    </w:p>
  </w:footnote>
  <w:footnote w:type="continuationNotice" w:id="1">
    <w:p w:rsidR="00E97027" w:rsidRDefault="00E97027" w14:paraId="27DF5A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002F5A23" w:rsidRDefault="006A5486" w14:paraId="5FB01C64" w14:textId="77777777">
    <w:pPr>
      <w:pStyle w:val="ReportTitleTop"/>
    </w:pPr>
    <w:r w:rsidRPr="006A5486">
      <w:t>Your Report Title Goes Here</w:t>
    </w:r>
  </w:p>
  <w:p w:rsidR="00652C27" w:rsidP="006A5486" w:rsidRDefault="00652C27" w14:paraId="023E0F0F" w14:textId="77777777">
    <w:pPr>
      <w:pStyle w:val="Header"/>
      <w:tabs>
        <w:tab w:val="clear" w:pos="4680"/>
        <w:tab w:val="clear" w:pos="9360"/>
        <w:tab w:val="left" w:pos="3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nsid w:val="718f38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64A07"/>
    <w:rsid w:val="00377095"/>
    <w:rsid w:val="00382956"/>
    <w:rsid w:val="0038409C"/>
    <w:rsid w:val="00391F05"/>
    <w:rsid w:val="003960FD"/>
    <w:rsid w:val="00396773"/>
    <w:rsid w:val="003A2623"/>
    <w:rsid w:val="003B2BEA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7858"/>
    <w:rsid w:val="004C34B8"/>
    <w:rsid w:val="004D725C"/>
    <w:rsid w:val="00516866"/>
    <w:rsid w:val="00533418"/>
    <w:rsid w:val="005354A3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352C7"/>
    <w:rsid w:val="008464B4"/>
    <w:rsid w:val="008759F7"/>
    <w:rsid w:val="00875AAA"/>
    <w:rsid w:val="00881D39"/>
    <w:rsid w:val="0089023D"/>
    <w:rsid w:val="0089253A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D486B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25A1BAD"/>
    <w:rsid w:val="04EAE0D5"/>
    <w:rsid w:val="0549B68A"/>
    <w:rsid w:val="05B32385"/>
    <w:rsid w:val="0641B763"/>
    <w:rsid w:val="072D8CD0"/>
    <w:rsid w:val="0B48932B"/>
    <w:rsid w:val="1187349B"/>
    <w:rsid w:val="15AFCDBF"/>
    <w:rsid w:val="16BA8E49"/>
    <w:rsid w:val="1C28F0D1"/>
    <w:rsid w:val="1C9CF28B"/>
    <w:rsid w:val="1D132369"/>
    <w:rsid w:val="1D4F472D"/>
    <w:rsid w:val="246A1005"/>
    <w:rsid w:val="25E1CB32"/>
    <w:rsid w:val="2666E278"/>
    <w:rsid w:val="26DBE4E0"/>
    <w:rsid w:val="2828D88E"/>
    <w:rsid w:val="2B8A332B"/>
    <w:rsid w:val="2D6E7DBD"/>
    <w:rsid w:val="2EC2F0A7"/>
    <w:rsid w:val="335B7395"/>
    <w:rsid w:val="354177C8"/>
    <w:rsid w:val="356C80AB"/>
    <w:rsid w:val="35BBB740"/>
    <w:rsid w:val="366CC003"/>
    <w:rsid w:val="3695DB54"/>
    <w:rsid w:val="37F60286"/>
    <w:rsid w:val="37FF717C"/>
    <w:rsid w:val="38034B3F"/>
    <w:rsid w:val="3846E9DE"/>
    <w:rsid w:val="3AECC1E7"/>
    <w:rsid w:val="3AF84987"/>
    <w:rsid w:val="3B716B47"/>
    <w:rsid w:val="3B7E8AA0"/>
    <w:rsid w:val="3C9419E8"/>
    <w:rsid w:val="3D0CC910"/>
    <w:rsid w:val="3D0CC910"/>
    <w:rsid w:val="3DED0811"/>
    <w:rsid w:val="3DFE438E"/>
    <w:rsid w:val="3EA89971"/>
    <w:rsid w:val="3FE8B466"/>
    <w:rsid w:val="401A9599"/>
    <w:rsid w:val="437CA7BE"/>
    <w:rsid w:val="43DA7732"/>
    <w:rsid w:val="44405514"/>
    <w:rsid w:val="4491349D"/>
    <w:rsid w:val="477FABBB"/>
    <w:rsid w:val="4A5C37D5"/>
    <w:rsid w:val="4D1BB724"/>
    <w:rsid w:val="4D5CCC36"/>
    <w:rsid w:val="4EFA8506"/>
    <w:rsid w:val="4FD3E744"/>
    <w:rsid w:val="505357E6"/>
    <w:rsid w:val="50C78BFA"/>
    <w:rsid w:val="51568F48"/>
    <w:rsid w:val="51EF2847"/>
    <w:rsid w:val="538AF8A8"/>
    <w:rsid w:val="548E300A"/>
    <w:rsid w:val="58DC519B"/>
    <w:rsid w:val="5961A12D"/>
    <w:rsid w:val="5AC2019B"/>
    <w:rsid w:val="5EAA61FB"/>
    <w:rsid w:val="60CBEC61"/>
    <w:rsid w:val="62F9B0A9"/>
    <w:rsid w:val="63659AAA"/>
    <w:rsid w:val="648AACE2"/>
    <w:rsid w:val="65770385"/>
    <w:rsid w:val="68B83201"/>
    <w:rsid w:val="6AB8A8F7"/>
    <w:rsid w:val="6BC25137"/>
    <w:rsid w:val="6F710F27"/>
    <w:rsid w:val="6FCD8CEB"/>
    <w:rsid w:val="7211A33D"/>
    <w:rsid w:val="72BA2FF8"/>
    <w:rsid w:val="766A1F00"/>
    <w:rsid w:val="7762F8AF"/>
    <w:rsid w:val="77E2BD08"/>
    <w:rsid w:val="77EED915"/>
    <w:rsid w:val="78E89B7A"/>
    <w:rsid w:val="79C075E9"/>
    <w:rsid w:val="79D4EBFD"/>
    <w:rsid w:val="7B481077"/>
    <w:rsid w:val="7BCB54B5"/>
    <w:rsid w:val="7C0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true">
    <w:uiPriority w:val="1"/>
    <w:name w:val="Table Paragraph"/>
    <w:basedOn w:val="Normal"/>
    <w:qFormat/>
    <w:rsid w:val="356C80AB"/>
    <w:rPr>
      <w:rFonts w:ascii="Arial" w:hAnsi="Arial" w:eastAsia="Arial" w:cs="Arial"/>
    </w:rPr>
    <w:pPr>
      <w:widowControl w:val="0"/>
      <w:spacing w:after="0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56a4c2a6050d4e68" /><Relationship Type="http://schemas.openxmlformats.org/officeDocument/2006/relationships/hyperlink" Target="https://www.azahcccs.gov/PlansProviders/RatesAndBilling/FFS/transplantrates.html" TargetMode="External" Id="R4ae6a26a1f96412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jpg" Id="Rcf9f47afcc2d4c0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14:paraId="3866A35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7" ma:contentTypeDescription="Create a new document." ma:contentTypeScope="" ma:versionID="5f5f97eae36af8eaea9aafc454187e8c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a4a6574024a8808894cbec7a01ffedd1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6BEA8-B37E-499E-BDF4-7EF895314901}"/>
</file>

<file path=customXml/itemProps3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Tracy</dc:creator>
  <lastModifiedBy>Thomas, Tracy</lastModifiedBy>
  <revision>35</revision>
  <lastPrinted>2015-01-26T18:09:00.0000000Z</lastPrinted>
  <dcterms:created xsi:type="dcterms:W3CDTF">2021-02-22T19:49:00.0000000Z</dcterms:created>
  <dcterms:modified xsi:type="dcterms:W3CDTF">2023-12-27T23:14:21.9590318Z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