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55E9" w14:textId="65FA6FDF" w:rsidR="00A84315" w:rsidRDefault="00A84315" w:rsidP="4D5CCC36">
      <w:pPr>
        <w:tabs>
          <w:tab w:val="left" w:pos="3630"/>
        </w:tabs>
        <w:spacing w:after="0"/>
        <w:jc w:val="center"/>
      </w:pPr>
    </w:p>
    <w:p w14:paraId="7970BCDC" w14:textId="77777777" w:rsidR="00A84315" w:rsidRDefault="00A84315" w:rsidP="00A84315">
      <w:pPr>
        <w:tabs>
          <w:tab w:val="left" w:pos="3630"/>
        </w:tabs>
        <w:spacing w:after="0"/>
        <w:jc w:val="center"/>
      </w:pPr>
      <w:r>
        <w:rPr>
          <w:noProof/>
        </w:rPr>
        <w:drawing>
          <wp:inline distT="0" distB="0" distL="0" distR="0" wp14:anchorId="431083CB" wp14:editId="6B9CC7FA">
            <wp:extent cx="5485722" cy="7715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"/>
                    <a:stretch/>
                  </pic:blipFill>
                  <pic:spPr bwMode="auto">
                    <a:xfrm>
                      <a:off x="0" y="0"/>
                      <a:ext cx="5489114" cy="7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62D81" w14:textId="78DB99A8" w:rsidR="77EED915" w:rsidRDefault="1E29F664" w:rsidP="6FCD8CEB">
      <w:pPr>
        <w:spacing w:after="0"/>
        <w:jc w:val="center"/>
        <w:rPr>
          <w:rFonts w:ascii="Calibri" w:hAnsi="Calibri" w:cs="Calibri"/>
          <w:b/>
          <w:bCs/>
          <w:sz w:val="48"/>
          <w:szCs w:val="48"/>
        </w:rPr>
      </w:pPr>
      <w:r w:rsidRPr="5E90F7BD">
        <w:rPr>
          <w:rFonts w:ascii="Calibri" w:hAnsi="Calibri" w:cs="Calibri"/>
          <w:b/>
          <w:bCs/>
          <w:sz w:val="48"/>
          <w:szCs w:val="48"/>
        </w:rPr>
        <w:t>September</w:t>
      </w:r>
      <w:r w:rsidR="477BD599" w:rsidRPr="5E90F7BD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63CC823E" w:rsidRPr="5E90F7BD">
        <w:rPr>
          <w:rFonts w:ascii="Calibri" w:hAnsi="Calibri" w:cs="Calibri"/>
          <w:b/>
          <w:bCs/>
          <w:sz w:val="48"/>
          <w:szCs w:val="48"/>
        </w:rPr>
        <w:t>18</w:t>
      </w:r>
      <w:r w:rsidR="477BD599" w:rsidRPr="5E90F7BD">
        <w:rPr>
          <w:rFonts w:ascii="Calibri" w:hAnsi="Calibri" w:cs="Calibri"/>
          <w:b/>
          <w:bCs/>
          <w:sz w:val="48"/>
          <w:szCs w:val="48"/>
        </w:rPr>
        <w:t>, 2023</w:t>
      </w:r>
    </w:p>
    <w:p w14:paraId="6495CFC1" w14:textId="7FBBDD1C" w:rsidR="31F2E917" w:rsidRDefault="31F2E917" w:rsidP="31F2E917">
      <w:pPr>
        <w:spacing w:after="0"/>
        <w:jc w:val="center"/>
        <w:rPr>
          <w:rFonts w:ascii="Calibri" w:hAnsi="Calibri" w:cs="Calibri"/>
          <w:b/>
          <w:bCs/>
          <w:color w:val="00B0F0"/>
          <w:sz w:val="48"/>
          <w:szCs w:val="48"/>
        </w:rPr>
      </w:pPr>
    </w:p>
    <w:p w14:paraId="51512F92" w14:textId="7AC98001" w:rsidR="401A9599" w:rsidRDefault="3756FA11" w:rsidP="31F2E917">
      <w:pPr>
        <w:spacing w:after="0"/>
        <w:jc w:val="center"/>
        <w:rPr>
          <w:rFonts w:ascii="Calibri" w:hAnsi="Calibri" w:cs="Calibri"/>
          <w:b/>
          <w:bCs/>
          <w:color w:val="00B0F0"/>
          <w:sz w:val="48"/>
          <w:szCs w:val="48"/>
        </w:rPr>
      </w:pPr>
      <w:r w:rsidRPr="0AFE6DB9">
        <w:rPr>
          <w:rFonts w:ascii="Calibri" w:hAnsi="Calibri" w:cs="Calibri"/>
          <w:b/>
          <w:bCs/>
          <w:color w:val="00B0F0"/>
          <w:sz w:val="48"/>
          <w:szCs w:val="48"/>
        </w:rPr>
        <w:t xml:space="preserve">Addition of </w:t>
      </w:r>
      <w:r w:rsidR="27C9F3CE" w:rsidRPr="0AFE6DB9">
        <w:rPr>
          <w:rFonts w:ascii="Calibri" w:hAnsi="Calibri" w:cs="Calibri"/>
          <w:b/>
          <w:bCs/>
          <w:color w:val="00B0F0"/>
          <w:sz w:val="48"/>
          <w:szCs w:val="48"/>
        </w:rPr>
        <w:t>8</w:t>
      </w:r>
      <w:r w:rsidRPr="0AFE6DB9">
        <w:rPr>
          <w:rFonts w:ascii="Calibri" w:hAnsi="Calibri" w:cs="Calibri"/>
          <w:b/>
          <w:bCs/>
          <w:color w:val="00B0F0"/>
          <w:sz w:val="48"/>
          <w:szCs w:val="48"/>
        </w:rPr>
        <w:t xml:space="preserve"> </w:t>
      </w:r>
      <w:r w:rsidR="08222D0C" w:rsidRPr="0AFE6DB9">
        <w:rPr>
          <w:rFonts w:ascii="Calibri" w:hAnsi="Calibri" w:cs="Calibri"/>
          <w:b/>
          <w:bCs/>
          <w:color w:val="00B0F0"/>
          <w:sz w:val="48"/>
          <w:szCs w:val="48"/>
        </w:rPr>
        <w:t xml:space="preserve">New </w:t>
      </w:r>
      <w:r w:rsidR="7D4E5D92" w:rsidRPr="0AFE6DB9">
        <w:rPr>
          <w:rFonts w:ascii="Calibri" w:hAnsi="Calibri" w:cs="Calibri"/>
          <w:b/>
          <w:bCs/>
          <w:color w:val="00B0F0"/>
          <w:sz w:val="48"/>
          <w:szCs w:val="48"/>
        </w:rPr>
        <w:t>High</w:t>
      </w:r>
      <w:r w:rsidR="41200EAC" w:rsidRPr="0AFE6DB9">
        <w:rPr>
          <w:rFonts w:ascii="Calibri" w:hAnsi="Calibri" w:cs="Calibri"/>
          <w:b/>
          <w:bCs/>
          <w:color w:val="00B0F0"/>
          <w:sz w:val="48"/>
          <w:szCs w:val="48"/>
        </w:rPr>
        <w:t>-</w:t>
      </w:r>
      <w:r w:rsidR="7D4E5D92" w:rsidRPr="0AFE6DB9">
        <w:rPr>
          <w:rFonts w:ascii="Calibri" w:hAnsi="Calibri" w:cs="Calibri"/>
          <w:b/>
          <w:bCs/>
          <w:color w:val="00B0F0"/>
          <w:sz w:val="48"/>
          <w:szCs w:val="48"/>
        </w:rPr>
        <w:t>Cost Specialty</w:t>
      </w:r>
      <w:r w:rsidR="3B19B09B" w:rsidRPr="0AFE6DB9">
        <w:rPr>
          <w:rFonts w:ascii="Calibri" w:hAnsi="Calibri" w:cs="Calibri"/>
          <w:b/>
          <w:bCs/>
          <w:color w:val="00B0F0"/>
          <w:sz w:val="48"/>
          <w:szCs w:val="48"/>
        </w:rPr>
        <w:t xml:space="preserve"> </w:t>
      </w:r>
      <w:r w:rsidR="7D4E5D92" w:rsidRPr="0AFE6DB9">
        <w:rPr>
          <w:rFonts w:ascii="Calibri" w:hAnsi="Calibri" w:cs="Calibri"/>
          <w:b/>
          <w:bCs/>
          <w:color w:val="00B0F0"/>
          <w:sz w:val="48"/>
          <w:szCs w:val="48"/>
        </w:rPr>
        <w:t xml:space="preserve">Drugs </w:t>
      </w:r>
      <w:r w:rsidR="64C27741" w:rsidRPr="0AFE6DB9">
        <w:rPr>
          <w:rFonts w:ascii="Calibri" w:hAnsi="Calibri" w:cs="Calibri"/>
          <w:b/>
          <w:bCs/>
          <w:color w:val="00B0F0"/>
          <w:sz w:val="48"/>
          <w:szCs w:val="48"/>
        </w:rPr>
        <w:t>and 1 CAR-T Drug</w:t>
      </w:r>
      <w:r w:rsidR="26AB9749" w:rsidRPr="0AFE6DB9">
        <w:rPr>
          <w:rFonts w:ascii="Calibri" w:hAnsi="Calibri" w:cs="Calibri"/>
          <w:b/>
          <w:bCs/>
          <w:color w:val="00B0F0"/>
          <w:sz w:val="48"/>
          <w:szCs w:val="48"/>
        </w:rPr>
        <w:t xml:space="preserve"> </w:t>
      </w:r>
      <w:r w:rsidR="28C673DC" w:rsidRPr="0AFE6DB9">
        <w:rPr>
          <w:rFonts w:ascii="Calibri" w:hAnsi="Calibri" w:cs="Calibri"/>
          <w:b/>
          <w:bCs/>
          <w:color w:val="00B0F0"/>
          <w:sz w:val="48"/>
          <w:szCs w:val="48"/>
        </w:rPr>
        <w:t>to Reinsurance</w:t>
      </w:r>
    </w:p>
    <w:p w14:paraId="5EFC9A14" w14:textId="0BC4DAB0" w:rsidR="401A9599" w:rsidRDefault="401A9599" w:rsidP="31F2E917">
      <w:pPr>
        <w:spacing w:after="0"/>
        <w:jc w:val="center"/>
        <w:rPr>
          <w:rFonts w:ascii="Calibri" w:hAnsi="Calibri" w:cs="Calibri"/>
          <w:b/>
          <w:bCs/>
          <w:sz w:val="48"/>
          <w:szCs w:val="48"/>
        </w:rPr>
      </w:pPr>
    </w:p>
    <w:p w14:paraId="3F6BA3E4" w14:textId="03ACFF54" w:rsidR="401A9599" w:rsidRPr="00602491" w:rsidRDefault="2117D3E0" w:rsidP="0AFE6DB9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5E90F7BD">
        <w:rPr>
          <w:rFonts w:ascii="Calibri" w:hAnsi="Calibri" w:cs="Calibri"/>
          <w:b/>
          <w:bCs/>
          <w:sz w:val="28"/>
          <w:szCs w:val="28"/>
        </w:rPr>
        <w:t xml:space="preserve">The following drugs </w:t>
      </w:r>
      <w:r w:rsidR="0094116A" w:rsidRPr="5E90F7BD">
        <w:rPr>
          <w:rFonts w:ascii="Calibri" w:hAnsi="Calibri" w:cs="Calibri"/>
          <w:b/>
          <w:bCs/>
          <w:sz w:val="28"/>
          <w:szCs w:val="28"/>
        </w:rPr>
        <w:t>have been</w:t>
      </w:r>
      <w:r w:rsidRPr="5E90F7BD">
        <w:rPr>
          <w:rFonts w:ascii="Calibri" w:hAnsi="Calibri" w:cs="Calibri"/>
          <w:b/>
          <w:bCs/>
          <w:sz w:val="28"/>
          <w:szCs w:val="28"/>
        </w:rPr>
        <w:t xml:space="preserve"> added to </w:t>
      </w:r>
      <w:r w:rsidR="00352DF8" w:rsidRPr="5E90F7BD">
        <w:rPr>
          <w:rFonts w:ascii="Calibri" w:hAnsi="Calibri" w:cs="Calibri"/>
          <w:b/>
          <w:bCs/>
          <w:sz w:val="28"/>
          <w:szCs w:val="28"/>
        </w:rPr>
        <w:t xml:space="preserve">the </w:t>
      </w:r>
      <w:r w:rsidR="300FFB67" w:rsidRPr="5E90F7BD">
        <w:rPr>
          <w:rFonts w:ascii="Calibri" w:hAnsi="Calibri" w:cs="Calibri"/>
          <w:b/>
          <w:bCs/>
          <w:sz w:val="28"/>
          <w:szCs w:val="28"/>
        </w:rPr>
        <w:t xml:space="preserve">Reinsurance </w:t>
      </w:r>
      <w:r w:rsidRPr="5E90F7BD">
        <w:rPr>
          <w:rFonts w:ascii="Calibri" w:hAnsi="Calibri" w:cs="Calibri"/>
          <w:b/>
          <w:bCs/>
          <w:sz w:val="28"/>
          <w:szCs w:val="28"/>
        </w:rPr>
        <w:t>High</w:t>
      </w:r>
      <w:r w:rsidR="3F55A37D" w:rsidRPr="5E90F7BD">
        <w:rPr>
          <w:rFonts w:ascii="Calibri" w:hAnsi="Calibri" w:cs="Calibri"/>
          <w:b/>
          <w:bCs/>
          <w:sz w:val="28"/>
          <w:szCs w:val="28"/>
        </w:rPr>
        <w:t>-</w:t>
      </w:r>
      <w:r w:rsidRPr="5E90F7BD">
        <w:rPr>
          <w:rFonts w:ascii="Calibri" w:hAnsi="Calibri" w:cs="Calibri"/>
          <w:b/>
          <w:bCs/>
          <w:sz w:val="28"/>
          <w:szCs w:val="28"/>
        </w:rPr>
        <w:t>Cost Specialty Drugs</w:t>
      </w:r>
      <w:r w:rsidR="357FBED7" w:rsidRPr="5E90F7BD">
        <w:rPr>
          <w:rFonts w:ascii="Calibri" w:hAnsi="Calibri" w:cs="Calibri"/>
          <w:b/>
          <w:bCs/>
          <w:sz w:val="28"/>
          <w:szCs w:val="28"/>
        </w:rPr>
        <w:t xml:space="preserve"> (BIO case type)</w:t>
      </w:r>
      <w:r w:rsidRPr="5E90F7B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4116A" w:rsidRPr="5E90F7BD">
        <w:rPr>
          <w:rFonts w:ascii="Calibri" w:hAnsi="Calibri" w:cs="Calibri"/>
          <w:b/>
          <w:bCs/>
          <w:sz w:val="28"/>
          <w:szCs w:val="28"/>
        </w:rPr>
        <w:t xml:space="preserve">as </w:t>
      </w:r>
      <w:r w:rsidR="29A96503" w:rsidRPr="5E90F7BD">
        <w:rPr>
          <w:rFonts w:ascii="Calibri" w:hAnsi="Calibri" w:cs="Calibri"/>
          <w:b/>
          <w:bCs/>
          <w:sz w:val="28"/>
          <w:szCs w:val="28"/>
        </w:rPr>
        <w:t>c</w:t>
      </w:r>
      <w:r w:rsidRPr="5E90F7BD">
        <w:rPr>
          <w:rFonts w:ascii="Calibri" w:hAnsi="Calibri" w:cs="Calibri"/>
          <w:b/>
          <w:bCs/>
          <w:sz w:val="28"/>
          <w:szCs w:val="28"/>
        </w:rPr>
        <w:t xml:space="preserve">overed </w:t>
      </w:r>
      <w:r w:rsidR="00586753" w:rsidRPr="5E90F7BD">
        <w:rPr>
          <w:rFonts w:ascii="Calibri" w:hAnsi="Calibri" w:cs="Calibri"/>
          <w:b/>
          <w:bCs/>
          <w:sz w:val="28"/>
          <w:szCs w:val="28"/>
        </w:rPr>
        <w:t>s</w:t>
      </w:r>
      <w:r w:rsidRPr="5E90F7BD">
        <w:rPr>
          <w:rFonts w:ascii="Calibri" w:hAnsi="Calibri" w:cs="Calibri"/>
          <w:b/>
          <w:bCs/>
          <w:sz w:val="28"/>
          <w:szCs w:val="28"/>
        </w:rPr>
        <w:t>ervices</w:t>
      </w:r>
      <w:r w:rsidR="0094116A" w:rsidRPr="5E90F7BD">
        <w:rPr>
          <w:rFonts w:ascii="Calibri" w:hAnsi="Calibri" w:cs="Calibri"/>
          <w:b/>
          <w:bCs/>
          <w:sz w:val="28"/>
          <w:szCs w:val="28"/>
        </w:rPr>
        <w:t>,</w:t>
      </w:r>
      <w:r w:rsidR="4D0D2807" w:rsidRPr="5E90F7BD">
        <w:rPr>
          <w:rFonts w:ascii="Calibri" w:hAnsi="Calibri" w:cs="Calibri"/>
          <w:b/>
          <w:bCs/>
          <w:sz w:val="28"/>
          <w:szCs w:val="28"/>
        </w:rPr>
        <w:t xml:space="preserve"> retroactively effective </w:t>
      </w:r>
      <w:r w:rsidR="0094116A" w:rsidRPr="5E90F7BD">
        <w:rPr>
          <w:rFonts w:ascii="Calibri" w:hAnsi="Calibri" w:cs="Calibri"/>
          <w:b/>
          <w:bCs/>
          <w:sz w:val="28"/>
          <w:szCs w:val="28"/>
        </w:rPr>
        <w:t xml:space="preserve">back to </w:t>
      </w:r>
      <w:r w:rsidR="4D0D2807" w:rsidRPr="5E90F7BD">
        <w:rPr>
          <w:rFonts w:ascii="Calibri" w:hAnsi="Calibri" w:cs="Calibri"/>
          <w:b/>
          <w:bCs/>
          <w:sz w:val="28"/>
          <w:szCs w:val="28"/>
        </w:rPr>
        <w:t>10/01/2022</w:t>
      </w:r>
      <w:r w:rsidR="1BAB68A6" w:rsidRPr="5E90F7BD">
        <w:rPr>
          <w:rFonts w:ascii="Calibri" w:hAnsi="Calibri" w:cs="Calibri"/>
          <w:b/>
          <w:bCs/>
          <w:sz w:val="28"/>
          <w:szCs w:val="28"/>
        </w:rPr>
        <w:t>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16"/>
        <w:gridCol w:w="3117"/>
        <w:gridCol w:w="3482"/>
      </w:tblGrid>
      <w:tr w:rsidR="0094116A" w14:paraId="6E4C15F0" w14:textId="77777777" w:rsidTr="5E90F7BD">
        <w:tc>
          <w:tcPr>
            <w:tcW w:w="3116" w:type="dxa"/>
          </w:tcPr>
          <w:p w14:paraId="0C35C1E5" w14:textId="48F1AE5D" w:rsidR="0094116A" w:rsidRPr="00352DF8" w:rsidRDefault="0094116A" w:rsidP="00352D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2DF8">
              <w:rPr>
                <w:rFonts w:cstheme="minorHAnsi"/>
                <w:b/>
                <w:bCs/>
                <w:sz w:val="24"/>
                <w:szCs w:val="24"/>
              </w:rPr>
              <w:t>Brand Name</w:t>
            </w:r>
          </w:p>
        </w:tc>
        <w:tc>
          <w:tcPr>
            <w:tcW w:w="3117" w:type="dxa"/>
          </w:tcPr>
          <w:p w14:paraId="055C14C9" w14:textId="362075EB" w:rsidR="0094116A" w:rsidRPr="00352DF8" w:rsidRDefault="0094116A" w:rsidP="00352D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52DF8">
              <w:rPr>
                <w:rFonts w:cstheme="minorHAnsi"/>
                <w:b/>
                <w:bCs/>
                <w:sz w:val="24"/>
                <w:szCs w:val="24"/>
              </w:rPr>
              <w:t>Generic Name</w:t>
            </w:r>
          </w:p>
        </w:tc>
        <w:tc>
          <w:tcPr>
            <w:tcW w:w="3482" w:type="dxa"/>
          </w:tcPr>
          <w:p w14:paraId="3896050A" w14:textId="666F89DC" w:rsidR="0094116A" w:rsidRPr="00352DF8" w:rsidRDefault="0094116A" w:rsidP="00E30A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2DF8">
              <w:rPr>
                <w:rFonts w:cstheme="minorHAnsi"/>
                <w:b/>
                <w:bCs/>
                <w:sz w:val="24"/>
                <w:szCs w:val="24"/>
              </w:rPr>
              <w:t>FDA Indication</w:t>
            </w:r>
          </w:p>
        </w:tc>
      </w:tr>
      <w:tr w:rsidR="0094116A" w14:paraId="1D160740" w14:textId="77777777" w:rsidTr="5E90F7BD">
        <w:tc>
          <w:tcPr>
            <w:tcW w:w="3116" w:type="dxa"/>
          </w:tcPr>
          <w:p w14:paraId="552B6B5E" w14:textId="77777777" w:rsidR="00E30A5F" w:rsidRPr="00443BDB" w:rsidRDefault="00E30A5F" w:rsidP="00E30A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8FD37FC" w14:textId="77777777" w:rsidR="00E30A5F" w:rsidRPr="00443BDB" w:rsidRDefault="00E30A5F" w:rsidP="00E30A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7F29910" w14:textId="44793544" w:rsidR="0094116A" w:rsidRPr="00443BDB" w:rsidRDefault="0094116A" w:rsidP="00352D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43BDB">
              <w:rPr>
                <w:rFonts w:cstheme="minorHAnsi"/>
                <w:sz w:val="24"/>
                <w:szCs w:val="24"/>
              </w:rPr>
              <w:t>Amvuttra</w:t>
            </w:r>
            <w:proofErr w:type="spellEnd"/>
          </w:p>
        </w:tc>
        <w:tc>
          <w:tcPr>
            <w:tcW w:w="3117" w:type="dxa"/>
          </w:tcPr>
          <w:p w14:paraId="1B724029" w14:textId="77777777" w:rsidR="00E30A5F" w:rsidRPr="00443BDB" w:rsidRDefault="00E30A5F" w:rsidP="00E30A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548971" w14:textId="77777777" w:rsidR="00E30A5F" w:rsidRPr="00443BDB" w:rsidRDefault="00E30A5F" w:rsidP="00E30A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E6E4D6" w14:textId="66DC87D9" w:rsidR="0094116A" w:rsidRPr="00443BDB" w:rsidRDefault="0094116A" w:rsidP="00352D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43BDB">
              <w:rPr>
                <w:rFonts w:cstheme="minorHAnsi"/>
                <w:sz w:val="24"/>
                <w:szCs w:val="24"/>
              </w:rPr>
              <w:t>Vutrisiran</w:t>
            </w:r>
            <w:proofErr w:type="spellEnd"/>
          </w:p>
        </w:tc>
        <w:tc>
          <w:tcPr>
            <w:tcW w:w="3482" w:type="dxa"/>
          </w:tcPr>
          <w:p w14:paraId="24E5C07B" w14:textId="03FEC81C" w:rsidR="0094116A" w:rsidRPr="0009616F" w:rsidRDefault="0094116A" w:rsidP="5E90F7BD">
            <w:pPr>
              <w:pStyle w:val="Heading2"/>
              <w:spacing w:line="276" w:lineRule="auto"/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4"/>
                <w:szCs w:val="24"/>
              </w:rPr>
            </w:pPr>
            <w:r w:rsidRPr="5E90F7BD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4"/>
                <w:szCs w:val="24"/>
              </w:rPr>
              <w:t>Polyneuropathy associated with hereditary transthyretin-mediated amyloidosis</w:t>
            </w:r>
            <w:r w:rsidR="00443BDB" w:rsidRPr="5E90F7BD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</w:tr>
      <w:tr w:rsidR="0094116A" w14:paraId="2FD0E0D3" w14:textId="77777777" w:rsidTr="5E90F7BD">
        <w:tc>
          <w:tcPr>
            <w:tcW w:w="3116" w:type="dxa"/>
          </w:tcPr>
          <w:p w14:paraId="7120F08C" w14:textId="78AF1182" w:rsidR="0094116A" w:rsidRPr="00443BDB" w:rsidRDefault="0094116A" w:rsidP="00352D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43BDB">
              <w:rPr>
                <w:rFonts w:cstheme="minorHAnsi"/>
                <w:sz w:val="24"/>
                <w:szCs w:val="24"/>
              </w:rPr>
              <w:t>Skysona</w:t>
            </w:r>
            <w:proofErr w:type="spellEnd"/>
          </w:p>
        </w:tc>
        <w:tc>
          <w:tcPr>
            <w:tcW w:w="3117" w:type="dxa"/>
          </w:tcPr>
          <w:p w14:paraId="17B923F2" w14:textId="2EAECE29" w:rsidR="0094116A" w:rsidRPr="00443BDB" w:rsidRDefault="0094116A" w:rsidP="00352D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43BDB">
              <w:rPr>
                <w:rFonts w:cstheme="minorHAnsi"/>
                <w:sz w:val="24"/>
                <w:szCs w:val="24"/>
              </w:rPr>
              <w:t>Elivaldogene</w:t>
            </w:r>
            <w:proofErr w:type="spellEnd"/>
            <w:r w:rsidRPr="00443B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43BDB">
              <w:rPr>
                <w:rFonts w:cstheme="minorHAnsi"/>
                <w:sz w:val="24"/>
                <w:szCs w:val="24"/>
              </w:rPr>
              <w:t>Autotemcel</w:t>
            </w:r>
            <w:proofErr w:type="spellEnd"/>
          </w:p>
        </w:tc>
        <w:tc>
          <w:tcPr>
            <w:tcW w:w="3482" w:type="dxa"/>
          </w:tcPr>
          <w:p w14:paraId="34A4C2C5" w14:textId="1FE1F934" w:rsidR="0094116A" w:rsidRPr="00443BDB" w:rsidRDefault="00E30A5F" w:rsidP="00E30A5F">
            <w:pPr>
              <w:rPr>
                <w:rFonts w:cstheme="minorHAnsi"/>
                <w:sz w:val="24"/>
                <w:szCs w:val="24"/>
              </w:rPr>
            </w:pPr>
            <w:r w:rsidRPr="00443BDB">
              <w:rPr>
                <w:rFonts w:cstheme="minorHAnsi"/>
                <w:sz w:val="24"/>
                <w:szCs w:val="24"/>
              </w:rPr>
              <w:t>C</w:t>
            </w:r>
            <w:r w:rsidR="0094116A" w:rsidRPr="00443BDB">
              <w:rPr>
                <w:rFonts w:cstheme="minorHAnsi"/>
                <w:sz w:val="24"/>
                <w:szCs w:val="24"/>
              </w:rPr>
              <w:t>erebral Adrenoleukodystrophy</w:t>
            </w:r>
          </w:p>
        </w:tc>
      </w:tr>
      <w:tr w:rsidR="0094116A" w14:paraId="6281EE35" w14:textId="77777777" w:rsidTr="5E90F7BD">
        <w:tc>
          <w:tcPr>
            <w:tcW w:w="3116" w:type="dxa"/>
          </w:tcPr>
          <w:p w14:paraId="1AC3302D" w14:textId="77777777" w:rsidR="00E30A5F" w:rsidRPr="00443BDB" w:rsidRDefault="00E30A5F" w:rsidP="00E30A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4DCFA6" w14:textId="606195F8" w:rsidR="0094116A" w:rsidRPr="00443BDB" w:rsidRDefault="0094116A" w:rsidP="00352D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3BDB">
              <w:rPr>
                <w:rFonts w:cstheme="minorHAnsi"/>
                <w:sz w:val="24"/>
                <w:szCs w:val="24"/>
              </w:rPr>
              <w:t>Zynteglo</w:t>
            </w:r>
          </w:p>
        </w:tc>
        <w:tc>
          <w:tcPr>
            <w:tcW w:w="3117" w:type="dxa"/>
          </w:tcPr>
          <w:p w14:paraId="6934A33B" w14:textId="77777777" w:rsidR="00E30A5F" w:rsidRPr="00443BDB" w:rsidRDefault="00E30A5F" w:rsidP="00E30A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323FAB4" w14:textId="32FE84AD" w:rsidR="0094116A" w:rsidRPr="00443BDB" w:rsidRDefault="0094116A" w:rsidP="00352D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43BDB">
              <w:rPr>
                <w:rFonts w:cstheme="minorHAnsi"/>
                <w:sz w:val="24"/>
                <w:szCs w:val="24"/>
              </w:rPr>
              <w:t>Betibeglogene</w:t>
            </w:r>
            <w:proofErr w:type="spellEnd"/>
            <w:r w:rsidRPr="00443B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43BDB">
              <w:rPr>
                <w:rFonts w:cstheme="minorHAnsi"/>
                <w:sz w:val="24"/>
                <w:szCs w:val="24"/>
              </w:rPr>
              <w:t>Autotemcel</w:t>
            </w:r>
            <w:proofErr w:type="spellEnd"/>
          </w:p>
        </w:tc>
        <w:tc>
          <w:tcPr>
            <w:tcW w:w="3482" w:type="dxa"/>
          </w:tcPr>
          <w:p w14:paraId="4655BEB5" w14:textId="7C6BA78D" w:rsidR="0094116A" w:rsidRPr="0009616F" w:rsidRDefault="0094116A" w:rsidP="5E90F7BD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4"/>
                <w:szCs w:val="24"/>
              </w:rPr>
            </w:pPr>
            <w:r w:rsidRPr="5E90F7BD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4"/>
                <w:szCs w:val="24"/>
              </w:rPr>
              <w:t>Treatment of beta thalassemia in adult and pediatric patients who require regular red blood cell transfusions.</w:t>
            </w:r>
          </w:p>
        </w:tc>
      </w:tr>
      <w:tr w:rsidR="0094116A" w14:paraId="5788F42F" w14:textId="77777777" w:rsidTr="5E90F7BD">
        <w:tc>
          <w:tcPr>
            <w:tcW w:w="3116" w:type="dxa"/>
          </w:tcPr>
          <w:p w14:paraId="5716E815" w14:textId="77777777" w:rsidR="00E30A5F" w:rsidRPr="00443BDB" w:rsidRDefault="00E30A5F" w:rsidP="00E30A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D9C59E5" w14:textId="3F6D16F7" w:rsidR="0094116A" w:rsidRPr="00443BDB" w:rsidRDefault="0094116A" w:rsidP="00352D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43BDB">
              <w:rPr>
                <w:rFonts w:cstheme="minorHAnsi"/>
                <w:sz w:val="24"/>
                <w:szCs w:val="24"/>
              </w:rPr>
              <w:t>Gamifant</w:t>
            </w:r>
            <w:proofErr w:type="spellEnd"/>
          </w:p>
        </w:tc>
        <w:tc>
          <w:tcPr>
            <w:tcW w:w="3117" w:type="dxa"/>
          </w:tcPr>
          <w:p w14:paraId="6DF40124" w14:textId="77777777" w:rsidR="00E30A5F" w:rsidRPr="00443BDB" w:rsidRDefault="00E30A5F" w:rsidP="00E30A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2317C95" w14:textId="32908967" w:rsidR="0094116A" w:rsidRPr="00443BDB" w:rsidRDefault="0094116A" w:rsidP="00352D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43BDB">
              <w:rPr>
                <w:rFonts w:cstheme="minorHAnsi"/>
                <w:sz w:val="24"/>
                <w:szCs w:val="24"/>
              </w:rPr>
              <w:t>Empapalumab</w:t>
            </w:r>
            <w:proofErr w:type="spellEnd"/>
          </w:p>
        </w:tc>
        <w:tc>
          <w:tcPr>
            <w:tcW w:w="3482" w:type="dxa"/>
          </w:tcPr>
          <w:p w14:paraId="1F854A88" w14:textId="21F82540" w:rsidR="0094116A" w:rsidRPr="0009616F" w:rsidRDefault="0094116A" w:rsidP="5E90F7BD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4"/>
                <w:szCs w:val="24"/>
              </w:rPr>
            </w:pPr>
            <w:r w:rsidRPr="5E90F7BD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4"/>
                <w:szCs w:val="24"/>
              </w:rPr>
              <w:t xml:space="preserve">Treatment of primary hemophagocytic </w:t>
            </w:r>
            <w:proofErr w:type="spellStart"/>
            <w:r w:rsidRPr="5E90F7BD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4"/>
                <w:szCs w:val="24"/>
              </w:rPr>
              <w:t>lymphohistiocytosis</w:t>
            </w:r>
            <w:proofErr w:type="spellEnd"/>
            <w:r w:rsidRPr="5E90F7BD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4"/>
                <w:szCs w:val="24"/>
              </w:rPr>
              <w:t xml:space="preserve"> (HLH) in adult and pediatric (newborn and older) patients with refractory, recurrent or progressive disease or intolerance to conventional HLH therapy.</w:t>
            </w:r>
          </w:p>
        </w:tc>
      </w:tr>
    </w:tbl>
    <w:p w14:paraId="127D1B74" w14:textId="048A4413" w:rsidR="00E30A5F" w:rsidRPr="00602491" w:rsidRDefault="201385F7" w:rsidP="0AFE6DB9">
      <w:pPr>
        <w:spacing w:after="0"/>
        <w:rPr>
          <w:rFonts w:ascii="Calibri" w:hAnsi="Calibri" w:cs="Calibri"/>
          <w:b/>
          <w:bCs/>
          <w:sz w:val="28"/>
          <w:szCs w:val="28"/>
        </w:rPr>
      </w:pPr>
      <w:r w:rsidRPr="5E90F7BD">
        <w:rPr>
          <w:rFonts w:ascii="Calibri" w:hAnsi="Calibri" w:cs="Calibri"/>
          <w:b/>
          <w:bCs/>
          <w:sz w:val="28"/>
          <w:szCs w:val="28"/>
        </w:rPr>
        <w:t xml:space="preserve">The </w:t>
      </w:r>
      <w:r w:rsidR="00602491" w:rsidRPr="5E90F7BD">
        <w:rPr>
          <w:rFonts w:ascii="Calibri" w:hAnsi="Calibri" w:cs="Calibri"/>
          <w:b/>
          <w:bCs/>
          <w:sz w:val="28"/>
          <w:szCs w:val="28"/>
        </w:rPr>
        <w:t>f</w:t>
      </w:r>
      <w:r w:rsidRPr="5E90F7BD">
        <w:rPr>
          <w:rFonts w:ascii="Calibri" w:hAnsi="Calibri" w:cs="Calibri"/>
          <w:b/>
          <w:bCs/>
          <w:sz w:val="28"/>
          <w:szCs w:val="28"/>
        </w:rPr>
        <w:t xml:space="preserve">ollowing drugs </w:t>
      </w:r>
      <w:r w:rsidR="187F3A01" w:rsidRPr="5E90F7BD">
        <w:rPr>
          <w:rFonts w:ascii="Calibri" w:hAnsi="Calibri" w:cs="Calibri"/>
          <w:b/>
          <w:bCs/>
          <w:sz w:val="28"/>
          <w:szCs w:val="28"/>
        </w:rPr>
        <w:t xml:space="preserve">will be added </w:t>
      </w:r>
      <w:r w:rsidR="00352DF8" w:rsidRPr="5E90F7BD">
        <w:rPr>
          <w:rFonts w:ascii="Calibri" w:hAnsi="Calibri" w:cs="Calibri"/>
          <w:b/>
          <w:bCs/>
          <w:sz w:val="28"/>
          <w:szCs w:val="28"/>
        </w:rPr>
        <w:t>to reinsurance</w:t>
      </w:r>
      <w:r w:rsidR="0B9A28BA" w:rsidRPr="5E90F7BD">
        <w:rPr>
          <w:rFonts w:ascii="Calibri" w:hAnsi="Calibri" w:cs="Calibri"/>
          <w:b/>
          <w:bCs/>
          <w:sz w:val="28"/>
          <w:szCs w:val="28"/>
        </w:rPr>
        <w:t xml:space="preserve"> (BIO Case Type)</w:t>
      </w:r>
      <w:r w:rsidR="00352DF8" w:rsidRPr="5E90F7B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187F3A01" w:rsidRPr="5E90F7BD">
        <w:rPr>
          <w:rFonts w:ascii="Calibri" w:hAnsi="Calibri" w:cs="Calibri"/>
          <w:b/>
          <w:bCs/>
          <w:sz w:val="28"/>
          <w:szCs w:val="28"/>
        </w:rPr>
        <w:t>effective 10/01/2023</w:t>
      </w:r>
      <w:r w:rsidR="6CAC615F" w:rsidRPr="5E90F7BD">
        <w:rPr>
          <w:rFonts w:ascii="Calibri" w:hAnsi="Calibri" w:cs="Calibri"/>
          <w:b/>
          <w:bCs/>
          <w:sz w:val="28"/>
          <w:szCs w:val="28"/>
        </w:rPr>
        <w:t>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116"/>
        <w:gridCol w:w="3117"/>
        <w:gridCol w:w="3572"/>
      </w:tblGrid>
      <w:tr w:rsidR="00E30A5F" w14:paraId="3D12DA8A" w14:textId="77777777" w:rsidTr="5E90F7BD">
        <w:tc>
          <w:tcPr>
            <w:tcW w:w="3116" w:type="dxa"/>
          </w:tcPr>
          <w:p w14:paraId="3035ADE5" w14:textId="515C9DDA" w:rsidR="00E30A5F" w:rsidRPr="00443BDB" w:rsidRDefault="00E30A5F" w:rsidP="00443B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3BDB">
              <w:rPr>
                <w:rFonts w:ascii="Calibri" w:hAnsi="Calibri" w:cs="Calibri"/>
                <w:b/>
                <w:bCs/>
                <w:sz w:val="24"/>
                <w:szCs w:val="24"/>
              </w:rPr>
              <w:t>Brand Name</w:t>
            </w:r>
          </w:p>
        </w:tc>
        <w:tc>
          <w:tcPr>
            <w:tcW w:w="3117" w:type="dxa"/>
          </w:tcPr>
          <w:p w14:paraId="165CF81F" w14:textId="1E7B9A42" w:rsidR="00E30A5F" w:rsidRPr="00443BDB" w:rsidRDefault="00E30A5F" w:rsidP="00443B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3BDB">
              <w:rPr>
                <w:rFonts w:ascii="Calibri" w:hAnsi="Calibri" w:cs="Calibri"/>
                <w:b/>
                <w:bCs/>
                <w:sz w:val="24"/>
                <w:szCs w:val="24"/>
              </w:rPr>
              <w:t>Generic Name</w:t>
            </w:r>
          </w:p>
        </w:tc>
        <w:tc>
          <w:tcPr>
            <w:tcW w:w="3572" w:type="dxa"/>
          </w:tcPr>
          <w:p w14:paraId="07A76D25" w14:textId="75F0E6AA" w:rsidR="00E30A5F" w:rsidRPr="00443BDB" w:rsidRDefault="00E30A5F" w:rsidP="0AFE6DB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3BDB">
              <w:rPr>
                <w:rFonts w:ascii="Calibri" w:hAnsi="Calibri" w:cs="Calibri"/>
                <w:b/>
                <w:bCs/>
                <w:sz w:val="24"/>
                <w:szCs w:val="24"/>
              </w:rPr>
              <w:t>FDA Indication</w:t>
            </w:r>
          </w:p>
        </w:tc>
      </w:tr>
      <w:tr w:rsidR="00E30A5F" w14:paraId="43BA661D" w14:textId="77777777" w:rsidTr="5E90F7BD">
        <w:tc>
          <w:tcPr>
            <w:tcW w:w="3116" w:type="dxa"/>
          </w:tcPr>
          <w:p w14:paraId="3E9C8C6E" w14:textId="77777777" w:rsidR="00352DF8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BA0170D" w14:textId="77777777" w:rsidR="00352DF8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BE21FE4" w14:textId="7CB9B6A0" w:rsidR="00E30A5F" w:rsidRPr="00443BDB" w:rsidRDefault="00E30A5F" w:rsidP="00443BD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43BDB">
              <w:rPr>
                <w:rFonts w:cstheme="minorHAnsi"/>
                <w:sz w:val="24"/>
                <w:szCs w:val="24"/>
              </w:rPr>
              <w:t>Gattex</w:t>
            </w:r>
            <w:proofErr w:type="spellEnd"/>
          </w:p>
        </w:tc>
        <w:tc>
          <w:tcPr>
            <w:tcW w:w="3117" w:type="dxa"/>
          </w:tcPr>
          <w:p w14:paraId="728BC58A" w14:textId="77777777" w:rsidR="00352DF8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B91BFD" w14:textId="77777777" w:rsidR="00352DF8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EE3D68" w14:textId="5D0966C9" w:rsidR="00E30A5F" w:rsidRPr="00443BDB" w:rsidRDefault="00E30A5F" w:rsidP="00443B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3BDB">
              <w:rPr>
                <w:rFonts w:cstheme="minorHAnsi"/>
                <w:sz w:val="24"/>
                <w:szCs w:val="24"/>
              </w:rPr>
              <w:t>Teduglutide</w:t>
            </w:r>
          </w:p>
        </w:tc>
        <w:tc>
          <w:tcPr>
            <w:tcW w:w="3572" w:type="dxa"/>
          </w:tcPr>
          <w:p w14:paraId="7AB66E82" w14:textId="469A173E" w:rsidR="00E30A5F" w:rsidRPr="00352DF8" w:rsidRDefault="00E30A5F" w:rsidP="5E90F7BD">
            <w:pPr>
              <w:rPr>
                <w:b/>
                <w:bCs/>
                <w:sz w:val="24"/>
                <w:szCs w:val="24"/>
              </w:rPr>
            </w:pPr>
            <w:r w:rsidRPr="5E90F7BD">
              <w:rPr>
                <w:sz w:val="24"/>
                <w:szCs w:val="24"/>
              </w:rPr>
              <w:t>Treatment of</w:t>
            </w:r>
            <w:r>
              <w:t> short bowel syndrome </w:t>
            </w:r>
            <w:r w:rsidRPr="5E90F7BD">
              <w:rPr>
                <w:sz w:val="24"/>
                <w:szCs w:val="24"/>
              </w:rPr>
              <w:t>in adults and pediatric patients ≥1 year of age who are dependent on parenteral support.</w:t>
            </w:r>
          </w:p>
        </w:tc>
      </w:tr>
      <w:tr w:rsidR="00E30A5F" w14:paraId="3B0F22C9" w14:textId="77777777" w:rsidTr="5E90F7BD">
        <w:tc>
          <w:tcPr>
            <w:tcW w:w="3116" w:type="dxa"/>
          </w:tcPr>
          <w:p w14:paraId="016442F8" w14:textId="77777777" w:rsidR="00352DF8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0EC4E29" w14:textId="00F63BE4" w:rsidR="00E30A5F" w:rsidRPr="00443BDB" w:rsidRDefault="00E30A5F" w:rsidP="00443BD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43BDB">
              <w:rPr>
                <w:rFonts w:cstheme="minorHAnsi"/>
                <w:sz w:val="24"/>
                <w:szCs w:val="24"/>
              </w:rPr>
              <w:t>Skyclarys</w:t>
            </w:r>
            <w:proofErr w:type="spellEnd"/>
          </w:p>
        </w:tc>
        <w:tc>
          <w:tcPr>
            <w:tcW w:w="3117" w:type="dxa"/>
          </w:tcPr>
          <w:p w14:paraId="6FF79C15" w14:textId="77777777" w:rsidR="00352DF8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7F5CC0" w14:textId="7332691E" w:rsidR="00E30A5F" w:rsidRPr="00443BDB" w:rsidRDefault="00E30A5F" w:rsidP="00443BD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43BDB">
              <w:rPr>
                <w:rFonts w:cstheme="minorHAnsi"/>
                <w:sz w:val="24"/>
                <w:szCs w:val="24"/>
              </w:rPr>
              <w:t>Omaveloxolone</w:t>
            </w:r>
            <w:proofErr w:type="spellEnd"/>
          </w:p>
        </w:tc>
        <w:tc>
          <w:tcPr>
            <w:tcW w:w="3572" w:type="dxa"/>
          </w:tcPr>
          <w:p w14:paraId="05161423" w14:textId="70717517" w:rsidR="00E30A5F" w:rsidRPr="00352DF8" w:rsidRDefault="00E30A5F" w:rsidP="5E90F7BD">
            <w:pPr>
              <w:rPr>
                <w:b/>
                <w:bCs/>
                <w:sz w:val="24"/>
                <w:szCs w:val="24"/>
              </w:rPr>
            </w:pPr>
            <w:r w:rsidRPr="5E90F7BD">
              <w:rPr>
                <w:sz w:val="24"/>
                <w:szCs w:val="24"/>
              </w:rPr>
              <w:t>Treatment of Friedreich ataxia in adults and adolescents ≥16 years of age.</w:t>
            </w:r>
          </w:p>
        </w:tc>
      </w:tr>
      <w:tr w:rsidR="00E30A5F" w14:paraId="38735F22" w14:textId="77777777" w:rsidTr="5E90F7BD">
        <w:tc>
          <w:tcPr>
            <w:tcW w:w="3116" w:type="dxa"/>
          </w:tcPr>
          <w:p w14:paraId="53A4E1C5" w14:textId="77777777" w:rsidR="00352DF8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E97C58B" w14:textId="77777777" w:rsidR="00352DF8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BD68ED" w14:textId="77777777" w:rsidR="00352DF8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EB648F8" w14:textId="5F649538" w:rsidR="00E30A5F" w:rsidRPr="00443BDB" w:rsidRDefault="00E30A5F" w:rsidP="00443BD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43BDB">
              <w:rPr>
                <w:rFonts w:cstheme="minorHAnsi"/>
                <w:sz w:val="24"/>
                <w:szCs w:val="24"/>
              </w:rPr>
              <w:t>Sohonos</w:t>
            </w:r>
            <w:proofErr w:type="spellEnd"/>
          </w:p>
        </w:tc>
        <w:tc>
          <w:tcPr>
            <w:tcW w:w="3117" w:type="dxa"/>
          </w:tcPr>
          <w:p w14:paraId="1D4558C8" w14:textId="77777777" w:rsidR="00352DF8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E94502" w14:textId="77777777" w:rsidR="00352DF8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C3C540A" w14:textId="77777777" w:rsidR="00352DF8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21A24AA" w14:textId="25878D16" w:rsidR="00E30A5F" w:rsidRPr="00443BDB" w:rsidRDefault="00E30A5F" w:rsidP="00443B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3BDB">
              <w:rPr>
                <w:rFonts w:cstheme="minorHAnsi"/>
                <w:sz w:val="24"/>
                <w:szCs w:val="24"/>
              </w:rPr>
              <w:t>Palovarotene</w:t>
            </w:r>
          </w:p>
        </w:tc>
        <w:tc>
          <w:tcPr>
            <w:tcW w:w="3572" w:type="dxa"/>
          </w:tcPr>
          <w:p w14:paraId="7FFD6E09" w14:textId="1856BB3E" w:rsidR="00E30A5F" w:rsidRPr="00352DF8" w:rsidRDefault="00E30A5F" w:rsidP="00352DF8">
            <w:pPr>
              <w:pStyle w:val="NormalWeb"/>
              <w:rPr>
                <w:rFonts w:asciiTheme="minorHAnsi" w:hAnsiTheme="minorHAnsi" w:cstheme="minorHAnsi"/>
                <w:b/>
                <w:bCs/>
              </w:rPr>
            </w:pPr>
            <w:r w:rsidRPr="00352DF8">
              <w:rPr>
                <w:rFonts w:asciiTheme="minorHAnsi" w:hAnsiTheme="minorHAnsi" w:cstheme="minorHAnsi"/>
              </w:rPr>
              <w:t xml:space="preserve">Treatment for reduction in the volume of new heterotopic ossification in adults and children aged 8 years and older for females and 10 years and older for males with fibrodysplasia ossificans </w:t>
            </w:r>
            <w:proofErr w:type="spellStart"/>
            <w:r w:rsidRPr="00352DF8">
              <w:rPr>
                <w:rFonts w:asciiTheme="minorHAnsi" w:hAnsiTheme="minorHAnsi" w:cstheme="minorHAnsi"/>
              </w:rPr>
              <w:t>progressiva</w:t>
            </w:r>
            <w:proofErr w:type="spellEnd"/>
            <w:r w:rsidRPr="00352DF8">
              <w:rPr>
                <w:rFonts w:asciiTheme="minorHAnsi" w:hAnsiTheme="minorHAnsi" w:cstheme="minorHAnsi"/>
              </w:rPr>
              <w:t>.</w:t>
            </w:r>
          </w:p>
        </w:tc>
      </w:tr>
      <w:tr w:rsidR="00E30A5F" w14:paraId="0861B3AF" w14:textId="77777777" w:rsidTr="5E90F7BD">
        <w:tc>
          <w:tcPr>
            <w:tcW w:w="3116" w:type="dxa"/>
          </w:tcPr>
          <w:p w14:paraId="26C14DA4" w14:textId="77777777" w:rsidR="00352DF8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83EF8C1" w14:textId="77777777" w:rsidR="00352DF8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D156B9A" w14:textId="258E1EC4" w:rsidR="00E30A5F" w:rsidRPr="00443BDB" w:rsidRDefault="00E30A5F" w:rsidP="00443BD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43BDB">
              <w:rPr>
                <w:rFonts w:cstheme="minorHAnsi"/>
                <w:sz w:val="24"/>
                <w:szCs w:val="24"/>
              </w:rPr>
              <w:t>Vyjuvek</w:t>
            </w:r>
            <w:proofErr w:type="spellEnd"/>
          </w:p>
        </w:tc>
        <w:tc>
          <w:tcPr>
            <w:tcW w:w="3117" w:type="dxa"/>
          </w:tcPr>
          <w:p w14:paraId="0E760E0A" w14:textId="77777777" w:rsidR="00352DF8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30B83BB" w14:textId="77777777" w:rsidR="00352DF8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9CDBB06" w14:textId="62055E9C" w:rsidR="00E30A5F" w:rsidRPr="00443BDB" w:rsidRDefault="00352DF8" w:rsidP="00443BD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443BDB">
              <w:rPr>
                <w:rFonts w:cstheme="minorHAnsi"/>
                <w:sz w:val="24"/>
                <w:szCs w:val="24"/>
              </w:rPr>
              <w:t>Beremagene</w:t>
            </w:r>
            <w:proofErr w:type="spellEnd"/>
            <w:r w:rsidRPr="00443BD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43BDB">
              <w:rPr>
                <w:rFonts w:cstheme="minorHAnsi"/>
                <w:sz w:val="24"/>
                <w:szCs w:val="24"/>
              </w:rPr>
              <w:t>Geperpavec</w:t>
            </w:r>
            <w:proofErr w:type="spellEnd"/>
          </w:p>
        </w:tc>
        <w:tc>
          <w:tcPr>
            <w:tcW w:w="3572" w:type="dxa"/>
          </w:tcPr>
          <w:p w14:paraId="648CCB57" w14:textId="23DDD508" w:rsidR="00E30A5F" w:rsidRPr="00352DF8" w:rsidRDefault="00352DF8" w:rsidP="5E90F7BD">
            <w:pPr>
              <w:rPr>
                <w:b/>
                <w:bCs/>
                <w:sz w:val="24"/>
                <w:szCs w:val="24"/>
              </w:rPr>
            </w:pPr>
            <w:r w:rsidRPr="5E90F7BD">
              <w:rPr>
                <w:sz w:val="24"/>
                <w:szCs w:val="24"/>
              </w:rPr>
              <w:t>Treatment of wounds in patients ≥6 months of age with dystrophic epidermolysis bullosa with mutation(s) in the</w:t>
            </w:r>
            <w:r>
              <w:t> </w:t>
            </w:r>
            <w:r w:rsidRPr="5E90F7BD">
              <w:rPr>
                <w:sz w:val="24"/>
                <w:szCs w:val="24"/>
              </w:rPr>
              <w:t>collagen type VII alpha 1 chain (COL7A1) gene.</w:t>
            </w:r>
          </w:p>
        </w:tc>
      </w:tr>
    </w:tbl>
    <w:p w14:paraId="20338930" w14:textId="77777777" w:rsidR="00E30A5F" w:rsidRDefault="00E30A5F" w:rsidP="0AFE6DB9">
      <w:pPr>
        <w:spacing w:after="0"/>
        <w:rPr>
          <w:rFonts w:ascii="Calibri" w:hAnsi="Calibri" w:cs="Calibri"/>
          <w:b/>
          <w:bCs/>
          <w:sz w:val="32"/>
          <w:szCs w:val="32"/>
        </w:rPr>
      </w:pPr>
    </w:p>
    <w:p w14:paraId="121ADC65" w14:textId="54D46482" w:rsidR="37942844" w:rsidRDefault="69466D49" w:rsidP="37942844">
      <w:pPr>
        <w:spacing w:after="0"/>
        <w:rPr>
          <w:rFonts w:ascii="Calibri" w:hAnsi="Calibri" w:cs="Calibri"/>
          <w:sz w:val="32"/>
          <w:szCs w:val="32"/>
        </w:rPr>
      </w:pPr>
      <w:r w:rsidRPr="5E90F7BD">
        <w:rPr>
          <w:rFonts w:ascii="Calibri" w:hAnsi="Calibri" w:cs="Calibri"/>
          <w:sz w:val="32"/>
          <w:szCs w:val="32"/>
        </w:rPr>
        <w:t>Also, the CAR-T Drug</w:t>
      </w:r>
      <w:r w:rsidR="00352DF8" w:rsidRPr="5E90F7BD">
        <w:rPr>
          <w:rFonts w:ascii="Calibri" w:hAnsi="Calibri" w:cs="Calibri"/>
          <w:sz w:val="32"/>
          <w:szCs w:val="32"/>
        </w:rPr>
        <w:t>,</w:t>
      </w:r>
      <w:r w:rsidRPr="5E90F7BD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5E90F7BD">
        <w:rPr>
          <w:rFonts w:ascii="Calibri" w:hAnsi="Calibri" w:cs="Calibri"/>
          <w:sz w:val="32"/>
          <w:szCs w:val="32"/>
        </w:rPr>
        <w:t>Breyanzi</w:t>
      </w:r>
      <w:proofErr w:type="spellEnd"/>
      <w:r w:rsidRPr="5E90F7BD">
        <w:rPr>
          <w:rFonts w:ascii="Calibri" w:hAnsi="Calibri" w:cs="Calibri"/>
          <w:sz w:val="32"/>
          <w:szCs w:val="32"/>
        </w:rPr>
        <w:t xml:space="preserve"> </w:t>
      </w:r>
      <w:r w:rsidR="00352DF8" w:rsidRPr="5E90F7BD">
        <w:rPr>
          <w:rFonts w:ascii="Calibri" w:hAnsi="Calibri" w:cs="Calibri"/>
          <w:sz w:val="32"/>
          <w:szCs w:val="32"/>
        </w:rPr>
        <w:t>(</w:t>
      </w:r>
      <w:proofErr w:type="spellStart"/>
      <w:r w:rsidR="00352DF8" w:rsidRPr="5E90F7BD">
        <w:rPr>
          <w:rFonts w:ascii="Calibri" w:hAnsi="Calibri" w:cs="Calibri"/>
          <w:sz w:val="32"/>
          <w:szCs w:val="32"/>
        </w:rPr>
        <w:t>Lisocabtagene</w:t>
      </w:r>
      <w:proofErr w:type="spellEnd"/>
      <w:r w:rsidR="00352DF8" w:rsidRPr="5E90F7BD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="00352DF8" w:rsidRPr="5E90F7BD">
        <w:rPr>
          <w:rFonts w:ascii="Calibri" w:hAnsi="Calibri" w:cs="Calibri"/>
          <w:sz w:val="32"/>
          <w:szCs w:val="32"/>
        </w:rPr>
        <w:t>Maraleucel</w:t>
      </w:r>
      <w:proofErr w:type="spellEnd"/>
      <w:r w:rsidR="00352DF8" w:rsidRPr="5E90F7BD">
        <w:rPr>
          <w:rFonts w:ascii="Calibri" w:hAnsi="Calibri" w:cs="Calibri"/>
          <w:sz w:val="32"/>
          <w:szCs w:val="32"/>
        </w:rPr>
        <w:t xml:space="preserve">), indicated for relapsed or refractory Large B-cell Lymphoma, </w:t>
      </w:r>
      <w:r w:rsidRPr="5E90F7BD">
        <w:rPr>
          <w:rFonts w:ascii="Calibri" w:hAnsi="Calibri" w:cs="Calibri"/>
          <w:sz w:val="32"/>
          <w:szCs w:val="32"/>
        </w:rPr>
        <w:t>was approved for coverage</w:t>
      </w:r>
      <w:r w:rsidR="0951D7B5" w:rsidRPr="5E90F7BD">
        <w:rPr>
          <w:rFonts w:ascii="Calibri" w:hAnsi="Calibri" w:cs="Calibri"/>
          <w:sz w:val="32"/>
          <w:szCs w:val="32"/>
        </w:rPr>
        <w:t xml:space="preserve"> </w:t>
      </w:r>
      <w:r w:rsidR="00352DF8" w:rsidRPr="5E90F7BD">
        <w:rPr>
          <w:rFonts w:ascii="Calibri" w:hAnsi="Calibri" w:cs="Calibri"/>
          <w:sz w:val="32"/>
          <w:szCs w:val="32"/>
        </w:rPr>
        <w:t xml:space="preserve">retroactive </w:t>
      </w:r>
      <w:r w:rsidR="00443BDB" w:rsidRPr="5E90F7BD">
        <w:rPr>
          <w:rFonts w:ascii="Calibri" w:hAnsi="Calibri" w:cs="Calibri"/>
          <w:sz w:val="32"/>
          <w:szCs w:val="32"/>
        </w:rPr>
        <w:t xml:space="preserve">back </w:t>
      </w:r>
      <w:r w:rsidR="00352DF8" w:rsidRPr="5E90F7BD">
        <w:rPr>
          <w:rFonts w:ascii="Calibri" w:hAnsi="Calibri" w:cs="Calibri"/>
          <w:sz w:val="32"/>
          <w:szCs w:val="32"/>
        </w:rPr>
        <w:t xml:space="preserve">to </w:t>
      </w:r>
      <w:r w:rsidR="0951D7B5" w:rsidRPr="5E90F7BD">
        <w:rPr>
          <w:rFonts w:ascii="Calibri" w:hAnsi="Calibri" w:cs="Calibri"/>
          <w:sz w:val="32"/>
          <w:szCs w:val="32"/>
        </w:rPr>
        <w:t>10/01/2022</w:t>
      </w:r>
      <w:r w:rsidRPr="5E90F7BD">
        <w:rPr>
          <w:rFonts w:ascii="Calibri" w:hAnsi="Calibri" w:cs="Calibri"/>
          <w:sz w:val="32"/>
          <w:szCs w:val="32"/>
        </w:rPr>
        <w:t xml:space="preserve"> </w:t>
      </w:r>
      <w:r w:rsidR="00352DF8" w:rsidRPr="5E90F7BD">
        <w:rPr>
          <w:rFonts w:ascii="Calibri" w:hAnsi="Calibri" w:cs="Calibri"/>
          <w:sz w:val="32"/>
          <w:szCs w:val="32"/>
        </w:rPr>
        <w:t xml:space="preserve">although </w:t>
      </w:r>
      <w:r w:rsidR="63640907" w:rsidRPr="5E90F7BD">
        <w:rPr>
          <w:rFonts w:ascii="Calibri" w:hAnsi="Calibri" w:cs="Calibri"/>
          <w:sz w:val="32"/>
          <w:szCs w:val="32"/>
        </w:rPr>
        <w:t xml:space="preserve">AHCCCS currently </w:t>
      </w:r>
      <w:r w:rsidR="00352DF8" w:rsidRPr="5E90F7BD">
        <w:rPr>
          <w:rFonts w:ascii="Calibri" w:hAnsi="Calibri" w:cs="Calibri"/>
          <w:sz w:val="32"/>
          <w:szCs w:val="32"/>
        </w:rPr>
        <w:t>does not have a</w:t>
      </w:r>
      <w:r w:rsidR="63640907" w:rsidRPr="5E90F7BD">
        <w:rPr>
          <w:rFonts w:ascii="Calibri" w:hAnsi="Calibri" w:cs="Calibri"/>
          <w:sz w:val="32"/>
          <w:szCs w:val="32"/>
        </w:rPr>
        <w:t xml:space="preserve"> specialty contract with </w:t>
      </w:r>
      <w:r w:rsidR="7F222CF8" w:rsidRPr="5E90F7BD">
        <w:rPr>
          <w:rFonts w:ascii="Calibri" w:hAnsi="Calibri" w:cs="Calibri"/>
          <w:sz w:val="32"/>
          <w:szCs w:val="32"/>
        </w:rPr>
        <w:t xml:space="preserve">any </w:t>
      </w:r>
      <w:r w:rsidR="63640907" w:rsidRPr="5E90F7BD">
        <w:rPr>
          <w:rFonts w:ascii="Calibri" w:hAnsi="Calibri" w:cs="Calibri"/>
          <w:sz w:val="32"/>
          <w:szCs w:val="32"/>
        </w:rPr>
        <w:t>provider</w:t>
      </w:r>
      <w:r w:rsidR="25D6BE6F" w:rsidRPr="5E90F7BD">
        <w:rPr>
          <w:rFonts w:ascii="Calibri" w:hAnsi="Calibri" w:cs="Calibri"/>
          <w:sz w:val="32"/>
          <w:szCs w:val="32"/>
        </w:rPr>
        <w:t>s</w:t>
      </w:r>
      <w:r w:rsidR="3DEF371D" w:rsidRPr="5E90F7BD">
        <w:rPr>
          <w:rFonts w:ascii="Calibri" w:hAnsi="Calibri" w:cs="Calibri"/>
          <w:sz w:val="32"/>
          <w:szCs w:val="32"/>
        </w:rPr>
        <w:t xml:space="preserve"> for </w:t>
      </w:r>
      <w:r w:rsidR="00352DF8" w:rsidRPr="5E90F7BD">
        <w:rPr>
          <w:rFonts w:ascii="Calibri" w:hAnsi="Calibri" w:cs="Calibri"/>
          <w:sz w:val="32"/>
          <w:szCs w:val="32"/>
        </w:rPr>
        <w:t xml:space="preserve">the </w:t>
      </w:r>
      <w:r w:rsidR="3DEF371D" w:rsidRPr="5E90F7BD">
        <w:rPr>
          <w:rFonts w:ascii="Calibri" w:hAnsi="Calibri" w:cs="Calibri"/>
          <w:sz w:val="32"/>
          <w:szCs w:val="32"/>
        </w:rPr>
        <w:t xml:space="preserve">administration of </w:t>
      </w:r>
      <w:r w:rsidR="00352DF8" w:rsidRPr="5E90F7BD">
        <w:rPr>
          <w:rFonts w:ascii="Calibri" w:hAnsi="Calibri" w:cs="Calibri"/>
          <w:sz w:val="32"/>
          <w:szCs w:val="32"/>
        </w:rPr>
        <w:t xml:space="preserve">this therapy. </w:t>
      </w:r>
    </w:p>
    <w:sectPr w:rsidR="37942844" w:rsidSect="00A843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070" w:right="1440" w:bottom="1440" w:left="1440" w:header="99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911A" w14:textId="77777777" w:rsidR="00BA582F" w:rsidRDefault="00BA582F" w:rsidP="008C4C79">
      <w:pPr>
        <w:spacing w:after="0" w:line="240" w:lineRule="auto"/>
      </w:pPr>
      <w:r>
        <w:separator/>
      </w:r>
    </w:p>
  </w:endnote>
  <w:endnote w:type="continuationSeparator" w:id="0">
    <w:p w14:paraId="21555757" w14:textId="77777777" w:rsidR="00BA582F" w:rsidRDefault="00BA582F" w:rsidP="008C4C79">
      <w:pPr>
        <w:spacing w:after="0" w:line="240" w:lineRule="auto"/>
      </w:pPr>
      <w:r>
        <w:continuationSeparator/>
      </w:r>
    </w:p>
  </w:endnote>
  <w:endnote w:type="continuationNotice" w:id="1">
    <w:p w14:paraId="5D65FBC5" w14:textId="77777777" w:rsidR="00BA582F" w:rsidRDefault="00BA58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412824"/>
      <w:docPartObj>
        <w:docPartGallery w:val="Page Numbers (Bottom of Page)"/>
        <w:docPartUnique/>
      </w:docPartObj>
    </w:sdtPr>
    <w:sdtEndPr/>
    <w:sdtContent>
      <w:p w14:paraId="6C8224D4" w14:textId="0A4A12E9" w:rsidR="00E738BD" w:rsidRDefault="00484EEC" w:rsidP="001E1760">
        <w:pPr>
          <w:pStyle w:val="Footer"/>
          <w:ind w:left="-360"/>
          <w:jc w:val="right"/>
        </w:pPr>
        <w:sdt>
          <w:sdtPr>
            <w:id w:val="1082417944"/>
            <w:placeholder>
              <w:docPart w:val="DefaultPlaceholder_1081868574"/>
            </w:placeholder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F76E9E">
              <w:rPr>
                <w:noProof/>
              </w:rPr>
              <w:t>0</w:t>
            </w:r>
            <w:r>
              <w:rPr>
                <w:noProof/>
              </w:rPr>
              <w:t>9/18/2023</w:t>
            </w:r>
          </w:sdtContent>
        </w:sdt>
        <w:r w:rsidR="00E738BD">
          <w:rPr>
            <w:noProof/>
          </w:rPr>
          <w:tab/>
        </w:r>
        <w:r w:rsidR="00E738BD">
          <w:rPr>
            <w:noProof/>
          </w:rPr>
          <w:tab/>
        </w:r>
        <w:r w:rsidR="00E738BD">
          <w:fldChar w:fldCharType="begin"/>
        </w:r>
        <w:r w:rsidR="00E738BD">
          <w:instrText xml:space="preserve"> PAGE   \* MERGEFORMAT </w:instrText>
        </w:r>
        <w:r w:rsidR="00E738BD">
          <w:fldChar w:fldCharType="separate"/>
        </w:r>
        <w:r w:rsidR="5AC2019B">
          <w:t>1</w:t>
        </w:r>
        <w:r w:rsidR="00E738BD">
          <w:rPr>
            <w:noProof/>
          </w:rPr>
          <w:fldChar w:fldCharType="end"/>
        </w:r>
        <w:r w:rsidR="5AC2019B">
          <w:t xml:space="preserve"> </w:t>
        </w:r>
      </w:p>
    </w:sdtContent>
  </w:sdt>
  <w:p w14:paraId="57CBD851" w14:textId="77777777" w:rsidR="006A5486" w:rsidRPr="00E738BD" w:rsidRDefault="006A5486" w:rsidP="00E73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6532" w14:textId="77777777" w:rsidR="00636FDA" w:rsidRDefault="5AC2019B" w:rsidP="00A84315">
    <w:pPr>
      <w:pStyle w:val="Footer"/>
      <w:ind w:left="-1440"/>
    </w:pPr>
    <w:r>
      <w:rPr>
        <w:noProof/>
      </w:rPr>
      <w:drawing>
        <wp:inline distT="0" distB="0" distL="0" distR="0" wp14:anchorId="3B494A0E" wp14:editId="2CD4AEE3">
          <wp:extent cx="7772400" cy="1207008"/>
          <wp:effectExtent l="0" t="0" r="0" b="0"/>
          <wp:docPr id="42" name="Picture 42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5AAC" w14:textId="77777777" w:rsidR="00BA582F" w:rsidRDefault="00BA582F" w:rsidP="008C4C79">
      <w:pPr>
        <w:spacing w:after="0" w:line="240" w:lineRule="auto"/>
      </w:pPr>
      <w:r>
        <w:separator/>
      </w:r>
    </w:p>
  </w:footnote>
  <w:footnote w:type="continuationSeparator" w:id="0">
    <w:p w14:paraId="6DCDE685" w14:textId="77777777" w:rsidR="00BA582F" w:rsidRDefault="00BA582F" w:rsidP="008C4C79">
      <w:pPr>
        <w:spacing w:after="0" w:line="240" w:lineRule="auto"/>
      </w:pPr>
      <w:r>
        <w:continuationSeparator/>
      </w:r>
    </w:p>
  </w:footnote>
  <w:footnote w:type="continuationNotice" w:id="1">
    <w:p w14:paraId="2A81677B" w14:textId="77777777" w:rsidR="00BA582F" w:rsidRDefault="00BA58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E041" w14:textId="77777777" w:rsidR="006A5486" w:rsidRDefault="006A5486" w:rsidP="006A5486">
    <w:pPr>
      <w:pStyle w:val="ReportTitleTop"/>
      <w:jc w:val="right"/>
    </w:pPr>
  </w:p>
  <w:p w14:paraId="023E0F0F" w14:textId="77777777" w:rsidR="00652C27" w:rsidRDefault="00652C27" w:rsidP="006A5486">
    <w:pPr>
      <w:pStyle w:val="Header"/>
      <w:tabs>
        <w:tab w:val="clear" w:pos="4680"/>
        <w:tab w:val="clear" w:pos="9360"/>
        <w:tab w:val="left" w:pos="3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5B07" w14:textId="77777777" w:rsidR="00A84315" w:rsidRDefault="00A84315" w:rsidP="00A84315">
    <w:pPr>
      <w:pStyle w:val="Header"/>
      <w:jc w:val="center"/>
    </w:pPr>
    <w:r>
      <w:rPr>
        <w:noProof/>
      </w:rPr>
      <w:drawing>
        <wp:inline distT="0" distB="0" distL="0" distR="0" wp14:anchorId="3717F51D" wp14:editId="2D2338DD">
          <wp:extent cx="2703830" cy="795655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r="-3989"/>
                  <a:stretch/>
                </pic:blipFill>
                <pic:spPr bwMode="auto">
                  <a:xfrm>
                    <a:off x="0" y="0"/>
                    <a:ext cx="27038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N1uQK+OHUTP8i" int2:id="R1bsec9K">
      <int2:state int2:value="Rejected" int2:type="AugLoop_Text_Critique"/>
    </int2:textHash>
    <int2:textHash int2:hashCode="uASlWYtaM4w4bC" int2:id="PE2sEi8E">
      <int2:state int2:value="Rejected" int2:type="AugLoop_Text_Critique"/>
    </int2:textHash>
    <int2:textHash int2:hashCode="JQvkgu+f7U7ONY" int2:id="nmPCJOKT">
      <int2:state int2:value="Rejected" int2:type="AugLoop_Text_Critique"/>
    </int2:textHash>
    <int2:textHash int2:hashCode="7nzYtVuEECJIC7" int2:id="TDEGkHW9">
      <int2:state int2:value="Rejected" int2:type="AugLoop_Text_Critique"/>
    </int2:textHash>
    <int2:textHash int2:hashCode="972UHax7n6sGCJ" int2:id="0LysxCPg">
      <int2:state int2:value="Rejected" int2:type="AugLoop_Text_Critique"/>
    </int2:textHash>
    <int2:textHash int2:hashCode="BXPp8r7wN/p8sE" int2:id="Rrjm5izy">
      <int2:state int2:value="Rejected" int2:type="AugLoop_Text_Critique"/>
    </int2:textHash>
    <int2:textHash int2:hashCode="mUiHDDyZS0la/K" int2:id="Az8qp2IL">
      <int2:state int2:value="Rejected" int2:type="AugLoop_Text_Critique"/>
    </int2:textHash>
    <int2:textHash int2:hashCode="KwF/OisUnIxY1L" int2:id="TvgonyVz">
      <int2:state int2:value="Rejected" int2:type="AugLoop_Text_Critique"/>
    </int2:textHash>
    <int2:textHash int2:hashCode="t9LExTN6e/Y6cm" int2:id="DYcPUapU">
      <int2:state int2:value="Rejected" int2:type="AugLoop_Text_Critique"/>
    </int2:textHash>
    <int2:textHash int2:hashCode="whnCp40c9hx24L" int2:id="pWvErwzX">
      <int2:state int2:value="Rejected" int2:type="AugLoop_Text_Critique"/>
    </int2:textHash>
    <int2:textHash int2:hashCode="DSayV3oNRdnV6T" int2:id="LbPA3AWX">
      <int2:state int2:value="Rejected" int2:type="AugLoop_Text_Critique"/>
    </int2:textHash>
    <int2:textHash int2:hashCode="yczbY5kwfndzY6" int2:id="GWk0X3ah">
      <int2:state int2:value="Rejected" int2:type="AugLoop_Text_Critique"/>
    </int2:textHash>
    <int2:textHash int2:hashCode="IvfHmqxTrA/gh7" int2:id="XzXMWlU9">
      <int2:state int2:value="Rejected" int2:type="AugLoop_Text_Critique"/>
    </int2:textHash>
    <int2:textHash int2:hashCode="CKTwCrQ3UJiDg+" int2:id="jWl4KtH9">
      <int2:state int2:value="Rejected" int2:type="AugLoop_Text_Critique"/>
    </int2:textHash>
    <int2:textHash int2:hashCode="GrGEuKZnOLpNKq" int2:id="VlOXdBAQ">
      <int2:state int2:value="Rejected" int2:type="AugLoop_Text_Critique"/>
    </int2:textHash>
    <int2:textHash int2:hashCode="dOU7aZyDoJTbGH" int2:id="E4FKHxND">
      <int2:state int2:value="Rejected" int2:type="AugLoop_Text_Critique"/>
    </int2:textHash>
    <int2:textHash int2:hashCode="GsHVkQR21B9ane" int2:id="B9n0sx1u">
      <int2:state int2:value="Rejected" int2:type="AugLoop_Text_Critique"/>
    </int2:textHash>
    <int2:textHash int2:hashCode="a/ug40gJGowk/W" int2:id="laiXZIaB">
      <int2:state int2:value="Rejected" int2:type="AugLoop_Text_Critique"/>
    </int2:textHash>
    <int2:textHash int2:hashCode="CH7jutbmbJv3Kx" int2:id="TVxszZj6">
      <int2:state int2:value="Rejected" int2:type="AugLoop_Text_Critique"/>
    </int2:textHash>
    <int2:textHash int2:hashCode="ncv1tM//j+91Vj" int2:id="5lUagflh">
      <int2:state int2:value="Rejected" int2:type="AugLoop_Text_Critique"/>
    </int2:textHash>
    <int2:textHash int2:hashCode="jwsu5tGhfeZJi6" int2:id="uvVfImu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71520">
    <w:abstractNumId w:val="8"/>
  </w:num>
  <w:num w:numId="2" w16cid:durableId="1506820891">
    <w:abstractNumId w:val="1"/>
  </w:num>
  <w:num w:numId="3" w16cid:durableId="1449004269">
    <w:abstractNumId w:val="7"/>
  </w:num>
  <w:num w:numId="4" w16cid:durableId="1388651037">
    <w:abstractNumId w:val="3"/>
  </w:num>
  <w:num w:numId="5" w16cid:durableId="1291014263">
    <w:abstractNumId w:val="5"/>
  </w:num>
  <w:num w:numId="6" w16cid:durableId="66344659">
    <w:abstractNumId w:val="4"/>
  </w:num>
  <w:num w:numId="7" w16cid:durableId="1823813075">
    <w:abstractNumId w:val="2"/>
  </w:num>
  <w:num w:numId="8" w16cid:durableId="1970890611">
    <w:abstractNumId w:val="0"/>
  </w:num>
  <w:num w:numId="9" w16cid:durableId="55974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348C"/>
    <w:rsid w:val="00072868"/>
    <w:rsid w:val="00074139"/>
    <w:rsid w:val="0009616F"/>
    <w:rsid w:val="00097AB1"/>
    <w:rsid w:val="000B2DB4"/>
    <w:rsid w:val="000B4769"/>
    <w:rsid w:val="000C12AD"/>
    <w:rsid w:val="000C32F3"/>
    <w:rsid w:val="000C7D5C"/>
    <w:rsid w:val="000E6E3C"/>
    <w:rsid w:val="00115917"/>
    <w:rsid w:val="00127421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91E"/>
    <w:rsid w:val="00194C14"/>
    <w:rsid w:val="001967F4"/>
    <w:rsid w:val="001A7C3C"/>
    <w:rsid w:val="001B1C31"/>
    <w:rsid w:val="001B1C79"/>
    <w:rsid w:val="001C2D87"/>
    <w:rsid w:val="001C386D"/>
    <w:rsid w:val="001D764F"/>
    <w:rsid w:val="001E1760"/>
    <w:rsid w:val="001E36FC"/>
    <w:rsid w:val="001F6225"/>
    <w:rsid w:val="00201CC5"/>
    <w:rsid w:val="0020709D"/>
    <w:rsid w:val="002122F9"/>
    <w:rsid w:val="002135CB"/>
    <w:rsid w:val="002313C8"/>
    <w:rsid w:val="00254CFF"/>
    <w:rsid w:val="0025662F"/>
    <w:rsid w:val="00264122"/>
    <w:rsid w:val="00265220"/>
    <w:rsid w:val="002714EC"/>
    <w:rsid w:val="00271B07"/>
    <w:rsid w:val="00272699"/>
    <w:rsid w:val="00275737"/>
    <w:rsid w:val="002A2B19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0DFF"/>
    <w:rsid w:val="0034208A"/>
    <w:rsid w:val="00352DF8"/>
    <w:rsid w:val="00364A07"/>
    <w:rsid w:val="00377095"/>
    <w:rsid w:val="00382956"/>
    <w:rsid w:val="0038409C"/>
    <w:rsid w:val="00391F05"/>
    <w:rsid w:val="003960FD"/>
    <w:rsid w:val="00396773"/>
    <w:rsid w:val="003A2623"/>
    <w:rsid w:val="003B2BEA"/>
    <w:rsid w:val="003D3B04"/>
    <w:rsid w:val="003D4F78"/>
    <w:rsid w:val="003D5A07"/>
    <w:rsid w:val="003D750A"/>
    <w:rsid w:val="00407254"/>
    <w:rsid w:val="0041079E"/>
    <w:rsid w:val="00411AAC"/>
    <w:rsid w:val="00426C49"/>
    <w:rsid w:val="00443BDB"/>
    <w:rsid w:val="00447842"/>
    <w:rsid w:val="00461DF7"/>
    <w:rsid w:val="0047568E"/>
    <w:rsid w:val="00484EEC"/>
    <w:rsid w:val="00486AD0"/>
    <w:rsid w:val="004A1B78"/>
    <w:rsid w:val="004A7858"/>
    <w:rsid w:val="004C34B8"/>
    <w:rsid w:val="004D725C"/>
    <w:rsid w:val="00516866"/>
    <w:rsid w:val="00533418"/>
    <w:rsid w:val="005354A3"/>
    <w:rsid w:val="00575F17"/>
    <w:rsid w:val="00586753"/>
    <w:rsid w:val="005942ED"/>
    <w:rsid w:val="005A6B34"/>
    <w:rsid w:val="005B59CE"/>
    <w:rsid w:val="005C1BBC"/>
    <w:rsid w:val="005C6BC1"/>
    <w:rsid w:val="005E3970"/>
    <w:rsid w:val="005F1874"/>
    <w:rsid w:val="005F4BAE"/>
    <w:rsid w:val="00602491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3B618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F4F81"/>
    <w:rsid w:val="00815495"/>
    <w:rsid w:val="008214C8"/>
    <w:rsid w:val="008352C7"/>
    <w:rsid w:val="008464B4"/>
    <w:rsid w:val="008759F7"/>
    <w:rsid w:val="00875AAA"/>
    <w:rsid w:val="00881D39"/>
    <w:rsid w:val="0089023D"/>
    <w:rsid w:val="0089253A"/>
    <w:rsid w:val="008A4580"/>
    <w:rsid w:val="008A79E8"/>
    <w:rsid w:val="008B4FF6"/>
    <w:rsid w:val="008B64EC"/>
    <w:rsid w:val="008C342A"/>
    <w:rsid w:val="008C4C79"/>
    <w:rsid w:val="008D6B85"/>
    <w:rsid w:val="008E1342"/>
    <w:rsid w:val="008F1586"/>
    <w:rsid w:val="008F519D"/>
    <w:rsid w:val="00924692"/>
    <w:rsid w:val="0092670B"/>
    <w:rsid w:val="00926ADF"/>
    <w:rsid w:val="00933FAB"/>
    <w:rsid w:val="0094116A"/>
    <w:rsid w:val="009529E5"/>
    <w:rsid w:val="009732A1"/>
    <w:rsid w:val="009B4A03"/>
    <w:rsid w:val="009C2955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8F3"/>
    <w:rsid w:val="00A75431"/>
    <w:rsid w:val="00A8211C"/>
    <w:rsid w:val="00A84315"/>
    <w:rsid w:val="00A843B8"/>
    <w:rsid w:val="00AA4FC8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44082"/>
    <w:rsid w:val="00B72C7E"/>
    <w:rsid w:val="00B9248B"/>
    <w:rsid w:val="00B9709B"/>
    <w:rsid w:val="00BA04D2"/>
    <w:rsid w:val="00BA51B2"/>
    <w:rsid w:val="00BA582F"/>
    <w:rsid w:val="00BB7945"/>
    <w:rsid w:val="00BC53B4"/>
    <w:rsid w:val="00BD0BC9"/>
    <w:rsid w:val="00BD3CC6"/>
    <w:rsid w:val="00BD415D"/>
    <w:rsid w:val="00BE153B"/>
    <w:rsid w:val="00BE195C"/>
    <w:rsid w:val="00C03F0F"/>
    <w:rsid w:val="00C11DB3"/>
    <w:rsid w:val="00C14085"/>
    <w:rsid w:val="00C15BAB"/>
    <w:rsid w:val="00C31B35"/>
    <w:rsid w:val="00C34EDE"/>
    <w:rsid w:val="00C57759"/>
    <w:rsid w:val="00C74294"/>
    <w:rsid w:val="00CD486B"/>
    <w:rsid w:val="00D015F0"/>
    <w:rsid w:val="00D022FF"/>
    <w:rsid w:val="00D14355"/>
    <w:rsid w:val="00D14548"/>
    <w:rsid w:val="00D15FC8"/>
    <w:rsid w:val="00D31E86"/>
    <w:rsid w:val="00D406A4"/>
    <w:rsid w:val="00D41BE1"/>
    <w:rsid w:val="00D45526"/>
    <w:rsid w:val="00D52B0D"/>
    <w:rsid w:val="00D55FA6"/>
    <w:rsid w:val="00D733B2"/>
    <w:rsid w:val="00D7554A"/>
    <w:rsid w:val="00D81A2E"/>
    <w:rsid w:val="00D91179"/>
    <w:rsid w:val="00DB55A7"/>
    <w:rsid w:val="00DD697D"/>
    <w:rsid w:val="00DE2DB2"/>
    <w:rsid w:val="00DE3332"/>
    <w:rsid w:val="00DE57A7"/>
    <w:rsid w:val="00DF04B1"/>
    <w:rsid w:val="00DF4221"/>
    <w:rsid w:val="00DF784B"/>
    <w:rsid w:val="00E0616B"/>
    <w:rsid w:val="00E307B4"/>
    <w:rsid w:val="00E30A5F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B0F7A"/>
    <w:rsid w:val="00EB4630"/>
    <w:rsid w:val="00EB6442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76E9E"/>
    <w:rsid w:val="00F77F42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25A1BAD"/>
    <w:rsid w:val="033019FC"/>
    <w:rsid w:val="039EA3FA"/>
    <w:rsid w:val="04CBEA5D"/>
    <w:rsid w:val="04EAE0D5"/>
    <w:rsid w:val="0549B68A"/>
    <w:rsid w:val="05DD9691"/>
    <w:rsid w:val="0636FB1E"/>
    <w:rsid w:val="0641B763"/>
    <w:rsid w:val="072D8CD0"/>
    <w:rsid w:val="07B5A4AC"/>
    <w:rsid w:val="08222D0C"/>
    <w:rsid w:val="091B70C2"/>
    <w:rsid w:val="0951750D"/>
    <w:rsid w:val="0951D7B5"/>
    <w:rsid w:val="09677B58"/>
    <w:rsid w:val="0A95EDC6"/>
    <w:rsid w:val="0AFE6DB9"/>
    <w:rsid w:val="0B48932B"/>
    <w:rsid w:val="0B9A28BA"/>
    <w:rsid w:val="0D8E7142"/>
    <w:rsid w:val="0EA00B1F"/>
    <w:rsid w:val="1014B2B3"/>
    <w:rsid w:val="112A53DC"/>
    <w:rsid w:val="1175AF4F"/>
    <w:rsid w:val="1187349B"/>
    <w:rsid w:val="1225AA43"/>
    <w:rsid w:val="12607E08"/>
    <w:rsid w:val="12BE37B2"/>
    <w:rsid w:val="12C6243D"/>
    <w:rsid w:val="1386BFBA"/>
    <w:rsid w:val="138C1F65"/>
    <w:rsid w:val="1423A7AF"/>
    <w:rsid w:val="149427B4"/>
    <w:rsid w:val="14B49375"/>
    <w:rsid w:val="156DB6B4"/>
    <w:rsid w:val="15A6E72B"/>
    <w:rsid w:val="15AFCDBF"/>
    <w:rsid w:val="16BA8E49"/>
    <w:rsid w:val="16C5D54E"/>
    <w:rsid w:val="17BAA020"/>
    <w:rsid w:val="185BA00C"/>
    <w:rsid w:val="187F3A01"/>
    <w:rsid w:val="193348A3"/>
    <w:rsid w:val="1967F5A5"/>
    <w:rsid w:val="19D676BA"/>
    <w:rsid w:val="1A1793CB"/>
    <w:rsid w:val="1B0B56BE"/>
    <w:rsid w:val="1BAB68A6"/>
    <w:rsid w:val="1BFA55BA"/>
    <w:rsid w:val="1C10B231"/>
    <w:rsid w:val="1C28F0D1"/>
    <w:rsid w:val="1C9CF28B"/>
    <w:rsid w:val="1E29F664"/>
    <w:rsid w:val="1E7AA675"/>
    <w:rsid w:val="1EB3F693"/>
    <w:rsid w:val="1F4852F3"/>
    <w:rsid w:val="1FB2EE72"/>
    <w:rsid w:val="200B7BE7"/>
    <w:rsid w:val="201385F7"/>
    <w:rsid w:val="2117D3E0"/>
    <w:rsid w:val="2174237F"/>
    <w:rsid w:val="21FC6919"/>
    <w:rsid w:val="22554F69"/>
    <w:rsid w:val="23B1E2D8"/>
    <w:rsid w:val="246A1005"/>
    <w:rsid w:val="255BA7FB"/>
    <w:rsid w:val="25D6BE6F"/>
    <w:rsid w:val="25E1CB32"/>
    <w:rsid w:val="2666E278"/>
    <w:rsid w:val="26AB9749"/>
    <w:rsid w:val="26F8D035"/>
    <w:rsid w:val="27C9F3CE"/>
    <w:rsid w:val="28795450"/>
    <w:rsid w:val="28C673DC"/>
    <w:rsid w:val="292AAE77"/>
    <w:rsid w:val="29A96503"/>
    <w:rsid w:val="29B37358"/>
    <w:rsid w:val="2B08522B"/>
    <w:rsid w:val="2B8A332B"/>
    <w:rsid w:val="2D6E7DBD"/>
    <w:rsid w:val="2DD8AFEF"/>
    <w:rsid w:val="2E3FF2ED"/>
    <w:rsid w:val="2E94B85D"/>
    <w:rsid w:val="2FDBC34E"/>
    <w:rsid w:val="300FFB67"/>
    <w:rsid w:val="313FAF64"/>
    <w:rsid w:val="31F2E917"/>
    <w:rsid w:val="3359A458"/>
    <w:rsid w:val="335B7395"/>
    <w:rsid w:val="33A002C6"/>
    <w:rsid w:val="34013612"/>
    <w:rsid w:val="354177C8"/>
    <w:rsid w:val="356C80AB"/>
    <w:rsid w:val="357FBED7"/>
    <w:rsid w:val="3691F660"/>
    <w:rsid w:val="3695DB54"/>
    <w:rsid w:val="3756FA11"/>
    <w:rsid w:val="37942844"/>
    <w:rsid w:val="37F60286"/>
    <w:rsid w:val="37FF717C"/>
    <w:rsid w:val="3AF84987"/>
    <w:rsid w:val="3B19B09B"/>
    <w:rsid w:val="3B716B47"/>
    <w:rsid w:val="3C9419E8"/>
    <w:rsid w:val="3D0CC910"/>
    <w:rsid w:val="3D26141A"/>
    <w:rsid w:val="3DEF371D"/>
    <w:rsid w:val="3DFE438E"/>
    <w:rsid w:val="3EA89971"/>
    <w:rsid w:val="3F259D3A"/>
    <w:rsid w:val="3F55A37D"/>
    <w:rsid w:val="401A9599"/>
    <w:rsid w:val="4040C62C"/>
    <w:rsid w:val="409CCA28"/>
    <w:rsid w:val="41200EAC"/>
    <w:rsid w:val="4195A4FF"/>
    <w:rsid w:val="41CA6315"/>
    <w:rsid w:val="41F86982"/>
    <w:rsid w:val="437CA7BE"/>
    <w:rsid w:val="437DBB34"/>
    <w:rsid w:val="43DA7732"/>
    <w:rsid w:val="4514374F"/>
    <w:rsid w:val="477BD599"/>
    <w:rsid w:val="47BE3719"/>
    <w:rsid w:val="484BD811"/>
    <w:rsid w:val="492F0EE5"/>
    <w:rsid w:val="49601F76"/>
    <w:rsid w:val="4A5C37D5"/>
    <w:rsid w:val="4CD857A6"/>
    <w:rsid w:val="4D0D2807"/>
    <w:rsid w:val="4D5CCC36"/>
    <w:rsid w:val="50722573"/>
    <w:rsid w:val="50C78BFA"/>
    <w:rsid w:val="51D52E44"/>
    <w:rsid w:val="57A369A1"/>
    <w:rsid w:val="57ADD0A4"/>
    <w:rsid w:val="58DC519B"/>
    <w:rsid w:val="5A66BF67"/>
    <w:rsid w:val="5A8F7173"/>
    <w:rsid w:val="5AC2019B"/>
    <w:rsid w:val="5C3D9F75"/>
    <w:rsid w:val="5E90F7BD"/>
    <w:rsid w:val="5F64E667"/>
    <w:rsid w:val="604923A9"/>
    <w:rsid w:val="609036C3"/>
    <w:rsid w:val="60A58980"/>
    <w:rsid w:val="615E04CD"/>
    <w:rsid w:val="62F9B0A9"/>
    <w:rsid w:val="62FEB434"/>
    <w:rsid w:val="63640907"/>
    <w:rsid w:val="63659AAA"/>
    <w:rsid w:val="63838B68"/>
    <w:rsid w:val="63CC823E"/>
    <w:rsid w:val="648AACE2"/>
    <w:rsid w:val="6495A58F"/>
    <w:rsid w:val="64C27741"/>
    <w:rsid w:val="6743EDA3"/>
    <w:rsid w:val="67CD4651"/>
    <w:rsid w:val="68B83201"/>
    <w:rsid w:val="69466D49"/>
    <w:rsid w:val="694FEE55"/>
    <w:rsid w:val="6965EFAA"/>
    <w:rsid w:val="6A6E85AF"/>
    <w:rsid w:val="6AD5623F"/>
    <w:rsid w:val="6AE26CD3"/>
    <w:rsid w:val="6B04E713"/>
    <w:rsid w:val="6B0EE0C3"/>
    <w:rsid w:val="6BC25137"/>
    <w:rsid w:val="6CAC615F"/>
    <w:rsid w:val="6E8B01C2"/>
    <w:rsid w:val="6F710F27"/>
    <w:rsid w:val="6FCD8CEB"/>
    <w:rsid w:val="70CB7F1F"/>
    <w:rsid w:val="7211A33D"/>
    <w:rsid w:val="72998296"/>
    <w:rsid w:val="743552F7"/>
    <w:rsid w:val="74B6255A"/>
    <w:rsid w:val="757D120C"/>
    <w:rsid w:val="7653F0F3"/>
    <w:rsid w:val="766A1F00"/>
    <w:rsid w:val="76A18A0D"/>
    <w:rsid w:val="7762F8AF"/>
    <w:rsid w:val="77E2BD08"/>
    <w:rsid w:val="77EED915"/>
    <w:rsid w:val="790B7C0C"/>
    <w:rsid w:val="7922FCC8"/>
    <w:rsid w:val="79D4EBFD"/>
    <w:rsid w:val="7A87409A"/>
    <w:rsid w:val="7B481077"/>
    <w:rsid w:val="7BCB54B5"/>
    <w:rsid w:val="7BF2EC4B"/>
    <w:rsid w:val="7C1CE2D3"/>
    <w:rsid w:val="7CB86891"/>
    <w:rsid w:val="7D01F4B9"/>
    <w:rsid w:val="7D0C87B6"/>
    <w:rsid w:val="7D4E5D92"/>
    <w:rsid w:val="7D601C2A"/>
    <w:rsid w:val="7D849076"/>
    <w:rsid w:val="7EBBBFCA"/>
    <w:rsid w:val="7F0ACBF5"/>
    <w:rsid w:val="7F2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6BCD"/>
  <w15:docId w15:val="{B7EA015C-EC40-47F7-BCF6-8BC678E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AAC"/>
    <w:pPr>
      <w:keepNext/>
      <w:keepLines/>
      <w:spacing w:before="100" w:after="0"/>
      <w:outlineLvl w:val="0"/>
    </w:pPr>
    <w:rPr>
      <w:rFonts w:ascii="Tw Cen MT" w:eastAsiaTheme="majorEastAsia" w:hAnsi="Tw Cen MT" w:cstheme="majorBidi"/>
      <w:b/>
      <w:bCs/>
      <w:color w:val="3195CD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itleTop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eastAsia="Times New Roman" w:hAnsi="Tw Cen MT" w:cs="Times New Roman"/>
      <w:b/>
      <w:color w:val="318DCC"/>
      <w:sz w:val="28"/>
      <w:szCs w:val="20"/>
    </w:rPr>
  </w:style>
  <w:style w:type="character" w:customStyle="1" w:styleId="ReportTitleTopChar">
    <w:name w:val="Report Title Top Char"/>
    <w:link w:val="ReportTitleTop"/>
    <w:rsid w:val="006A5486"/>
    <w:rPr>
      <w:rFonts w:ascii="Tw Cen MT" w:eastAsia="Times New Roman" w:hAnsi="Tw Cen MT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1AAC"/>
    <w:rPr>
      <w:rFonts w:ascii="Tw Cen MT" w:eastAsiaTheme="majorEastAsia" w:hAnsi="Tw Cen MT" w:cstheme="majorBidi"/>
      <w:b/>
      <w:bCs/>
      <w:color w:val="3195CD"/>
      <w:sz w:val="3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A5486"/>
    <w:rPr>
      <w:rFonts w:asciiTheme="majorHAnsi" w:eastAsiaTheme="majorEastAsia" w:hAnsiTheme="majorHAnsi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customStyle="1" w:styleId="Default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5486"/>
    <w:rPr>
      <w:rFonts w:asciiTheme="majorHAnsi" w:eastAsiaTheme="majorEastAsia" w:hAnsiTheme="majorHAnsi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A5486"/>
    <w:rPr>
      <w:rFonts w:asciiTheme="majorHAnsi" w:eastAsiaTheme="majorEastAsia" w:hAnsiTheme="majorHAnsi" w:cstheme="majorBidi"/>
      <w:b/>
      <w:i/>
      <w:iCs/>
    </w:rPr>
  </w:style>
  <w:style w:type="paragraph" w:customStyle="1" w:styleId="TableParagraph">
    <w:name w:val="Table Paragraph"/>
    <w:basedOn w:val="Normal"/>
    <w:uiPriority w:val="1"/>
    <w:qFormat/>
    <w:rsid w:val="356C80AB"/>
    <w:pPr>
      <w:widowControl w:val="0"/>
      <w:spacing w:after="0"/>
      <w:ind w:left="37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94116A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30A5F"/>
  </w:style>
  <w:style w:type="character" w:customStyle="1" w:styleId="content">
    <w:name w:val="content"/>
    <w:basedOn w:val="DefaultParagraphFont"/>
    <w:rsid w:val="00E30A5F"/>
  </w:style>
  <w:style w:type="paragraph" w:styleId="NormalWeb">
    <w:name w:val="Normal (Web)"/>
    <w:basedOn w:val="Normal"/>
    <w:uiPriority w:val="99"/>
    <w:unhideWhenUsed/>
    <w:rsid w:val="00E3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:rsidR="00AF38F6" w:rsidRDefault="00AF38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F6"/>
    <w:rsid w:val="0043620F"/>
    <w:rsid w:val="00782C65"/>
    <w:rsid w:val="00AF38F6"/>
    <w:rsid w:val="00E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6" ma:contentTypeDescription="Create a new document." ma:contentTypeScope="" ma:versionID="49a682eaa4deed682b56126fc0781a8f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d424e8feced74f2cea9ddf446926f1be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71436-942A-45CB-BDB4-BAC445313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9627f-a073-49ae-920d-28f8649be131"/>
    <ds:schemaRef ds:uri="898c3d9e-a56e-434b-bb6a-7c6f0612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2EE0A-66C0-465A-8083-15E119574C68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898c3d9e-a56e-434b-bb6a-7c6f06128eeb"/>
    <ds:schemaRef ds:uri="http://purl.org/dc/dcmitype/"/>
    <ds:schemaRef ds:uri="http://purl.org/dc/terms/"/>
    <ds:schemaRef ds:uri="5539627f-a073-49ae-920d-28f8649be1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DHCM Reinsurance Hot News-Template</Template>
  <TotalTime>2</TotalTime>
  <Pages>2</Pages>
  <Words>290</Words>
  <Characters>1658</Characters>
  <Application>Microsoft Office Word</Application>
  <DocSecurity>0</DocSecurity>
  <Lines>13</Lines>
  <Paragraphs>3</Paragraphs>
  <ScaleCrop>false</ScaleCrop>
  <Company>AHCCCS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Tracy</dc:creator>
  <cp:lastModifiedBy>Thomas, Tracy</cp:lastModifiedBy>
  <cp:revision>8</cp:revision>
  <cp:lastPrinted>2015-01-26T18:09:00Z</cp:lastPrinted>
  <dcterms:created xsi:type="dcterms:W3CDTF">2023-09-12T22:59:00Z</dcterms:created>
  <dcterms:modified xsi:type="dcterms:W3CDTF">2023-09-20T00:02:00Z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