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AF691" w14:textId="68B7F958" w:rsidR="001B7ED2" w:rsidRPr="005B54C8" w:rsidRDefault="001B7ED2" w:rsidP="007D7D85">
      <w:pPr>
        <w:jc w:val="center"/>
        <w:rPr>
          <w:rFonts w:asciiTheme="minorHAnsi" w:hAnsiTheme="minorHAnsi"/>
          <w:b/>
          <w:sz w:val="22"/>
          <w:szCs w:val="22"/>
        </w:rPr>
      </w:pPr>
      <w:r w:rsidRPr="005B54C8">
        <w:rPr>
          <w:rFonts w:asciiTheme="minorHAnsi" w:hAnsiTheme="minorHAnsi"/>
          <w:b/>
          <w:sz w:val="22"/>
          <w:szCs w:val="22"/>
        </w:rPr>
        <w:t xml:space="preserve">Exhibit </w:t>
      </w:r>
      <w:r w:rsidR="00436706" w:rsidRPr="005B54C8">
        <w:rPr>
          <w:rFonts w:asciiTheme="minorHAnsi" w:hAnsiTheme="minorHAnsi"/>
          <w:b/>
          <w:sz w:val="22"/>
          <w:szCs w:val="22"/>
        </w:rPr>
        <w:t>F</w:t>
      </w:r>
      <w:r w:rsidRPr="005B54C8">
        <w:rPr>
          <w:rFonts w:asciiTheme="minorHAnsi" w:hAnsiTheme="minorHAnsi"/>
          <w:b/>
          <w:sz w:val="22"/>
          <w:szCs w:val="22"/>
        </w:rPr>
        <w:t xml:space="preserve">: </w:t>
      </w:r>
      <w:r w:rsidR="00436706" w:rsidRPr="005B54C8">
        <w:rPr>
          <w:rFonts w:asciiTheme="minorHAnsi" w:hAnsiTheme="minorHAnsi"/>
          <w:b/>
          <w:sz w:val="22"/>
          <w:szCs w:val="22"/>
        </w:rPr>
        <w:t>State Only Pregnancy Termination Agreement</w:t>
      </w:r>
    </w:p>
    <w:p w14:paraId="773B4A56" w14:textId="77777777" w:rsidR="001B7ED2" w:rsidRPr="005B54C8" w:rsidRDefault="001B7ED2" w:rsidP="001B7ED2">
      <w:pPr>
        <w:jc w:val="center"/>
        <w:rPr>
          <w:rFonts w:asciiTheme="minorHAnsi" w:hAnsiTheme="minorHAnsi"/>
          <w:b/>
          <w:sz w:val="22"/>
          <w:szCs w:val="22"/>
        </w:rPr>
      </w:pPr>
    </w:p>
    <w:p w14:paraId="43FC6321" w14:textId="6CED7E1E" w:rsidR="00436706" w:rsidRPr="005B54C8" w:rsidRDefault="00436706" w:rsidP="00436706">
      <w:pPr>
        <w:jc w:val="both"/>
        <w:rPr>
          <w:rFonts w:asciiTheme="minorHAnsi" w:hAnsiTheme="minorHAnsi" w:cstheme="minorHAnsi"/>
          <w:sz w:val="22"/>
          <w:szCs w:val="22"/>
          <w:u w:val="single"/>
        </w:rPr>
      </w:pPr>
      <w:r w:rsidRPr="005B54C8">
        <w:rPr>
          <w:rFonts w:asciiTheme="minorHAnsi" w:hAnsiTheme="minorHAnsi" w:cstheme="minorHAnsi"/>
          <w:sz w:val="22"/>
          <w:szCs w:val="22"/>
        </w:rPr>
        <w:t xml:space="preserve">THIS AGREEMENT is entered into by and between the Arizona Health Care Cost Containment System (AHCCCS), located at 701 E. Jefferson, Phoenix, Arizona 85034, and </w:t>
      </w:r>
      <w:r w:rsidRPr="005B54C8">
        <w:rPr>
          <w:rFonts w:asciiTheme="minorHAnsi" w:hAnsiTheme="minorHAnsi" w:cstheme="minorHAnsi"/>
          <w:sz w:val="22"/>
          <w:szCs w:val="22"/>
        </w:rPr>
        <w:softHyphen/>
        <w:t xml:space="preserve"> ______________ (Offeror).</w:t>
      </w:r>
    </w:p>
    <w:p w14:paraId="4473B87D" w14:textId="77777777" w:rsidR="00436706" w:rsidRPr="005B54C8" w:rsidRDefault="00436706" w:rsidP="00436706">
      <w:pPr>
        <w:jc w:val="both"/>
        <w:rPr>
          <w:rFonts w:asciiTheme="minorHAnsi" w:hAnsiTheme="minorHAnsi" w:cstheme="minorHAnsi"/>
          <w:sz w:val="22"/>
          <w:szCs w:val="22"/>
        </w:rPr>
      </w:pPr>
    </w:p>
    <w:p w14:paraId="26796289" w14:textId="77777777" w:rsidR="00436706" w:rsidRPr="005B54C8" w:rsidRDefault="00436706" w:rsidP="00436706">
      <w:pPr>
        <w:jc w:val="both"/>
        <w:rPr>
          <w:rFonts w:asciiTheme="minorHAnsi" w:hAnsiTheme="minorHAnsi" w:cstheme="minorHAnsi"/>
          <w:sz w:val="22"/>
          <w:szCs w:val="22"/>
        </w:rPr>
      </w:pPr>
      <w:r w:rsidRPr="005B54C8">
        <w:rPr>
          <w:rFonts w:asciiTheme="minorHAnsi" w:hAnsiTheme="minorHAnsi" w:cstheme="minorHAnsi"/>
          <w:sz w:val="22"/>
          <w:szCs w:val="22"/>
        </w:rPr>
        <w:t>WHEREAS, it is the intention of AHCCCS to use the services of the Contractor for medically necessary pregnancy terminations.</w:t>
      </w:r>
    </w:p>
    <w:p w14:paraId="19C5F46B" w14:textId="77777777" w:rsidR="00436706" w:rsidRPr="005B54C8" w:rsidRDefault="00436706" w:rsidP="00436706">
      <w:pPr>
        <w:jc w:val="both"/>
        <w:rPr>
          <w:rFonts w:asciiTheme="minorHAnsi" w:hAnsiTheme="minorHAnsi" w:cstheme="minorHAnsi"/>
          <w:sz w:val="22"/>
          <w:szCs w:val="22"/>
        </w:rPr>
      </w:pPr>
    </w:p>
    <w:p w14:paraId="5A3E6DC2" w14:textId="77777777" w:rsidR="00436706" w:rsidRPr="005B54C8" w:rsidRDefault="00436706" w:rsidP="00436706">
      <w:pPr>
        <w:jc w:val="both"/>
        <w:rPr>
          <w:rFonts w:asciiTheme="minorHAnsi" w:hAnsiTheme="minorHAnsi" w:cstheme="minorHAnsi"/>
          <w:sz w:val="22"/>
          <w:szCs w:val="22"/>
        </w:rPr>
      </w:pPr>
      <w:r w:rsidRPr="005B54C8">
        <w:rPr>
          <w:rFonts w:asciiTheme="minorHAnsi" w:hAnsiTheme="minorHAnsi" w:cstheme="minorHAnsi"/>
          <w:sz w:val="22"/>
          <w:szCs w:val="22"/>
        </w:rPr>
        <w:t>WHEREAS, the Contractor represents itself to be qualified for such services in accordance with all applicable laws and regulations governing this profession.</w:t>
      </w:r>
    </w:p>
    <w:p w14:paraId="280590DB" w14:textId="77777777" w:rsidR="00436706" w:rsidRPr="005B54C8" w:rsidRDefault="00436706" w:rsidP="00436706">
      <w:pPr>
        <w:jc w:val="both"/>
        <w:rPr>
          <w:rFonts w:asciiTheme="minorHAnsi" w:hAnsiTheme="minorHAnsi" w:cstheme="minorHAnsi"/>
          <w:sz w:val="22"/>
          <w:szCs w:val="22"/>
        </w:rPr>
      </w:pPr>
    </w:p>
    <w:p w14:paraId="7892F22E" w14:textId="77777777" w:rsidR="00436706" w:rsidRPr="005B54C8" w:rsidRDefault="00436706" w:rsidP="00436706">
      <w:pPr>
        <w:jc w:val="both"/>
        <w:rPr>
          <w:rFonts w:asciiTheme="minorHAnsi" w:hAnsiTheme="minorHAnsi" w:cstheme="minorHAnsi"/>
          <w:sz w:val="22"/>
          <w:szCs w:val="22"/>
        </w:rPr>
      </w:pPr>
      <w:r w:rsidRPr="005B54C8">
        <w:rPr>
          <w:rFonts w:asciiTheme="minorHAnsi" w:hAnsiTheme="minorHAnsi" w:cstheme="minorHAnsi"/>
          <w:sz w:val="22"/>
          <w:szCs w:val="22"/>
        </w:rPr>
        <w:t>NOW, THEREFORE, in consideration of the foregoing and of the mutual covenants and agreements hereinafter set forth, the parties hereto, and legally intending to be bound thereby, do covenant and agree for themselves and their respective successors and assigns as follows:</w:t>
      </w:r>
    </w:p>
    <w:p w14:paraId="3861B9A2" w14:textId="77777777" w:rsidR="00436706" w:rsidRPr="005B54C8" w:rsidRDefault="00436706" w:rsidP="00436706">
      <w:pPr>
        <w:jc w:val="both"/>
        <w:rPr>
          <w:rFonts w:asciiTheme="minorHAnsi" w:hAnsiTheme="minorHAnsi" w:cstheme="minorHAnsi"/>
          <w:sz w:val="22"/>
          <w:szCs w:val="22"/>
        </w:rPr>
      </w:pPr>
    </w:p>
    <w:p w14:paraId="181B5D7C" w14:textId="77777777" w:rsidR="00436706" w:rsidRPr="005B54C8" w:rsidRDefault="00436706" w:rsidP="00436706">
      <w:pPr>
        <w:jc w:val="both"/>
        <w:rPr>
          <w:rFonts w:asciiTheme="minorHAnsi" w:hAnsiTheme="minorHAnsi" w:cstheme="minorHAnsi"/>
          <w:sz w:val="22"/>
          <w:szCs w:val="22"/>
        </w:rPr>
      </w:pPr>
      <w:r w:rsidRPr="005B54C8">
        <w:rPr>
          <w:rFonts w:asciiTheme="minorHAnsi" w:hAnsiTheme="minorHAnsi" w:cstheme="minorHAnsi"/>
          <w:sz w:val="22"/>
          <w:szCs w:val="22"/>
        </w:rPr>
        <w:t>1.</w:t>
      </w:r>
      <w:r w:rsidRPr="005B54C8">
        <w:rPr>
          <w:rFonts w:asciiTheme="minorHAnsi" w:hAnsiTheme="minorHAnsi" w:cstheme="minorHAnsi"/>
          <w:sz w:val="22"/>
          <w:szCs w:val="22"/>
        </w:rPr>
        <w:tab/>
        <w:t>The Contractor agrees to provide those services described below:</w:t>
      </w:r>
    </w:p>
    <w:p w14:paraId="6CDE2B85" w14:textId="77777777" w:rsidR="00436706" w:rsidRPr="005B54C8" w:rsidRDefault="00436706" w:rsidP="00436706">
      <w:pPr>
        <w:jc w:val="both"/>
        <w:rPr>
          <w:rFonts w:asciiTheme="minorHAnsi" w:hAnsiTheme="minorHAnsi" w:cstheme="minorHAnsi"/>
          <w:sz w:val="22"/>
          <w:szCs w:val="22"/>
        </w:rPr>
      </w:pPr>
    </w:p>
    <w:p w14:paraId="2238867A" w14:textId="77777777" w:rsidR="00436706" w:rsidRPr="005B54C8" w:rsidRDefault="00436706" w:rsidP="00436706">
      <w:pPr>
        <w:ind w:left="1440" w:hanging="720"/>
        <w:jc w:val="both"/>
        <w:rPr>
          <w:rFonts w:asciiTheme="minorHAnsi" w:hAnsiTheme="minorHAnsi" w:cstheme="minorHAnsi"/>
          <w:sz w:val="22"/>
          <w:szCs w:val="22"/>
        </w:rPr>
      </w:pPr>
      <w:r w:rsidRPr="005B54C8">
        <w:rPr>
          <w:rFonts w:asciiTheme="minorHAnsi" w:hAnsiTheme="minorHAnsi" w:cstheme="minorHAnsi"/>
          <w:sz w:val="22"/>
          <w:szCs w:val="22"/>
        </w:rPr>
        <w:t>1.1</w:t>
      </w:r>
      <w:r w:rsidRPr="005B54C8">
        <w:rPr>
          <w:rFonts w:asciiTheme="minorHAnsi" w:hAnsiTheme="minorHAnsi" w:cstheme="minorHAnsi"/>
          <w:sz w:val="22"/>
          <w:szCs w:val="22"/>
        </w:rPr>
        <w:tab/>
        <w:t>Pregnancy terminations which are medically necessary according to the medical judgment of a licensed physician who attests that continuation of the pregnancy could reasonably be expected to pose a serious physical or mental health problem for the pregnant member by:</w:t>
      </w:r>
      <w:bookmarkStart w:id="0" w:name="_GoBack"/>
      <w:bookmarkEnd w:id="0"/>
    </w:p>
    <w:p w14:paraId="6D8BC538" w14:textId="77777777" w:rsidR="00436706" w:rsidRPr="005B54C8" w:rsidRDefault="00436706" w:rsidP="00436706">
      <w:pPr>
        <w:ind w:left="1440"/>
        <w:jc w:val="both"/>
        <w:rPr>
          <w:rFonts w:asciiTheme="minorHAnsi" w:hAnsiTheme="minorHAnsi" w:cstheme="minorHAnsi"/>
          <w:sz w:val="22"/>
          <w:szCs w:val="22"/>
        </w:rPr>
      </w:pPr>
    </w:p>
    <w:p w14:paraId="2619D973" w14:textId="77777777" w:rsidR="00436706" w:rsidRPr="005B54C8" w:rsidRDefault="00436706" w:rsidP="00436706">
      <w:pPr>
        <w:ind w:left="2340" w:hanging="900"/>
        <w:jc w:val="both"/>
        <w:rPr>
          <w:rFonts w:asciiTheme="minorHAnsi" w:hAnsiTheme="minorHAnsi" w:cstheme="minorHAnsi"/>
          <w:sz w:val="22"/>
          <w:szCs w:val="22"/>
        </w:rPr>
      </w:pPr>
      <w:r w:rsidRPr="005B54C8">
        <w:rPr>
          <w:rFonts w:asciiTheme="minorHAnsi" w:hAnsiTheme="minorHAnsi" w:cstheme="minorHAnsi"/>
          <w:sz w:val="22"/>
          <w:szCs w:val="22"/>
        </w:rPr>
        <w:t>1.1.1</w:t>
      </w:r>
      <w:r w:rsidRPr="005B54C8">
        <w:rPr>
          <w:rFonts w:asciiTheme="minorHAnsi" w:hAnsiTheme="minorHAnsi" w:cstheme="minorHAnsi"/>
          <w:sz w:val="22"/>
          <w:szCs w:val="22"/>
        </w:rPr>
        <w:tab/>
        <w:t>Creating a serious physical or mental health problem for the pregnant member,</w:t>
      </w:r>
    </w:p>
    <w:p w14:paraId="48B7DE07" w14:textId="77777777" w:rsidR="00436706" w:rsidRPr="005B54C8" w:rsidRDefault="00436706" w:rsidP="00436706">
      <w:pPr>
        <w:ind w:left="2340" w:hanging="900"/>
        <w:jc w:val="both"/>
        <w:rPr>
          <w:rFonts w:asciiTheme="minorHAnsi" w:hAnsiTheme="minorHAnsi" w:cstheme="minorHAnsi"/>
          <w:sz w:val="22"/>
          <w:szCs w:val="22"/>
        </w:rPr>
      </w:pPr>
    </w:p>
    <w:p w14:paraId="50CD96CC" w14:textId="77777777" w:rsidR="00436706" w:rsidRPr="005B54C8" w:rsidRDefault="00436706" w:rsidP="00436706">
      <w:pPr>
        <w:ind w:left="2340" w:hanging="900"/>
        <w:jc w:val="both"/>
        <w:rPr>
          <w:rFonts w:asciiTheme="minorHAnsi" w:hAnsiTheme="minorHAnsi" w:cstheme="minorHAnsi"/>
          <w:sz w:val="22"/>
          <w:szCs w:val="22"/>
        </w:rPr>
      </w:pPr>
      <w:r w:rsidRPr="005B54C8">
        <w:rPr>
          <w:rFonts w:asciiTheme="minorHAnsi" w:hAnsiTheme="minorHAnsi" w:cstheme="minorHAnsi"/>
          <w:sz w:val="22"/>
          <w:szCs w:val="22"/>
        </w:rPr>
        <w:t>1.1.2</w:t>
      </w:r>
      <w:r w:rsidRPr="005B54C8">
        <w:rPr>
          <w:rFonts w:asciiTheme="minorHAnsi" w:hAnsiTheme="minorHAnsi" w:cstheme="minorHAnsi"/>
          <w:sz w:val="22"/>
          <w:szCs w:val="22"/>
        </w:rPr>
        <w:tab/>
        <w:t>Seriously impairing a bodily function of the pregnant member,</w:t>
      </w:r>
    </w:p>
    <w:p w14:paraId="7A1EEB4B" w14:textId="77777777" w:rsidR="00436706" w:rsidRPr="005B54C8" w:rsidRDefault="00436706" w:rsidP="00436706">
      <w:pPr>
        <w:ind w:left="2340" w:hanging="900"/>
        <w:jc w:val="both"/>
        <w:rPr>
          <w:rFonts w:asciiTheme="minorHAnsi" w:hAnsiTheme="minorHAnsi" w:cstheme="minorHAnsi"/>
          <w:sz w:val="22"/>
          <w:szCs w:val="22"/>
        </w:rPr>
      </w:pPr>
    </w:p>
    <w:p w14:paraId="0F359EA0" w14:textId="77777777" w:rsidR="00436706" w:rsidRPr="005B54C8" w:rsidRDefault="00436706" w:rsidP="00436706">
      <w:pPr>
        <w:ind w:left="2340" w:hanging="900"/>
        <w:jc w:val="both"/>
        <w:rPr>
          <w:rFonts w:asciiTheme="minorHAnsi" w:hAnsiTheme="minorHAnsi" w:cstheme="minorHAnsi"/>
          <w:sz w:val="22"/>
          <w:szCs w:val="22"/>
        </w:rPr>
      </w:pPr>
      <w:r w:rsidRPr="005B54C8">
        <w:rPr>
          <w:rFonts w:asciiTheme="minorHAnsi" w:hAnsiTheme="minorHAnsi" w:cstheme="minorHAnsi"/>
          <w:sz w:val="22"/>
          <w:szCs w:val="22"/>
        </w:rPr>
        <w:t>1.1.3</w:t>
      </w:r>
      <w:r w:rsidRPr="005B54C8">
        <w:rPr>
          <w:rFonts w:asciiTheme="minorHAnsi" w:hAnsiTheme="minorHAnsi" w:cstheme="minorHAnsi"/>
          <w:sz w:val="22"/>
          <w:szCs w:val="22"/>
        </w:rPr>
        <w:tab/>
        <w:t>Causing dysfunction of a bodily organ or part of the pregnant member,</w:t>
      </w:r>
    </w:p>
    <w:p w14:paraId="171315B4" w14:textId="77777777" w:rsidR="00436706" w:rsidRPr="005B54C8" w:rsidRDefault="00436706" w:rsidP="00436706">
      <w:pPr>
        <w:ind w:left="2340" w:hanging="900"/>
        <w:jc w:val="both"/>
        <w:rPr>
          <w:rFonts w:asciiTheme="minorHAnsi" w:hAnsiTheme="minorHAnsi" w:cstheme="minorHAnsi"/>
          <w:sz w:val="22"/>
          <w:szCs w:val="22"/>
        </w:rPr>
      </w:pPr>
    </w:p>
    <w:p w14:paraId="523448FF" w14:textId="77777777" w:rsidR="00436706" w:rsidRPr="005B54C8" w:rsidRDefault="00436706" w:rsidP="00436706">
      <w:pPr>
        <w:ind w:left="2340" w:hanging="900"/>
        <w:jc w:val="both"/>
        <w:rPr>
          <w:rFonts w:asciiTheme="minorHAnsi" w:hAnsiTheme="minorHAnsi" w:cstheme="minorHAnsi"/>
          <w:sz w:val="22"/>
          <w:szCs w:val="22"/>
        </w:rPr>
      </w:pPr>
      <w:r w:rsidRPr="005B54C8">
        <w:rPr>
          <w:rFonts w:asciiTheme="minorHAnsi" w:hAnsiTheme="minorHAnsi" w:cstheme="minorHAnsi"/>
          <w:sz w:val="22"/>
          <w:szCs w:val="22"/>
        </w:rPr>
        <w:t>1.1.4</w:t>
      </w:r>
      <w:r w:rsidRPr="005B54C8">
        <w:rPr>
          <w:rFonts w:asciiTheme="minorHAnsi" w:hAnsiTheme="minorHAnsi" w:cstheme="minorHAnsi"/>
          <w:sz w:val="22"/>
          <w:szCs w:val="22"/>
        </w:rPr>
        <w:tab/>
        <w:t>Exacerbating a health problem of the pregnant member, or</w:t>
      </w:r>
    </w:p>
    <w:p w14:paraId="3AE137BA" w14:textId="77777777" w:rsidR="00436706" w:rsidRPr="005B54C8" w:rsidRDefault="00436706" w:rsidP="00436706">
      <w:pPr>
        <w:ind w:left="2340" w:hanging="900"/>
        <w:jc w:val="both"/>
        <w:rPr>
          <w:rFonts w:asciiTheme="minorHAnsi" w:hAnsiTheme="minorHAnsi" w:cstheme="minorHAnsi"/>
          <w:sz w:val="22"/>
          <w:szCs w:val="22"/>
        </w:rPr>
      </w:pPr>
    </w:p>
    <w:p w14:paraId="6D23B348" w14:textId="77777777" w:rsidR="00436706" w:rsidRPr="005B54C8" w:rsidRDefault="00436706" w:rsidP="00436706">
      <w:pPr>
        <w:ind w:left="2340" w:hanging="900"/>
        <w:jc w:val="both"/>
        <w:rPr>
          <w:rFonts w:asciiTheme="minorHAnsi" w:hAnsiTheme="minorHAnsi" w:cstheme="minorHAnsi"/>
          <w:sz w:val="22"/>
          <w:szCs w:val="22"/>
        </w:rPr>
      </w:pPr>
      <w:r w:rsidRPr="005B54C8">
        <w:rPr>
          <w:rFonts w:asciiTheme="minorHAnsi" w:hAnsiTheme="minorHAnsi" w:cstheme="minorHAnsi"/>
          <w:sz w:val="22"/>
          <w:szCs w:val="22"/>
        </w:rPr>
        <w:t>1.1.5</w:t>
      </w:r>
      <w:r w:rsidRPr="005B54C8">
        <w:rPr>
          <w:rFonts w:asciiTheme="minorHAnsi" w:hAnsiTheme="minorHAnsi" w:cstheme="minorHAnsi"/>
          <w:sz w:val="22"/>
          <w:szCs w:val="22"/>
        </w:rPr>
        <w:tab/>
        <w:t>Preventing the pregnant member from obtaining treatment for a health problem.</w:t>
      </w:r>
    </w:p>
    <w:p w14:paraId="0DA1D3C2" w14:textId="77777777" w:rsidR="00436706" w:rsidRPr="005B54C8" w:rsidRDefault="00436706" w:rsidP="00436706">
      <w:pPr>
        <w:ind w:left="1440"/>
        <w:jc w:val="both"/>
        <w:rPr>
          <w:rFonts w:asciiTheme="minorHAnsi" w:hAnsiTheme="minorHAnsi" w:cstheme="minorHAnsi"/>
          <w:sz w:val="22"/>
          <w:szCs w:val="22"/>
        </w:rPr>
      </w:pPr>
    </w:p>
    <w:p w14:paraId="14458409" w14:textId="77777777" w:rsidR="00436706" w:rsidRPr="005B54C8" w:rsidRDefault="00436706" w:rsidP="00436706">
      <w:pPr>
        <w:ind w:left="720"/>
        <w:jc w:val="both"/>
        <w:rPr>
          <w:rFonts w:asciiTheme="minorHAnsi" w:hAnsiTheme="minorHAnsi" w:cstheme="minorHAnsi"/>
          <w:sz w:val="22"/>
          <w:szCs w:val="22"/>
        </w:rPr>
      </w:pPr>
      <w:r w:rsidRPr="005B54C8">
        <w:rPr>
          <w:rFonts w:asciiTheme="minorHAnsi" w:hAnsiTheme="minorHAnsi" w:cstheme="minorHAnsi"/>
          <w:sz w:val="22"/>
          <w:szCs w:val="22"/>
        </w:rPr>
        <w:t>1.2</w:t>
      </w:r>
      <w:r w:rsidRPr="005B54C8">
        <w:rPr>
          <w:rFonts w:asciiTheme="minorHAnsi" w:hAnsiTheme="minorHAnsi" w:cstheme="minorHAnsi"/>
          <w:sz w:val="22"/>
          <w:szCs w:val="22"/>
        </w:rPr>
        <w:tab/>
        <w:t>Conditions, Limitations and Exclusions:</w:t>
      </w:r>
    </w:p>
    <w:p w14:paraId="49E6F67B" w14:textId="77777777" w:rsidR="00436706" w:rsidRPr="005B54C8" w:rsidRDefault="00436706" w:rsidP="00436706">
      <w:pPr>
        <w:ind w:left="720"/>
        <w:jc w:val="both"/>
        <w:rPr>
          <w:rFonts w:asciiTheme="minorHAnsi" w:hAnsiTheme="minorHAnsi" w:cstheme="minorHAnsi"/>
          <w:sz w:val="22"/>
          <w:szCs w:val="22"/>
        </w:rPr>
      </w:pPr>
    </w:p>
    <w:p w14:paraId="3C8AA2C7" w14:textId="77777777" w:rsidR="00436706" w:rsidRPr="005B54C8" w:rsidRDefault="00436706" w:rsidP="00436706">
      <w:pPr>
        <w:ind w:left="2070" w:hanging="630"/>
        <w:jc w:val="both"/>
        <w:rPr>
          <w:rFonts w:asciiTheme="minorHAnsi" w:hAnsiTheme="minorHAnsi" w:cstheme="minorHAnsi"/>
          <w:sz w:val="22"/>
          <w:szCs w:val="22"/>
        </w:rPr>
      </w:pPr>
      <w:r w:rsidRPr="005B54C8">
        <w:rPr>
          <w:rFonts w:asciiTheme="minorHAnsi" w:hAnsiTheme="minorHAnsi" w:cstheme="minorHAnsi"/>
          <w:sz w:val="22"/>
          <w:szCs w:val="22"/>
        </w:rPr>
        <w:t>1.2.1</w:t>
      </w:r>
      <w:r w:rsidRPr="005B54C8">
        <w:rPr>
          <w:rFonts w:asciiTheme="minorHAnsi" w:hAnsiTheme="minorHAnsi" w:cstheme="minorHAnsi"/>
          <w:sz w:val="22"/>
          <w:szCs w:val="22"/>
        </w:rPr>
        <w:tab/>
        <w:t xml:space="preserve">The attending physician must acknowledge that a pregnancy termination has been determined medically necessary by submitting the </w:t>
      </w:r>
      <w:r w:rsidRPr="005B54C8">
        <w:rPr>
          <w:rFonts w:asciiTheme="minorHAnsi" w:hAnsiTheme="minorHAnsi" w:cstheme="minorHAnsi"/>
          <w:i/>
          <w:sz w:val="22"/>
          <w:szCs w:val="22"/>
        </w:rPr>
        <w:t>Certificate of Necessity for Pregnancy Termination</w:t>
      </w:r>
      <w:r w:rsidRPr="005B54C8">
        <w:rPr>
          <w:rFonts w:asciiTheme="minorHAnsi" w:hAnsiTheme="minorHAnsi" w:cstheme="minorHAnsi"/>
          <w:sz w:val="22"/>
          <w:szCs w:val="22"/>
        </w:rPr>
        <w:t xml:space="preserve"> and clinical information that supports the medical necessity for the procedure</w:t>
      </w:r>
      <w:r w:rsidRPr="005B54C8">
        <w:rPr>
          <w:rFonts w:asciiTheme="minorHAnsi" w:hAnsiTheme="minorHAnsi" w:cstheme="minorHAnsi"/>
          <w:i/>
          <w:sz w:val="22"/>
          <w:szCs w:val="22"/>
        </w:rPr>
        <w:t>,</w:t>
      </w:r>
      <w:r w:rsidRPr="005B54C8">
        <w:rPr>
          <w:rFonts w:asciiTheme="minorHAnsi" w:hAnsiTheme="minorHAnsi" w:cstheme="minorHAnsi"/>
          <w:sz w:val="22"/>
          <w:szCs w:val="22"/>
        </w:rPr>
        <w:t xml:space="preserve"> as referenced in the AHCCCS Medical Policy Manual (AMPM), Chapter 400, Policy 410, </w:t>
      </w:r>
      <w:r w:rsidRPr="005B54C8">
        <w:rPr>
          <w:rFonts w:asciiTheme="minorHAnsi" w:hAnsiTheme="minorHAnsi" w:cstheme="minorHAnsi"/>
          <w:i/>
          <w:sz w:val="22"/>
          <w:szCs w:val="22"/>
        </w:rPr>
        <w:t>Maternity Care Services</w:t>
      </w:r>
      <w:r w:rsidRPr="005B54C8">
        <w:rPr>
          <w:rFonts w:asciiTheme="minorHAnsi" w:hAnsiTheme="minorHAnsi" w:cstheme="minorHAnsi"/>
          <w:sz w:val="22"/>
          <w:szCs w:val="22"/>
        </w:rPr>
        <w:t>.  This form must be submitted to the appropriate assigned Contractor Medical Director or designee for enrolled pregnant members, or the AHCCCS Chief Medical Officer or designee for Fee-For-Service (FFS) members.  The Certificate must certify that, in the physician's professional judgment, one or more of the above criteria have been met.</w:t>
      </w:r>
    </w:p>
    <w:p w14:paraId="2D937AD2" w14:textId="77777777" w:rsidR="00436706" w:rsidRPr="005B54C8" w:rsidRDefault="00436706" w:rsidP="00436706">
      <w:pPr>
        <w:ind w:left="720"/>
        <w:jc w:val="both"/>
        <w:rPr>
          <w:rFonts w:asciiTheme="minorHAnsi" w:hAnsiTheme="minorHAnsi" w:cstheme="minorHAnsi"/>
          <w:sz w:val="22"/>
          <w:szCs w:val="22"/>
        </w:rPr>
      </w:pPr>
    </w:p>
    <w:p w14:paraId="0DDB8B8E" w14:textId="77777777" w:rsidR="00436706" w:rsidRPr="005B54C8" w:rsidRDefault="00436706" w:rsidP="00436706">
      <w:pPr>
        <w:ind w:left="2070" w:hanging="630"/>
        <w:jc w:val="both"/>
        <w:rPr>
          <w:rFonts w:asciiTheme="minorHAnsi" w:hAnsiTheme="minorHAnsi" w:cstheme="minorHAnsi"/>
          <w:sz w:val="22"/>
          <w:szCs w:val="22"/>
        </w:rPr>
      </w:pPr>
      <w:r w:rsidRPr="005B54C8">
        <w:rPr>
          <w:rFonts w:asciiTheme="minorHAnsi" w:hAnsiTheme="minorHAnsi" w:cstheme="minorHAnsi"/>
          <w:sz w:val="22"/>
          <w:szCs w:val="22"/>
        </w:rPr>
        <w:lastRenderedPageBreak/>
        <w:t>1.2.2</w:t>
      </w:r>
      <w:r w:rsidRPr="005B54C8">
        <w:rPr>
          <w:rFonts w:asciiTheme="minorHAnsi" w:hAnsiTheme="minorHAnsi" w:cstheme="minorHAnsi"/>
          <w:sz w:val="22"/>
          <w:szCs w:val="22"/>
        </w:rPr>
        <w:tab/>
        <w:t xml:space="preserve">Pregnancy terminations must be provided in compliance with AMPM Policy 410, </w:t>
      </w:r>
      <w:r w:rsidRPr="005B54C8">
        <w:rPr>
          <w:rFonts w:asciiTheme="minorHAnsi" w:hAnsiTheme="minorHAnsi" w:cstheme="minorHAnsi"/>
          <w:i/>
          <w:sz w:val="22"/>
          <w:szCs w:val="22"/>
        </w:rPr>
        <w:t>Maternity Care Services</w:t>
      </w:r>
      <w:r w:rsidRPr="005B54C8">
        <w:rPr>
          <w:rFonts w:asciiTheme="minorHAnsi" w:hAnsiTheme="minorHAnsi" w:cstheme="minorHAnsi"/>
          <w:sz w:val="22"/>
          <w:szCs w:val="22"/>
        </w:rPr>
        <w:t>.</w:t>
      </w:r>
    </w:p>
    <w:p w14:paraId="3A858214" w14:textId="77777777" w:rsidR="00436706" w:rsidRPr="005B54C8" w:rsidRDefault="00436706" w:rsidP="00436706">
      <w:pPr>
        <w:ind w:left="2160" w:hanging="720"/>
        <w:jc w:val="both"/>
        <w:rPr>
          <w:rFonts w:asciiTheme="minorHAnsi" w:hAnsiTheme="minorHAnsi" w:cstheme="minorHAnsi"/>
          <w:sz w:val="22"/>
          <w:szCs w:val="22"/>
        </w:rPr>
      </w:pPr>
    </w:p>
    <w:p w14:paraId="2EDC1BA6" w14:textId="77777777" w:rsidR="00436706" w:rsidRPr="005B54C8" w:rsidRDefault="00436706" w:rsidP="00436706">
      <w:pPr>
        <w:ind w:left="720" w:hanging="720"/>
        <w:contextualSpacing/>
        <w:jc w:val="both"/>
        <w:rPr>
          <w:rFonts w:asciiTheme="minorHAnsi" w:hAnsiTheme="minorHAnsi" w:cstheme="minorHAnsi"/>
          <w:sz w:val="22"/>
          <w:szCs w:val="22"/>
        </w:rPr>
      </w:pPr>
      <w:r w:rsidRPr="005B54C8">
        <w:rPr>
          <w:rFonts w:asciiTheme="minorHAnsi" w:hAnsiTheme="minorHAnsi" w:cstheme="minorHAnsi"/>
          <w:sz w:val="22"/>
          <w:szCs w:val="22"/>
        </w:rPr>
        <w:t>2.</w:t>
      </w:r>
      <w:r w:rsidRPr="005B54C8">
        <w:rPr>
          <w:rFonts w:asciiTheme="minorHAnsi" w:hAnsiTheme="minorHAnsi" w:cstheme="minorHAnsi"/>
          <w:sz w:val="22"/>
          <w:szCs w:val="22"/>
        </w:rPr>
        <w:tab/>
        <w:t xml:space="preserve">All outpatient medically necessary covered services related to the pregnancy termination, for dates of service only on the day the pregnancy was terminated, will be considered for reimbursement at 100% of the lesser of the contractors paid amount or the AHCCCS Fee Schedule amount.  Adjudicated encounters for these covered services provided to enrolled members will be used to determine reimbursement.  </w:t>
      </w:r>
    </w:p>
    <w:p w14:paraId="4D1D75BD" w14:textId="77777777" w:rsidR="00436706" w:rsidRPr="005B54C8" w:rsidRDefault="00436706" w:rsidP="00436706">
      <w:pPr>
        <w:pStyle w:val="Legal2"/>
        <w:tabs>
          <w:tab w:val="left" w:pos="-1440"/>
        </w:tabs>
        <w:jc w:val="both"/>
        <w:rPr>
          <w:rFonts w:asciiTheme="minorHAnsi" w:hAnsiTheme="minorHAnsi" w:cstheme="minorHAnsi"/>
          <w:sz w:val="22"/>
          <w:szCs w:val="22"/>
        </w:rPr>
      </w:pPr>
    </w:p>
    <w:p w14:paraId="7E3AA39B" w14:textId="77777777" w:rsidR="00436706" w:rsidRPr="005B54C8" w:rsidRDefault="00436706" w:rsidP="00436706">
      <w:pPr>
        <w:pStyle w:val="Legal2"/>
        <w:tabs>
          <w:tab w:val="left" w:pos="-1440"/>
        </w:tabs>
        <w:jc w:val="both"/>
        <w:rPr>
          <w:rFonts w:asciiTheme="minorHAnsi" w:hAnsiTheme="minorHAnsi" w:cstheme="minorHAnsi"/>
          <w:sz w:val="22"/>
          <w:szCs w:val="22"/>
        </w:rPr>
      </w:pPr>
      <w:r w:rsidRPr="005B54C8">
        <w:rPr>
          <w:rFonts w:asciiTheme="minorHAnsi" w:hAnsiTheme="minorHAnsi" w:cstheme="minorHAnsi"/>
          <w:sz w:val="22"/>
          <w:szCs w:val="22"/>
        </w:rPr>
        <w:t>3.</w:t>
      </w:r>
      <w:r w:rsidRPr="005B54C8">
        <w:rPr>
          <w:rFonts w:asciiTheme="minorHAnsi" w:hAnsiTheme="minorHAnsi" w:cstheme="minorHAnsi"/>
          <w:sz w:val="22"/>
          <w:szCs w:val="22"/>
        </w:rPr>
        <w:tab/>
        <w:t xml:space="preserve">Any changes, modifications or revisions to this Agreement shall only be executed through a written amendment, issued and signed by the authorized AHCCCS procurement officer. </w:t>
      </w:r>
    </w:p>
    <w:p w14:paraId="2AA36A3F" w14:textId="77777777" w:rsidR="00436706" w:rsidRPr="005B54C8" w:rsidRDefault="00436706" w:rsidP="00436706">
      <w:pPr>
        <w:ind w:left="720" w:hanging="720"/>
        <w:jc w:val="both"/>
        <w:rPr>
          <w:rFonts w:asciiTheme="minorHAnsi" w:hAnsiTheme="minorHAnsi" w:cstheme="minorHAnsi"/>
          <w:sz w:val="22"/>
          <w:szCs w:val="22"/>
        </w:rPr>
      </w:pPr>
    </w:p>
    <w:p w14:paraId="5A2FACCE" w14:textId="77777777" w:rsidR="00436706" w:rsidRPr="005B54C8" w:rsidRDefault="00436706" w:rsidP="00436706">
      <w:pPr>
        <w:ind w:left="720" w:hanging="720"/>
        <w:jc w:val="both"/>
        <w:rPr>
          <w:rFonts w:asciiTheme="minorHAnsi" w:hAnsiTheme="minorHAnsi" w:cstheme="minorHAnsi"/>
          <w:sz w:val="22"/>
          <w:szCs w:val="22"/>
        </w:rPr>
      </w:pPr>
      <w:r w:rsidRPr="005B54C8">
        <w:rPr>
          <w:rFonts w:asciiTheme="minorHAnsi" w:hAnsiTheme="minorHAnsi" w:cstheme="minorHAnsi"/>
          <w:sz w:val="22"/>
          <w:szCs w:val="22"/>
        </w:rPr>
        <w:t>4.</w:t>
      </w:r>
      <w:r w:rsidRPr="005B54C8">
        <w:rPr>
          <w:rFonts w:asciiTheme="minorHAnsi" w:hAnsiTheme="minorHAnsi" w:cstheme="minorHAnsi"/>
          <w:sz w:val="22"/>
          <w:szCs w:val="22"/>
        </w:rPr>
        <w:tab/>
        <w:t>Either party to this Agreement may terminate this Agreement without penalty by giving the other party written notice of such termination at least thirty (30) days prior to termination.</w:t>
      </w:r>
    </w:p>
    <w:p w14:paraId="72054455" w14:textId="77777777" w:rsidR="00436706" w:rsidRPr="005B54C8" w:rsidRDefault="00436706" w:rsidP="00436706">
      <w:pPr>
        <w:jc w:val="both"/>
        <w:rPr>
          <w:rFonts w:asciiTheme="minorHAnsi" w:hAnsiTheme="minorHAnsi" w:cstheme="minorHAnsi"/>
          <w:sz w:val="22"/>
          <w:szCs w:val="22"/>
        </w:rPr>
      </w:pPr>
    </w:p>
    <w:p w14:paraId="4F1B677D" w14:textId="77777777" w:rsidR="00436706" w:rsidRPr="005B54C8" w:rsidRDefault="00436706" w:rsidP="00436706">
      <w:pPr>
        <w:ind w:left="720" w:hanging="720"/>
        <w:jc w:val="both"/>
        <w:rPr>
          <w:rFonts w:asciiTheme="minorHAnsi" w:hAnsiTheme="minorHAnsi" w:cstheme="minorHAnsi"/>
          <w:sz w:val="22"/>
          <w:szCs w:val="22"/>
        </w:rPr>
      </w:pPr>
      <w:r w:rsidRPr="005B54C8">
        <w:rPr>
          <w:rFonts w:asciiTheme="minorHAnsi" w:hAnsiTheme="minorHAnsi" w:cstheme="minorHAnsi"/>
          <w:sz w:val="22"/>
          <w:szCs w:val="22"/>
        </w:rPr>
        <w:t>5.</w:t>
      </w:r>
      <w:r w:rsidRPr="005B54C8">
        <w:rPr>
          <w:rFonts w:asciiTheme="minorHAnsi" w:hAnsiTheme="minorHAnsi" w:cstheme="minorHAnsi"/>
          <w:sz w:val="22"/>
          <w:szCs w:val="22"/>
        </w:rPr>
        <w:tab/>
        <w:t>This agreement shall be governed by the laws of the State of Arizona.</w:t>
      </w:r>
    </w:p>
    <w:p w14:paraId="695E14ED" w14:textId="77777777" w:rsidR="00436706" w:rsidRPr="005B54C8" w:rsidRDefault="00436706" w:rsidP="00436706">
      <w:pPr>
        <w:jc w:val="both"/>
        <w:rPr>
          <w:rFonts w:asciiTheme="minorHAnsi" w:hAnsiTheme="minorHAnsi" w:cstheme="minorHAnsi"/>
          <w:sz w:val="22"/>
          <w:szCs w:val="22"/>
        </w:rPr>
      </w:pPr>
    </w:p>
    <w:p w14:paraId="5955C53A" w14:textId="77777777" w:rsidR="00436706" w:rsidRPr="005B54C8" w:rsidRDefault="00436706" w:rsidP="00436706">
      <w:pPr>
        <w:ind w:left="720" w:hanging="720"/>
        <w:jc w:val="both"/>
        <w:rPr>
          <w:rFonts w:asciiTheme="minorHAnsi" w:hAnsiTheme="minorHAnsi" w:cstheme="minorHAnsi"/>
          <w:sz w:val="22"/>
          <w:szCs w:val="22"/>
        </w:rPr>
      </w:pPr>
      <w:r w:rsidRPr="005B54C8">
        <w:rPr>
          <w:rFonts w:asciiTheme="minorHAnsi" w:hAnsiTheme="minorHAnsi" w:cstheme="minorHAnsi"/>
          <w:sz w:val="22"/>
          <w:szCs w:val="22"/>
        </w:rPr>
        <w:t>6.</w:t>
      </w:r>
      <w:r w:rsidRPr="005B54C8">
        <w:rPr>
          <w:rFonts w:asciiTheme="minorHAnsi" w:hAnsiTheme="minorHAnsi" w:cstheme="minorHAnsi"/>
          <w:sz w:val="22"/>
          <w:szCs w:val="22"/>
        </w:rPr>
        <w:tab/>
        <w:t>The Contractor covenants that it presently has no interest and shall not acquire any interest, direct or indirect, which would conflict in any manner or degree with the performance of its service hereunder.</w:t>
      </w:r>
    </w:p>
    <w:p w14:paraId="4A7C28F2" w14:textId="77777777" w:rsidR="00436706" w:rsidRPr="005B54C8" w:rsidRDefault="00436706" w:rsidP="00436706">
      <w:pPr>
        <w:jc w:val="both"/>
        <w:rPr>
          <w:rFonts w:asciiTheme="minorHAnsi" w:hAnsiTheme="minorHAnsi" w:cstheme="minorHAnsi"/>
          <w:sz w:val="22"/>
          <w:szCs w:val="22"/>
        </w:rPr>
      </w:pPr>
    </w:p>
    <w:p w14:paraId="183BB4D1" w14:textId="77777777" w:rsidR="00436706" w:rsidRPr="005B54C8" w:rsidRDefault="00436706" w:rsidP="00436706">
      <w:pPr>
        <w:ind w:left="720" w:hanging="720"/>
        <w:jc w:val="both"/>
        <w:rPr>
          <w:rFonts w:asciiTheme="minorHAnsi" w:hAnsiTheme="minorHAnsi" w:cstheme="minorHAnsi"/>
          <w:sz w:val="22"/>
          <w:szCs w:val="22"/>
        </w:rPr>
      </w:pPr>
      <w:r w:rsidRPr="005B54C8">
        <w:rPr>
          <w:rFonts w:asciiTheme="minorHAnsi" w:hAnsiTheme="minorHAnsi" w:cstheme="minorHAnsi"/>
          <w:sz w:val="22"/>
          <w:szCs w:val="22"/>
        </w:rPr>
        <w:t>7.</w:t>
      </w:r>
      <w:r w:rsidRPr="005B54C8">
        <w:rPr>
          <w:rFonts w:asciiTheme="minorHAnsi" w:hAnsiTheme="minorHAnsi" w:cstheme="minorHAnsi"/>
          <w:sz w:val="22"/>
          <w:szCs w:val="22"/>
        </w:rPr>
        <w:tab/>
        <w:t>The Contractor shall not assign any interest in this Agreement, and shall not transfer any interest, whatsoever, in the same (whether by assignment or novation), without the prior written consent of AHCCCS.</w:t>
      </w:r>
    </w:p>
    <w:p w14:paraId="459474CA" w14:textId="77777777" w:rsidR="00436706" w:rsidRPr="005B54C8" w:rsidRDefault="00436706" w:rsidP="00436706">
      <w:pPr>
        <w:ind w:left="720" w:hanging="720"/>
        <w:jc w:val="both"/>
        <w:rPr>
          <w:rFonts w:asciiTheme="minorHAnsi" w:hAnsiTheme="minorHAnsi" w:cstheme="minorHAnsi"/>
          <w:sz w:val="22"/>
          <w:szCs w:val="22"/>
        </w:rPr>
      </w:pPr>
    </w:p>
    <w:p w14:paraId="26DCFF70" w14:textId="77777777" w:rsidR="00056C78" w:rsidRPr="005B54C8" w:rsidRDefault="00436706" w:rsidP="00056C78">
      <w:pPr>
        <w:ind w:left="720" w:hanging="720"/>
        <w:jc w:val="both"/>
        <w:rPr>
          <w:rFonts w:asciiTheme="minorHAnsi" w:hAnsiTheme="minorHAnsi" w:cstheme="minorHAnsi"/>
          <w:sz w:val="22"/>
          <w:szCs w:val="22"/>
        </w:rPr>
      </w:pPr>
      <w:r w:rsidRPr="005B54C8">
        <w:rPr>
          <w:rFonts w:asciiTheme="minorHAnsi" w:hAnsiTheme="minorHAnsi" w:cstheme="minorHAnsi"/>
          <w:sz w:val="22"/>
          <w:szCs w:val="22"/>
        </w:rPr>
        <w:t>8.</w:t>
      </w:r>
      <w:r w:rsidRPr="005B54C8">
        <w:rPr>
          <w:rFonts w:asciiTheme="minorHAnsi" w:hAnsiTheme="minorHAnsi" w:cstheme="minorHAnsi"/>
          <w:sz w:val="22"/>
          <w:szCs w:val="22"/>
        </w:rPr>
        <w:tab/>
        <w:t xml:space="preserve">The initial term of this Agreement shall be for the term </w:t>
      </w:r>
      <w:r w:rsidRPr="005B54C8">
        <w:rPr>
          <w:rFonts w:asciiTheme="minorHAnsi" w:hAnsiTheme="minorHAnsi" w:cstheme="minorHAnsi"/>
          <w:b/>
          <w:sz w:val="22"/>
          <w:szCs w:val="22"/>
          <w:u w:val="single"/>
        </w:rPr>
        <w:t>October 1, 2018</w:t>
      </w:r>
      <w:r w:rsidRPr="005B54C8">
        <w:rPr>
          <w:rFonts w:asciiTheme="minorHAnsi" w:hAnsiTheme="minorHAnsi" w:cstheme="minorHAnsi"/>
          <w:sz w:val="22"/>
          <w:szCs w:val="22"/>
        </w:rPr>
        <w:t xml:space="preserve"> through</w:t>
      </w:r>
      <w:r w:rsidRPr="005B54C8">
        <w:rPr>
          <w:rFonts w:asciiTheme="minorHAnsi" w:hAnsiTheme="minorHAnsi" w:cstheme="minorHAnsi"/>
          <w:b/>
          <w:sz w:val="22"/>
          <w:szCs w:val="22"/>
        </w:rPr>
        <w:t xml:space="preserve"> </w:t>
      </w:r>
      <w:r w:rsidRPr="005B54C8">
        <w:rPr>
          <w:rFonts w:asciiTheme="minorHAnsi" w:hAnsiTheme="minorHAnsi" w:cstheme="minorHAnsi"/>
          <w:b/>
          <w:sz w:val="22"/>
          <w:szCs w:val="22"/>
          <w:u w:val="single"/>
        </w:rPr>
        <w:t>September 30, 202</w:t>
      </w:r>
      <w:r w:rsidR="007D7D85" w:rsidRPr="005B54C8">
        <w:rPr>
          <w:rFonts w:asciiTheme="minorHAnsi" w:hAnsiTheme="minorHAnsi" w:cstheme="minorHAnsi"/>
          <w:b/>
          <w:sz w:val="22"/>
          <w:szCs w:val="22"/>
          <w:u w:val="single"/>
        </w:rPr>
        <w:t>4</w:t>
      </w:r>
      <w:r w:rsidRPr="005B54C8">
        <w:rPr>
          <w:rFonts w:asciiTheme="minorHAnsi" w:hAnsiTheme="minorHAnsi" w:cstheme="minorHAnsi"/>
          <w:b/>
          <w:sz w:val="22"/>
          <w:szCs w:val="22"/>
          <w:u w:val="single"/>
        </w:rPr>
        <w:t>.</w:t>
      </w:r>
      <w:bookmarkStart w:id="1" w:name="_Toc477329986"/>
    </w:p>
    <w:p w14:paraId="46762C33" w14:textId="77777777" w:rsidR="00056C78" w:rsidRPr="005B54C8" w:rsidRDefault="00056C78" w:rsidP="00056C78">
      <w:pPr>
        <w:ind w:left="720" w:hanging="720"/>
        <w:jc w:val="both"/>
        <w:rPr>
          <w:rFonts w:asciiTheme="minorHAnsi" w:hAnsiTheme="minorHAnsi" w:cstheme="minorHAnsi"/>
          <w:sz w:val="22"/>
          <w:szCs w:val="22"/>
        </w:rPr>
      </w:pPr>
    </w:p>
    <w:p w14:paraId="2D1C83EF" w14:textId="01188154" w:rsidR="00FA563F" w:rsidRPr="005B54C8" w:rsidRDefault="00056C78" w:rsidP="00056C78">
      <w:pPr>
        <w:ind w:left="720" w:hanging="720"/>
        <w:jc w:val="both"/>
        <w:rPr>
          <w:rFonts w:asciiTheme="minorHAnsi" w:hAnsiTheme="minorHAnsi"/>
          <w:sz w:val="22"/>
          <w:szCs w:val="22"/>
        </w:rPr>
      </w:pPr>
      <w:r w:rsidRPr="005B54C8">
        <w:rPr>
          <w:rFonts w:asciiTheme="minorHAnsi" w:hAnsiTheme="minorHAnsi" w:cstheme="minorHAnsi"/>
          <w:sz w:val="22"/>
          <w:szCs w:val="22"/>
        </w:rPr>
        <w:t>9.</w:t>
      </w:r>
      <w:r w:rsidRPr="005B54C8">
        <w:rPr>
          <w:rFonts w:asciiTheme="minorHAnsi" w:hAnsiTheme="minorHAnsi" w:cstheme="minorHAnsi"/>
          <w:sz w:val="22"/>
          <w:szCs w:val="22"/>
        </w:rPr>
        <w:tab/>
      </w:r>
      <w:bookmarkEnd w:id="1"/>
      <w:r w:rsidRPr="005B54C8">
        <w:rPr>
          <w:rFonts w:asciiTheme="minorHAnsi" w:hAnsiTheme="minorHAnsi"/>
          <w:spacing w:val="-3"/>
          <w:sz w:val="22"/>
          <w:szCs w:val="22"/>
        </w:rPr>
        <w:t xml:space="preserve">Termination – Availability of Funds:  </w:t>
      </w:r>
      <w:r w:rsidR="00FA563F" w:rsidRPr="005B54C8">
        <w:rPr>
          <w:rFonts w:asciiTheme="minorHAnsi" w:hAnsiTheme="minorHAnsi"/>
          <w:sz w:val="22"/>
          <w:szCs w:val="22"/>
        </w:rPr>
        <w:t>If, funds are not presently available to support the continuation of performance under this Contract beyond the current fiscal year, this Contract may be terminated at the end of the period for which funds are available.  No legal liability on the part of AHCCCS for any payment may arise under this Contract until funds are made available for performance of this Contract.</w:t>
      </w:r>
    </w:p>
    <w:p w14:paraId="39FE2A10" w14:textId="77777777" w:rsidR="00FA563F" w:rsidRPr="005B54C8" w:rsidRDefault="00FA563F" w:rsidP="00FA563F">
      <w:pPr>
        <w:overflowPunct w:val="0"/>
        <w:autoSpaceDE w:val="0"/>
        <w:autoSpaceDN w:val="0"/>
        <w:adjustRightInd w:val="0"/>
        <w:jc w:val="both"/>
        <w:textAlignment w:val="baseline"/>
        <w:rPr>
          <w:rFonts w:asciiTheme="minorHAnsi" w:hAnsiTheme="minorHAnsi"/>
          <w:sz w:val="22"/>
          <w:szCs w:val="22"/>
        </w:rPr>
      </w:pPr>
    </w:p>
    <w:p w14:paraId="0FAE33FD" w14:textId="603D96C1" w:rsidR="00FA563F" w:rsidRPr="005B54C8" w:rsidRDefault="00FA563F" w:rsidP="00056C78">
      <w:pPr>
        <w:ind w:left="720"/>
        <w:jc w:val="both"/>
        <w:rPr>
          <w:rFonts w:asciiTheme="minorHAnsi" w:hAnsiTheme="minorHAnsi" w:cstheme="minorHAnsi"/>
          <w:sz w:val="22"/>
          <w:szCs w:val="22"/>
        </w:rPr>
      </w:pPr>
      <w:r w:rsidRPr="005B54C8">
        <w:rPr>
          <w:rFonts w:asciiTheme="minorHAnsi" w:hAnsiTheme="minorHAnsi"/>
          <w:sz w:val="22"/>
          <w:szCs w:val="22"/>
        </w:rPr>
        <w:t>Notwithstanding any other provision in the Agreement, this Agreement may be terminated by Contractor, if, for any reason, there are not sufficient appropriated and available monies for the purpose of maintaining this Agreement.  In the event of such termination, the Contractor shall have no further obligation to AHCCCS.</w:t>
      </w:r>
    </w:p>
    <w:p w14:paraId="48287BFA" w14:textId="77777777" w:rsidR="00FA563F" w:rsidRPr="005B54C8" w:rsidRDefault="00FA563F" w:rsidP="00436706">
      <w:pPr>
        <w:jc w:val="both"/>
        <w:rPr>
          <w:rFonts w:asciiTheme="minorHAnsi" w:hAnsiTheme="minorHAnsi" w:cstheme="minorHAnsi"/>
          <w:sz w:val="22"/>
          <w:szCs w:val="22"/>
        </w:rPr>
      </w:pPr>
    </w:p>
    <w:p w14:paraId="4DA06182" w14:textId="77777777" w:rsidR="00436706" w:rsidRPr="005B54C8" w:rsidRDefault="00436706" w:rsidP="00056C78">
      <w:pPr>
        <w:ind w:left="720"/>
        <w:jc w:val="both"/>
        <w:rPr>
          <w:rFonts w:asciiTheme="minorHAnsi" w:hAnsiTheme="minorHAnsi" w:cstheme="minorHAnsi"/>
          <w:sz w:val="22"/>
          <w:szCs w:val="22"/>
        </w:rPr>
      </w:pPr>
      <w:r w:rsidRPr="005B54C8">
        <w:rPr>
          <w:rFonts w:asciiTheme="minorHAnsi" w:hAnsiTheme="minorHAnsi" w:cstheme="minorHAnsi"/>
          <w:sz w:val="22"/>
          <w:szCs w:val="22"/>
        </w:rPr>
        <w:t>IN WITNESS WHEREOF, the parties have executed this agreement the day and year first written above.</w:t>
      </w:r>
    </w:p>
    <w:p w14:paraId="484309FE" w14:textId="77777777" w:rsidR="002A1484" w:rsidRPr="005B54C8" w:rsidRDefault="002A1484" w:rsidP="00056C78">
      <w:pPr>
        <w:ind w:left="720" w:hanging="720"/>
        <w:jc w:val="both"/>
        <w:rPr>
          <w:rFonts w:asciiTheme="minorHAnsi" w:hAnsiTheme="minorHAnsi"/>
          <w:spacing w:val="-3"/>
          <w:sz w:val="22"/>
          <w:szCs w:val="22"/>
        </w:rPr>
      </w:pPr>
      <w:bookmarkStart w:id="2" w:name="_Toc31435554"/>
      <w:bookmarkStart w:id="3" w:name="_Toc77041139"/>
      <w:bookmarkStart w:id="4" w:name="_Toc302047919"/>
      <w:bookmarkStart w:id="5" w:name="_Toc477329987"/>
    </w:p>
    <w:p w14:paraId="4D779E5C" w14:textId="0A45A843" w:rsidR="00FA563F" w:rsidRPr="005B54C8" w:rsidRDefault="00056C78" w:rsidP="00056C78">
      <w:pPr>
        <w:ind w:left="720" w:hanging="720"/>
        <w:jc w:val="both"/>
        <w:rPr>
          <w:rFonts w:asciiTheme="minorHAnsi" w:hAnsiTheme="minorHAnsi"/>
          <w:sz w:val="22"/>
          <w:szCs w:val="22"/>
        </w:rPr>
      </w:pPr>
      <w:r w:rsidRPr="005B54C8">
        <w:rPr>
          <w:rFonts w:asciiTheme="minorHAnsi" w:hAnsiTheme="minorHAnsi"/>
          <w:spacing w:val="-3"/>
          <w:sz w:val="22"/>
          <w:szCs w:val="22"/>
        </w:rPr>
        <w:t>10.</w:t>
      </w:r>
      <w:r w:rsidRPr="005B54C8">
        <w:rPr>
          <w:rFonts w:asciiTheme="minorHAnsi" w:hAnsiTheme="minorHAnsi"/>
          <w:spacing w:val="-3"/>
          <w:sz w:val="22"/>
          <w:szCs w:val="22"/>
        </w:rPr>
        <w:tab/>
        <w:t>Termination For Conflict of Interest</w:t>
      </w:r>
      <w:bookmarkEnd w:id="2"/>
      <w:bookmarkEnd w:id="3"/>
      <w:bookmarkEnd w:id="4"/>
      <w:bookmarkEnd w:id="5"/>
      <w:r w:rsidRPr="005B54C8">
        <w:rPr>
          <w:rFonts w:asciiTheme="minorHAnsi" w:hAnsiTheme="minorHAnsi"/>
          <w:spacing w:val="-3"/>
          <w:sz w:val="22"/>
          <w:szCs w:val="22"/>
        </w:rPr>
        <w:t>:</w:t>
      </w:r>
      <w:r w:rsidRPr="005B54C8">
        <w:rPr>
          <w:rFonts w:asciiTheme="minorHAnsi" w:hAnsiTheme="minorHAnsi"/>
          <w:sz w:val="22"/>
          <w:szCs w:val="22"/>
        </w:rPr>
        <w:t xml:space="preserve"> </w:t>
      </w:r>
      <w:r w:rsidR="00FA563F" w:rsidRPr="005B54C8">
        <w:rPr>
          <w:rFonts w:asciiTheme="minorHAnsi" w:hAnsiTheme="minorHAnsi"/>
          <w:sz w:val="22"/>
          <w:szCs w:val="22"/>
        </w:rPr>
        <w:t xml:space="preserve">AHCCCS may cancel this contract without penalty or further obligation if any person significantly involved in initiating, negotiating, securing, drafting or creating the contract on behalf of AHCCCS is, or becomes at any time while the Contract or any extension of the Contract is in effect, an employee of, or a consultant to, any other party to this Contract with respect to the subject matter of the Contract.  The </w:t>
      </w:r>
      <w:r w:rsidR="00FA563F" w:rsidRPr="005B54C8">
        <w:rPr>
          <w:rFonts w:asciiTheme="minorHAnsi" w:hAnsiTheme="minorHAnsi"/>
          <w:sz w:val="22"/>
          <w:szCs w:val="22"/>
        </w:rPr>
        <w:lastRenderedPageBreak/>
        <w:t>cancellation shall be effective when the Contractor receives written notice of the cancellation unless the notice specifies a later time.</w:t>
      </w:r>
    </w:p>
    <w:p w14:paraId="0103055E" w14:textId="77777777" w:rsidR="00FA563F" w:rsidRPr="005B54C8" w:rsidRDefault="00FA563F" w:rsidP="00FA563F">
      <w:pPr>
        <w:overflowPunct w:val="0"/>
        <w:autoSpaceDE w:val="0"/>
        <w:autoSpaceDN w:val="0"/>
        <w:adjustRightInd w:val="0"/>
        <w:jc w:val="both"/>
        <w:textAlignment w:val="baseline"/>
        <w:rPr>
          <w:rFonts w:asciiTheme="minorHAnsi" w:hAnsiTheme="minorHAnsi"/>
          <w:sz w:val="22"/>
          <w:szCs w:val="22"/>
        </w:rPr>
      </w:pPr>
    </w:p>
    <w:p w14:paraId="6BF1A7BC" w14:textId="77777777" w:rsidR="00FA563F" w:rsidRPr="005B54C8" w:rsidRDefault="00FA563F" w:rsidP="00B73AC5">
      <w:pPr>
        <w:overflowPunct w:val="0"/>
        <w:autoSpaceDE w:val="0"/>
        <w:autoSpaceDN w:val="0"/>
        <w:adjustRightInd w:val="0"/>
        <w:ind w:left="720"/>
        <w:jc w:val="both"/>
        <w:textAlignment w:val="baseline"/>
        <w:rPr>
          <w:rFonts w:asciiTheme="minorHAnsi" w:hAnsiTheme="minorHAnsi"/>
          <w:sz w:val="22"/>
          <w:szCs w:val="22"/>
        </w:rPr>
      </w:pPr>
      <w:r w:rsidRPr="005B54C8">
        <w:rPr>
          <w:rFonts w:asciiTheme="minorHAnsi" w:hAnsiTheme="minorHAnsi"/>
          <w:sz w:val="22"/>
          <w:szCs w:val="22"/>
        </w:rPr>
        <w:t>If the Contractor is a political subdivision of the State, it may also cancel this Contract as provided by A.R.S. §38-511.</w:t>
      </w:r>
    </w:p>
    <w:p w14:paraId="4273F0B8" w14:textId="77777777" w:rsidR="00FA563F" w:rsidRPr="005B54C8" w:rsidRDefault="00FA563F" w:rsidP="00436706">
      <w:pPr>
        <w:jc w:val="both"/>
        <w:rPr>
          <w:rFonts w:asciiTheme="minorHAnsi" w:hAnsiTheme="minorHAnsi" w:cstheme="minorHAnsi"/>
          <w:sz w:val="22"/>
          <w:szCs w:val="22"/>
        </w:rPr>
      </w:pPr>
    </w:p>
    <w:tbl>
      <w:tblPr>
        <w:tblW w:w="4942" w:type="pct"/>
        <w:tblLook w:val="0000" w:firstRow="0" w:lastRow="0" w:firstColumn="0" w:lastColumn="0" w:noHBand="0" w:noVBand="0"/>
      </w:tblPr>
      <w:tblGrid>
        <w:gridCol w:w="1470"/>
        <w:gridCol w:w="1726"/>
        <w:gridCol w:w="1054"/>
        <w:gridCol w:w="548"/>
        <w:gridCol w:w="4400"/>
      </w:tblGrid>
      <w:tr w:rsidR="00DE1C9E" w:rsidRPr="005B54C8" w14:paraId="695DB6A4" w14:textId="77777777" w:rsidTr="0007550E">
        <w:trPr>
          <w:trHeight w:hRule="exact" w:val="640"/>
        </w:trPr>
        <w:tc>
          <w:tcPr>
            <w:tcW w:w="2310" w:type="pct"/>
            <w:gridSpan w:val="3"/>
            <w:tcBorders>
              <w:bottom w:val="single" w:sz="6" w:space="0" w:color="auto"/>
            </w:tcBorders>
          </w:tcPr>
          <w:p w14:paraId="73AE4230" w14:textId="77777777" w:rsidR="00DE1C9E" w:rsidRPr="005B54C8" w:rsidRDefault="00DE1C9E" w:rsidP="004D7E0F">
            <w:pPr>
              <w:spacing w:before="360"/>
              <w:jc w:val="both"/>
              <w:rPr>
                <w:rFonts w:asciiTheme="minorHAnsi" w:eastAsiaTheme="minorHAnsi" w:hAnsiTheme="minorHAnsi" w:cs="Arial"/>
                <w:sz w:val="22"/>
                <w:szCs w:val="22"/>
              </w:rPr>
            </w:pPr>
          </w:p>
        </w:tc>
        <w:tc>
          <w:tcPr>
            <w:tcW w:w="298" w:type="pct"/>
          </w:tcPr>
          <w:p w14:paraId="7F2E24BE" w14:textId="77777777" w:rsidR="00DE1C9E" w:rsidRPr="005B54C8" w:rsidRDefault="00DE1C9E" w:rsidP="004D7E0F">
            <w:pPr>
              <w:spacing w:before="240"/>
              <w:jc w:val="both"/>
              <w:rPr>
                <w:rFonts w:asciiTheme="minorHAnsi" w:eastAsiaTheme="minorHAnsi" w:hAnsiTheme="minorHAnsi" w:cs="Arial"/>
                <w:sz w:val="22"/>
                <w:szCs w:val="22"/>
              </w:rPr>
            </w:pPr>
          </w:p>
        </w:tc>
        <w:tc>
          <w:tcPr>
            <w:tcW w:w="2392" w:type="pct"/>
            <w:tcBorders>
              <w:bottom w:val="single" w:sz="6" w:space="0" w:color="auto"/>
            </w:tcBorders>
          </w:tcPr>
          <w:p w14:paraId="2844903A" w14:textId="77777777" w:rsidR="00DE1C9E" w:rsidRPr="005B54C8" w:rsidRDefault="00DE1C9E" w:rsidP="004D7E0F">
            <w:pPr>
              <w:spacing w:before="240"/>
              <w:jc w:val="both"/>
              <w:rPr>
                <w:rFonts w:asciiTheme="minorHAnsi" w:eastAsiaTheme="minorHAnsi" w:hAnsiTheme="minorHAnsi" w:cs="Arial"/>
                <w:sz w:val="22"/>
                <w:szCs w:val="22"/>
              </w:rPr>
            </w:pPr>
          </w:p>
        </w:tc>
      </w:tr>
      <w:tr w:rsidR="00DE1C9E" w:rsidRPr="005B54C8" w14:paraId="0A909755" w14:textId="77777777" w:rsidTr="00436706">
        <w:trPr>
          <w:trHeight w:val="525"/>
        </w:trPr>
        <w:tc>
          <w:tcPr>
            <w:tcW w:w="2310" w:type="pct"/>
            <w:gridSpan w:val="3"/>
          </w:tcPr>
          <w:p w14:paraId="4B34ACE9" w14:textId="6E0C4852" w:rsidR="00DE1C9E" w:rsidRPr="005B54C8" w:rsidRDefault="00436706" w:rsidP="00436706">
            <w:pPr>
              <w:jc w:val="both"/>
              <w:rPr>
                <w:rFonts w:asciiTheme="minorHAnsi" w:eastAsiaTheme="minorHAnsi" w:hAnsiTheme="minorHAnsi" w:cs="Arial"/>
                <w:sz w:val="22"/>
                <w:szCs w:val="22"/>
              </w:rPr>
            </w:pPr>
            <w:r w:rsidRPr="005B54C8">
              <w:rPr>
                <w:rFonts w:asciiTheme="minorHAnsi" w:eastAsiaTheme="minorHAnsi" w:hAnsiTheme="minorHAnsi" w:cs="Arial"/>
                <w:sz w:val="22"/>
                <w:szCs w:val="22"/>
              </w:rPr>
              <w:t>Offeror</w:t>
            </w:r>
            <w:r w:rsidR="00DE1C9E" w:rsidRPr="005B54C8">
              <w:rPr>
                <w:rFonts w:asciiTheme="minorHAnsi" w:eastAsiaTheme="minorHAnsi" w:hAnsiTheme="minorHAnsi" w:cs="Arial"/>
                <w:sz w:val="22"/>
                <w:szCs w:val="22"/>
              </w:rPr>
              <w:t xml:space="preserve"> Name</w:t>
            </w:r>
          </w:p>
        </w:tc>
        <w:tc>
          <w:tcPr>
            <w:tcW w:w="298" w:type="pct"/>
          </w:tcPr>
          <w:p w14:paraId="3EDA3FBC" w14:textId="77777777" w:rsidR="00DE1C9E" w:rsidRPr="005B54C8" w:rsidRDefault="00DE1C9E" w:rsidP="004D7E0F">
            <w:pPr>
              <w:jc w:val="both"/>
              <w:rPr>
                <w:rFonts w:asciiTheme="minorHAnsi" w:eastAsiaTheme="minorHAnsi" w:hAnsiTheme="minorHAnsi" w:cs="Arial"/>
                <w:sz w:val="22"/>
                <w:szCs w:val="22"/>
              </w:rPr>
            </w:pPr>
          </w:p>
        </w:tc>
        <w:tc>
          <w:tcPr>
            <w:tcW w:w="2392" w:type="pct"/>
          </w:tcPr>
          <w:p w14:paraId="55CBE803" w14:textId="77777777" w:rsidR="00DE1C9E" w:rsidRPr="005B54C8" w:rsidRDefault="00DE1C9E" w:rsidP="004D7E0F">
            <w:pPr>
              <w:jc w:val="both"/>
              <w:rPr>
                <w:rFonts w:asciiTheme="minorHAnsi" w:eastAsiaTheme="minorHAnsi" w:hAnsiTheme="minorHAnsi" w:cs="Arial"/>
                <w:sz w:val="22"/>
                <w:szCs w:val="22"/>
              </w:rPr>
            </w:pPr>
            <w:r w:rsidRPr="005B54C8">
              <w:rPr>
                <w:rFonts w:asciiTheme="minorHAnsi" w:eastAsiaTheme="minorHAnsi" w:hAnsiTheme="minorHAnsi" w:cs="Arial"/>
                <w:sz w:val="22"/>
                <w:szCs w:val="22"/>
              </w:rPr>
              <w:t>Signature of Person Authorized to Sign</w:t>
            </w:r>
          </w:p>
        </w:tc>
      </w:tr>
      <w:tr w:rsidR="00DE1C9E" w:rsidRPr="005B54C8" w14:paraId="252492D0" w14:textId="77777777" w:rsidTr="0007550E">
        <w:trPr>
          <w:trHeight w:hRule="exact" w:val="360"/>
        </w:trPr>
        <w:tc>
          <w:tcPr>
            <w:tcW w:w="2310" w:type="pct"/>
            <w:gridSpan w:val="3"/>
            <w:tcBorders>
              <w:bottom w:val="single" w:sz="6" w:space="0" w:color="auto"/>
            </w:tcBorders>
          </w:tcPr>
          <w:p w14:paraId="4CA93DB2" w14:textId="77777777" w:rsidR="00DE1C9E" w:rsidRPr="005B54C8" w:rsidRDefault="00DE1C9E" w:rsidP="004D7E0F">
            <w:pPr>
              <w:spacing w:before="120"/>
              <w:jc w:val="both"/>
              <w:rPr>
                <w:rFonts w:asciiTheme="minorHAnsi" w:eastAsiaTheme="minorHAnsi" w:hAnsiTheme="minorHAnsi" w:cs="Arial"/>
                <w:sz w:val="22"/>
                <w:szCs w:val="22"/>
              </w:rPr>
            </w:pPr>
          </w:p>
          <w:p w14:paraId="13B0C5AF" w14:textId="77777777" w:rsidR="00436706" w:rsidRPr="005B54C8" w:rsidRDefault="00436706" w:rsidP="004D7E0F">
            <w:pPr>
              <w:spacing w:before="120"/>
              <w:jc w:val="both"/>
              <w:rPr>
                <w:rFonts w:asciiTheme="minorHAnsi" w:eastAsiaTheme="minorHAnsi" w:hAnsiTheme="minorHAnsi" w:cs="Arial"/>
                <w:sz w:val="22"/>
                <w:szCs w:val="22"/>
              </w:rPr>
            </w:pPr>
          </w:p>
          <w:p w14:paraId="680A3BFE" w14:textId="77777777" w:rsidR="00436706" w:rsidRPr="005B54C8" w:rsidRDefault="00436706" w:rsidP="004D7E0F">
            <w:pPr>
              <w:spacing w:before="120"/>
              <w:jc w:val="both"/>
              <w:rPr>
                <w:rFonts w:asciiTheme="minorHAnsi" w:eastAsiaTheme="minorHAnsi" w:hAnsiTheme="minorHAnsi" w:cs="Arial"/>
                <w:sz w:val="22"/>
                <w:szCs w:val="22"/>
              </w:rPr>
            </w:pPr>
          </w:p>
        </w:tc>
        <w:tc>
          <w:tcPr>
            <w:tcW w:w="298" w:type="pct"/>
          </w:tcPr>
          <w:p w14:paraId="6BAC6E3D" w14:textId="77777777" w:rsidR="00DE1C9E" w:rsidRPr="005B54C8" w:rsidRDefault="00DE1C9E" w:rsidP="004D7E0F">
            <w:pPr>
              <w:spacing w:before="120"/>
              <w:jc w:val="both"/>
              <w:rPr>
                <w:rFonts w:asciiTheme="minorHAnsi" w:eastAsiaTheme="minorHAnsi" w:hAnsiTheme="minorHAnsi" w:cs="Arial"/>
                <w:sz w:val="22"/>
                <w:szCs w:val="22"/>
              </w:rPr>
            </w:pPr>
          </w:p>
        </w:tc>
        <w:tc>
          <w:tcPr>
            <w:tcW w:w="2392" w:type="pct"/>
            <w:tcBorders>
              <w:bottom w:val="single" w:sz="6" w:space="0" w:color="auto"/>
            </w:tcBorders>
          </w:tcPr>
          <w:p w14:paraId="510E1ABD" w14:textId="77777777" w:rsidR="00DE1C9E" w:rsidRPr="005B54C8" w:rsidRDefault="00DE1C9E" w:rsidP="004D7E0F">
            <w:pPr>
              <w:spacing w:before="120"/>
              <w:jc w:val="both"/>
              <w:rPr>
                <w:rFonts w:asciiTheme="minorHAnsi" w:eastAsiaTheme="minorHAnsi" w:hAnsiTheme="minorHAnsi" w:cs="Arial"/>
                <w:sz w:val="22"/>
                <w:szCs w:val="22"/>
              </w:rPr>
            </w:pPr>
          </w:p>
        </w:tc>
      </w:tr>
      <w:tr w:rsidR="00DE1C9E" w:rsidRPr="005B54C8" w14:paraId="34FBF7A3" w14:textId="77777777" w:rsidTr="00436706">
        <w:trPr>
          <w:trHeight w:val="597"/>
        </w:trPr>
        <w:tc>
          <w:tcPr>
            <w:tcW w:w="2310" w:type="pct"/>
            <w:gridSpan w:val="3"/>
          </w:tcPr>
          <w:p w14:paraId="0720FA5A" w14:textId="77777777" w:rsidR="00DE1C9E" w:rsidRPr="005B54C8" w:rsidRDefault="00DE1C9E" w:rsidP="00DE1C9E">
            <w:pPr>
              <w:jc w:val="both"/>
              <w:rPr>
                <w:rFonts w:asciiTheme="minorHAnsi" w:eastAsiaTheme="minorHAnsi" w:hAnsiTheme="minorHAnsi" w:cs="Arial"/>
                <w:sz w:val="22"/>
                <w:szCs w:val="22"/>
              </w:rPr>
            </w:pPr>
            <w:r w:rsidRPr="005B54C8">
              <w:rPr>
                <w:rFonts w:asciiTheme="minorHAnsi" w:eastAsiaTheme="minorHAnsi" w:hAnsiTheme="minorHAnsi" w:cs="Arial"/>
                <w:sz w:val="22"/>
                <w:szCs w:val="22"/>
              </w:rPr>
              <w:t>Address</w:t>
            </w:r>
          </w:p>
        </w:tc>
        <w:tc>
          <w:tcPr>
            <w:tcW w:w="298" w:type="pct"/>
          </w:tcPr>
          <w:p w14:paraId="1730F86F" w14:textId="77777777" w:rsidR="00DE1C9E" w:rsidRPr="005B54C8" w:rsidRDefault="00DE1C9E" w:rsidP="004D7E0F">
            <w:pPr>
              <w:spacing w:before="120"/>
              <w:jc w:val="both"/>
              <w:rPr>
                <w:rFonts w:asciiTheme="minorHAnsi" w:eastAsiaTheme="minorHAnsi" w:hAnsiTheme="minorHAnsi" w:cs="Arial"/>
                <w:sz w:val="22"/>
                <w:szCs w:val="22"/>
              </w:rPr>
            </w:pPr>
          </w:p>
        </w:tc>
        <w:tc>
          <w:tcPr>
            <w:tcW w:w="2392" w:type="pct"/>
          </w:tcPr>
          <w:p w14:paraId="4CB77478" w14:textId="77777777" w:rsidR="00DE1C9E" w:rsidRPr="005B54C8" w:rsidRDefault="00DE1C9E" w:rsidP="00DE1C9E">
            <w:pPr>
              <w:jc w:val="both"/>
              <w:rPr>
                <w:rFonts w:asciiTheme="minorHAnsi" w:eastAsiaTheme="minorHAnsi" w:hAnsiTheme="minorHAnsi" w:cs="Arial"/>
                <w:sz w:val="22"/>
                <w:szCs w:val="22"/>
              </w:rPr>
            </w:pPr>
            <w:r w:rsidRPr="005B54C8">
              <w:rPr>
                <w:rFonts w:asciiTheme="minorHAnsi" w:eastAsiaTheme="minorHAnsi" w:hAnsiTheme="minorHAnsi" w:cs="Arial"/>
                <w:sz w:val="22"/>
                <w:szCs w:val="22"/>
              </w:rPr>
              <w:t>Printed Name</w:t>
            </w:r>
          </w:p>
        </w:tc>
      </w:tr>
      <w:tr w:rsidR="00DE1C9E" w:rsidRPr="005B54C8" w14:paraId="71B26A76" w14:textId="77777777" w:rsidTr="0007550E">
        <w:trPr>
          <w:trHeight w:hRule="exact" w:val="360"/>
        </w:trPr>
        <w:tc>
          <w:tcPr>
            <w:tcW w:w="2310" w:type="pct"/>
            <w:gridSpan w:val="3"/>
            <w:tcBorders>
              <w:bottom w:val="single" w:sz="6" w:space="0" w:color="auto"/>
            </w:tcBorders>
          </w:tcPr>
          <w:p w14:paraId="4157EC1A" w14:textId="77777777" w:rsidR="00DE1C9E" w:rsidRPr="005B54C8" w:rsidRDefault="00DE1C9E" w:rsidP="004D7E0F">
            <w:pPr>
              <w:spacing w:before="360"/>
              <w:jc w:val="both"/>
              <w:rPr>
                <w:rFonts w:asciiTheme="minorHAnsi" w:eastAsiaTheme="minorHAnsi" w:hAnsiTheme="minorHAnsi" w:cs="Arial"/>
                <w:sz w:val="22"/>
                <w:szCs w:val="22"/>
              </w:rPr>
            </w:pPr>
          </w:p>
        </w:tc>
        <w:tc>
          <w:tcPr>
            <w:tcW w:w="298" w:type="pct"/>
          </w:tcPr>
          <w:p w14:paraId="65096AA6" w14:textId="77777777" w:rsidR="00DE1C9E" w:rsidRPr="005B54C8" w:rsidRDefault="00DE1C9E" w:rsidP="004D7E0F">
            <w:pPr>
              <w:spacing w:before="240"/>
              <w:jc w:val="both"/>
              <w:rPr>
                <w:rFonts w:asciiTheme="minorHAnsi" w:eastAsiaTheme="minorHAnsi" w:hAnsiTheme="minorHAnsi" w:cs="Arial"/>
                <w:sz w:val="22"/>
                <w:szCs w:val="22"/>
              </w:rPr>
            </w:pPr>
          </w:p>
        </w:tc>
        <w:tc>
          <w:tcPr>
            <w:tcW w:w="2392" w:type="pct"/>
            <w:tcBorders>
              <w:bottom w:val="single" w:sz="6" w:space="0" w:color="auto"/>
            </w:tcBorders>
          </w:tcPr>
          <w:p w14:paraId="354D4DE7" w14:textId="77777777" w:rsidR="00DE1C9E" w:rsidRPr="005B54C8" w:rsidRDefault="00DE1C9E" w:rsidP="004D7E0F">
            <w:pPr>
              <w:spacing w:before="240"/>
              <w:jc w:val="both"/>
              <w:rPr>
                <w:rFonts w:asciiTheme="minorHAnsi" w:eastAsiaTheme="minorHAnsi" w:hAnsiTheme="minorHAnsi" w:cs="Arial"/>
                <w:sz w:val="22"/>
                <w:szCs w:val="22"/>
              </w:rPr>
            </w:pPr>
          </w:p>
        </w:tc>
      </w:tr>
      <w:tr w:rsidR="00873662" w:rsidRPr="005B54C8" w14:paraId="0BD89E38" w14:textId="77777777" w:rsidTr="0007550E">
        <w:tc>
          <w:tcPr>
            <w:tcW w:w="799" w:type="pct"/>
          </w:tcPr>
          <w:p w14:paraId="64AB1F03" w14:textId="77777777" w:rsidR="00DE1C9E" w:rsidRPr="005B54C8" w:rsidRDefault="00DE1C9E" w:rsidP="004D7E0F">
            <w:pPr>
              <w:jc w:val="both"/>
              <w:rPr>
                <w:rFonts w:asciiTheme="minorHAnsi" w:eastAsiaTheme="minorHAnsi" w:hAnsiTheme="minorHAnsi" w:cs="Arial"/>
                <w:sz w:val="22"/>
                <w:szCs w:val="22"/>
              </w:rPr>
            </w:pPr>
            <w:r w:rsidRPr="005B54C8">
              <w:rPr>
                <w:rFonts w:asciiTheme="minorHAnsi" w:eastAsiaTheme="minorHAnsi" w:hAnsiTheme="minorHAnsi" w:cs="Arial"/>
                <w:sz w:val="22"/>
                <w:szCs w:val="22"/>
              </w:rPr>
              <w:t>City</w:t>
            </w:r>
          </w:p>
        </w:tc>
        <w:tc>
          <w:tcPr>
            <w:tcW w:w="938" w:type="pct"/>
          </w:tcPr>
          <w:p w14:paraId="13D19062" w14:textId="77777777" w:rsidR="00DE1C9E" w:rsidRPr="005B54C8" w:rsidRDefault="00DE1C9E" w:rsidP="004D7E0F">
            <w:pPr>
              <w:jc w:val="both"/>
              <w:rPr>
                <w:rFonts w:asciiTheme="minorHAnsi" w:eastAsiaTheme="minorHAnsi" w:hAnsiTheme="minorHAnsi" w:cs="Arial"/>
                <w:sz w:val="22"/>
                <w:szCs w:val="22"/>
              </w:rPr>
            </w:pPr>
            <w:r w:rsidRPr="005B54C8">
              <w:rPr>
                <w:rFonts w:asciiTheme="minorHAnsi" w:eastAsiaTheme="minorHAnsi" w:hAnsiTheme="minorHAnsi" w:cs="Arial"/>
                <w:sz w:val="22"/>
                <w:szCs w:val="22"/>
              </w:rPr>
              <w:t>State</w:t>
            </w:r>
          </w:p>
        </w:tc>
        <w:tc>
          <w:tcPr>
            <w:tcW w:w="573" w:type="pct"/>
          </w:tcPr>
          <w:p w14:paraId="699CAE5B" w14:textId="77777777" w:rsidR="00DE1C9E" w:rsidRPr="005B54C8" w:rsidRDefault="00DE1C9E" w:rsidP="004D7E0F">
            <w:pPr>
              <w:jc w:val="both"/>
              <w:rPr>
                <w:rFonts w:asciiTheme="minorHAnsi" w:eastAsiaTheme="minorHAnsi" w:hAnsiTheme="minorHAnsi" w:cs="Arial"/>
                <w:sz w:val="22"/>
                <w:szCs w:val="22"/>
              </w:rPr>
            </w:pPr>
            <w:r w:rsidRPr="005B54C8">
              <w:rPr>
                <w:rFonts w:asciiTheme="minorHAnsi" w:eastAsiaTheme="minorHAnsi" w:hAnsiTheme="minorHAnsi" w:cs="Arial"/>
                <w:sz w:val="22"/>
                <w:szCs w:val="22"/>
              </w:rPr>
              <w:t>Zip</w:t>
            </w:r>
          </w:p>
        </w:tc>
        <w:tc>
          <w:tcPr>
            <w:tcW w:w="298" w:type="pct"/>
          </w:tcPr>
          <w:p w14:paraId="3AD9C016" w14:textId="77777777" w:rsidR="00DE1C9E" w:rsidRPr="005B54C8" w:rsidRDefault="00DE1C9E" w:rsidP="004D7E0F">
            <w:pPr>
              <w:jc w:val="both"/>
              <w:rPr>
                <w:rFonts w:asciiTheme="minorHAnsi" w:eastAsiaTheme="minorHAnsi" w:hAnsiTheme="minorHAnsi" w:cs="Arial"/>
                <w:sz w:val="22"/>
                <w:szCs w:val="22"/>
              </w:rPr>
            </w:pPr>
          </w:p>
        </w:tc>
        <w:tc>
          <w:tcPr>
            <w:tcW w:w="2392" w:type="pct"/>
          </w:tcPr>
          <w:p w14:paraId="4EAADC77" w14:textId="77777777" w:rsidR="00DE1C9E" w:rsidRPr="005B54C8" w:rsidRDefault="00DE1C9E" w:rsidP="004D7E0F">
            <w:pPr>
              <w:jc w:val="both"/>
              <w:rPr>
                <w:rFonts w:asciiTheme="minorHAnsi" w:eastAsiaTheme="minorHAnsi" w:hAnsiTheme="minorHAnsi" w:cs="Arial"/>
                <w:sz w:val="22"/>
                <w:szCs w:val="22"/>
              </w:rPr>
            </w:pPr>
            <w:r w:rsidRPr="005B54C8">
              <w:rPr>
                <w:rFonts w:asciiTheme="minorHAnsi" w:eastAsiaTheme="minorHAnsi" w:hAnsiTheme="minorHAnsi" w:cs="Arial"/>
                <w:sz w:val="22"/>
                <w:szCs w:val="22"/>
              </w:rPr>
              <w:t>Title</w:t>
            </w:r>
          </w:p>
        </w:tc>
      </w:tr>
    </w:tbl>
    <w:p w14:paraId="26107149" w14:textId="7CE97B77" w:rsidR="005B3B13" w:rsidRPr="005B54C8" w:rsidRDefault="005B54C8" w:rsidP="00DE1C9E">
      <w:pPr>
        <w:jc w:val="both"/>
        <w:rPr>
          <w:rFonts w:asciiTheme="minorHAnsi" w:hAnsiTheme="minorHAnsi"/>
          <w:smallCaps/>
          <w:sz w:val="22"/>
          <w:szCs w:val="22"/>
        </w:rPr>
      </w:pPr>
    </w:p>
    <w:sectPr w:rsidR="005B3B13" w:rsidRPr="005B54C8" w:rsidSect="000F1BA7">
      <w:headerReference w:type="default" r:id="rId12"/>
      <w:footerReference w:type="default" r:id="rId13"/>
      <w:pgSz w:w="12240" w:h="15840"/>
      <w:pgMar w:top="1440" w:right="1440" w:bottom="1440" w:left="171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10714C" w14:textId="77777777" w:rsidR="00175300" w:rsidRDefault="00175300" w:rsidP="00175300">
      <w:r>
        <w:separator/>
      </w:r>
    </w:p>
  </w:endnote>
  <w:endnote w:type="continuationSeparator" w:id="0">
    <w:p w14:paraId="2610714D" w14:textId="77777777" w:rsidR="00175300" w:rsidRDefault="00175300" w:rsidP="0017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DE02A" w14:textId="055E02F5" w:rsidR="00F52F40" w:rsidRPr="00CE71CA" w:rsidRDefault="00F52F40" w:rsidP="00CE71CA">
    <w:pPr>
      <w:pStyle w:val="Footer"/>
      <w:ind w:left="-108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10714A" w14:textId="77777777" w:rsidR="00175300" w:rsidRDefault="00175300" w:rsidP="00175300">
      <w:r>
        <w:separator/>
      </w:r>
    </w:p>
  </w:footnote>
  <w:footnote w:type="continuationSeparator" w:id="0">
    <w:p w14:paraId="2610714B" w14:textId="77777777" w:rsidR="00175300" w:rsidRDefault="00175300" w:rsidP="00175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B4055" w14:textId="152ACDC9" w:rsidR="000F1BA7" w:rsidRPr="00DE1C9E" w:rsidRDefault="000F1BA7" w:rsidP="00DE1C9E">
    <w:pPr>
      <w:pStyle w:val="Header"/>
      <w:pBdr>
        <w:bottom w:val="thinThickSmallGap" w:sz="24" w:space="1" w:color="auto"/>
      </w:pBdr>
      <w:tabs>
        <w:tab w:val="left" w:pos="6300"/>
        <w:tab w:val="center" w:pos="9270"/>
      </w:tabs>
      <w:ind w:right="90"/>
      <w:jc w:val="right"/>
      <w:rPr>
        <w:rFonts w:asciiTheme="minorHAnsi" w:hAnsiTheme="minorHAnsi"/>
        <w:smallCaps w:val="0"/>
        <w:sz w:val="22"/>
        <w:szCs w:val="22"/>
      </w:rPr>
    </w:pPr>
    <w:r w:rsidRPr="00DE1C9E">
      <w:rPr>
        <w:rFonts w:asciiTheme="minorHAnsi" w:hAnsiTheme="minorHAnsi"/>
        <w:smallCaps w:val="0"/>
        <w:sz w:val="22"/>
        <w:szCs w:val="22"/>
      </w:rPr>
      <w:t>SECTION I: EXHIBITS</w:t>
    </w:r>
    <w:r w:rsidRPr="00DE1C9E">
      <w:rPr>
        <w:rFonts w:asciiTheme="minorHAnsi" w:hAnsiTheme="minorHAnsi"/>
        <w:smallCaps w:val="0"/>
        <w:sz w:val="22"/>
        <w:szCs w:val="22"/>
      </w:rPr>
      <w:tab/>
    </w:r>
    <w:r w:rsidR="00DE1C9E" w:rsidRPr="00DE1C9E">
      <w:rPr>
        <w:rFonts w:asciiTheme="minorHAnsi" w:hAnsiTheme="minorHAnsi"/>
        <w:smallCaps w:val="0"/>
        <w:sz w:val="22"/>
        <w:szCs w:val="22"/>
      </w:rPr>
      <w:t>Contract/RFP No. YH19-0001</w:t>
    </w:r>
    <w:r w:rsidRPr="00DE1C9E">
      <w:rPr>
        <w:rFonts w:asciiTheme="minorHAnsi" w:hAnsiTheme="minorHAnsi"/>
        <w:smallCaps w:val="0"/>
        <w:sz w:val="22"/>
        <w:szCs w:val="22"/>
      </w:rPr>
      <w:t xml:space="preserve"> </w:t>
    </w:r>
    <w:r w:rsidRPr="00DE1C9E">
      <w:rPr>
        <w:rFonts w:asciiTheme="minorHAnsi" w:hAnsiTheme="minorHAnsi"/>
        <w:smallCaps w:val="0"/>
        <w:sz w:val="22"/>
        <w:szCs w:val="22"/>
      </w:rPr>
      <w:tab/>
    </w:r>
    <w:r w:rsidRPr="00DE1C9E">
      <w:rPr>
        <w:rFonts w:asciiTheme="minorHAnsi" w:hAnsiTheme="minorHAnsi"/>
        <w:smallCaps w:val="0"/>
        <w:sz w:val="22"/>
        <w:szCs w:val="22"/>
      </w:rPr>
      <w:tab/>
      <w:t xml:space="preserve">                                   Contract/RFP No. YH19-0001</w:t>
    </w:r>
  </w:p>
  <w:p w14:paraId="78FFF895" w14:textId="2C77F192" w:rsidR="000F1BA7" w:rsidRPr="00DE1C9E" w:rsidRDefault="000F1BA7" w:rsidP="001B7ED2">
    <w:pPr>
      <w:pStyle w:val="Header"/>
      <w:pBdr>
        <w:bottom w:val="thinThickSmallGap" w:sz="24" w:space="1" w:color="auto"/>
      </w:pBdr>
      <w:tabs>
        <w:tab w:val="left" w:pos="6300"/>
        <w:tab w:val="left" w:pos="6480"/>
        <w:tab w:val="left" w:pos="7020"/>
        <w:tab w:val="left" w:pos="7290"/>
        <w:tab w:val="left" w:pos="7560"/>
        <w:tab w:val="left" w:pos="7830"/>
        <w:tab w:val="center" w:pos="9270"/>
      </w:tabs>
      <w:ind w:right="90"/>
      <w:jc w:val="left"/>
      <w:rPr>
        <w:rFonts w:asciiTheme="minorHAnsi" w:hAnsiTheme="minorHAnsi"/>
        <w:smallCaps w:val="0"/>
        <w:sz w:val="22"/>
        <w:szCs w:val="22"/>
      </w:rPr>
    </w:pPr>
    <w:r w:rsidRPr="006316C6">
      <w:rPr>
        <w:rFonts w:asciiTheme="minorHAnsi" w:hAnsiTheme="minorHAnsi"/>
        <w:smallCaps w:val="0"/>
        <w:sz w:val="22"/>
        <w:szCs w:val="22"/>
      </w:rPr>
      <w:t xml:space="preserve">EXHIBIT </w:t>
    </w:r>
    <w:r w:rsidR="00436706" w:rsidRPr="006316C6">
      <w:rPr>
        <w:rFonts w:asciiTheme="minorHAnsi" w:hAnsiTheme="minorHAnsi"/>
        <w:smallCaps w:val="0"/>
        <w:sz w:val="22"/>
        <w:szCs w:val="22"/>
      </w:rPr>
      <w:t>F</w:t>
    </w:r>
    <w:r w:rsidRPr="006316C6">
      <w:rPr>
        <w:rFonts w:asciiTheme="minorHAnsi" w:hAnsiTheme="minorHAnsi"/>
        <w:smallCaps w:val="0"/>
        <w:sz w:val="22"/>
        <w:szCs w:val="22"/>
      </w:rPr>
      <w:t>:</w:t>
    </w:r>
    <w:r w:rsidR="00436706" w:rsidRPr="006316C6">
      <w:rPr>
        <w:rFonts w:asciiTheme="minorHAnsi" w:hAnsiTheme="minorHAnsi"/>
        <w:smallCaps w:val="0"/>
        <w:sz w:val="22"/>
        <w:szCs w:val="22"/>
      </w:rPr>
      <w:t xml:space="preserve"> STATE ONLY PREGNANCY TERMINATION AGREEMENT</w:t>
    </w:r>
    <w:r w:rsidR="001B7ED2" w:rsidRPr="00DE1C9E">
      <w:rPr>
        <w:rFonts w:asciiTheme="minorHAnsi" w:hAnsiTheme="minorHAnsi"/>
        <w:smallCaps w:val="0"/>
        <w:sz w:val="22"/>
        <w:szCs w:val="22"/>
      </w:rPr>
      <w:tab/>
    </w:r>
    <w:r w:rsidR="001B7ED2" w:rsidRPr="00DE1C9E">
      <w:rPr>
        <w:rFonts w:asciiTheme="minorHAnsi" w:hAnsiTheme="minorHAnsi"/>
        <w:smallCaps w:val="0"/>
        <w:sz w:val="22"/>
        <w:szCs w:val="22"/>
      </w:rPr>
      <w:tab/>
    </w:r>
  </w:p>
  <w:p w14:paraId="4F181084" w14:textId="559C2F2D" w:rsidR="009F4CD5" w:rsidRPr="000F1BA7" w:rsidRDefault="009F4CD5" w:rsidP="00C43209">
    <w:pPr>
      <w:pStyle w:val="Header"/>
      <w:rPr>
        <w:i/>
        <w:iCs/>
        <w:smallCaps w:val="0"/>
        <w:sz w:val="16"/>
      </w:rPr>
    </w:pPr>
  </w:p>
  <w:p w14:paraId="26107157" w14:textId="39AD929D" w:rsidR="00175300" w:rsidRDefault="00175300" w:rsidP="00C43209">
    <w:pPr>
      <w:pStyle w:val="Header"/>
    </w:pPr>
    <w:r w:rsidRPr="000F1BA7">
      <w:rPr>
        <w:i/>
        <w:iCs/>
        <w:smallCaps w:val="0"/>
        <w:sz w:val="16"/>
      </w:rPr>
      <w:t xml:space="preserve">                                                                                                                            </w:t>
    </w:r>
    <w:r w:rsidRPr="00693CD6">
      <w:rPr>
        <w:i/>
        <w:iCs/>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3C697F8"/>
    <w:lvl w:ilvl="0">
      <w:start w:val="1"/>
      <w:numFmt w:val="decimal"/>
      <w:pStyle w:val="Heading2"/>
      <w:lvlText w:val="%1."/>
      <w:lvlJc w:val="left"/>
      <w:pPr>
        <w:tabs>
          <w:tab w:val="num" w:pos="360"/>
        </w:tabs>
        <w:ind w:left="360" w:hanging="360"/>
      </w:pPr>
      <w:rPr>
        <w:rFonts w:hint="default"/>
        <w:b/>
        <w:i w:val="0"/>
        <w:sz w:val="22"/>
      </w:rPr>
    </w:lvl>
    <w:lvl w:ilvl="1">
      <w:numFmt w:val="none"/>
      <w:lvlText w:val=""/>
      <w:lvlJc w:val="left"/>
      <w:pPr>
        <w:tabs>
          <w:tab w:val="num" w:pos="-1100"/>
        </w:tabs>
        <w:ind w:left="-1100" w:firstLine="0"/>
      </w:pPr>
      <w:rPr>
        <w:rFonts w:hint="default"/>
      </w:rPr>
    </w:lvl>
    <w:lvl w:ilvl="2">
      <w:numFmt w:val="none"/>
      <w:lvlText w:val=""/>
      <w:lvlJc w:val="left"/>
      <w:pPr>
        <w:tabs>
          <w:tab w:val="num" w:pos="-1100"/>
        </w:tabs>
        <w:ind w:left="-1100" w:firstLine="0"/>
      </w:pPr>
      <w:rPr>
        <w:rFonts w:hint="default"/>
      </w:rPr>
    </w:lvl>
    <w:lvl w:ilvl="3">
      <w:numFmt w:val="none"/>
      <w:lvlText w:val=""/>
      <w:lvlJc w:val="left"/>
      <w:pPr>
        <w:tabs>
          <w:tab w:val="num" w:pos="-1100"/>
        </w:tabs>
        <w:ind w:left="-1100" w:firstLine="0"/>
      </w:pPr>
      <w:rPr>
        <w:rFonts w:hint="default"/>
      </w:rPr>
    </w:lvl>
    <w:lvl w:ilvl="4">
      <w:numFmt w:val="none"/>
      <w:lvlText w:val=""/>
      <w:lvlJc w:val="left"/>
      <w:pPr>
        <w:tabs>
          <w:tab w:val="num" w:pos="-1100"/>
        </w:tabs>
        <w:ind w:left="-1100" w:firstLine="0"/>
      </w:pPr>
      <w:rPr>
        <w:rFonts w:hint="default"/>
      </w:rPr>
    </w:lvl>
    <w:lvl w:ilvl="5">
      <w:numFmt w:val="none"/>
      <w:lvlText w:val=""/>
      <w:lvlJc w:val="left"/>
      <w:pPr>
        <w:tabs>
          <w:tab w:val="num" w:pos="-1100"/>
        </w:tabs>
        <w:ind w:left="-1100" w:firstLine="0"/>
      </w:pPr>
      <w:rPr>
        <w:rFonts w:hint="default"/>
      </w:rPr>
    </w:lvl>
    <w:lvl w:ilvl="6">
      <w:numFmt w:val="none"/>
      <w:lvlText w:val=""/>
      <w:lvlJc w:val="left"/>
      <w:pPr>
        <w:tabs>
          <w:tab w:val="num" w:pos="-1100"/>
        </w:tabs>
        <w:ind w:left="-1100" w:firstLine="0"/>
      </w:pPr>
      <w:rPr>
        <w:rFonts w:hint="default"/>
      </w:rPr>
    </w:lvl>
    <w:lvl w:ilvl="7">
      <w:numFmt w:val="none"/>
      <w:lvlText w:val=""/>
      <w:lvlJc w:val="left"/>
      <w:pPr>
        <w:tabs>
          <w:tab w:val="num" w:pos="-1100"/>
        </w:tabs>
        <w:ind w:left="-1100" w:firstLine="0"/>
      </w:pPr>
      <w:rPr>
        <w:rFonts w:hint="default"/>
      </w:rPr>
    </w:lvl>
    <w:lvl w:ilvl="8">
      <w:numFmt w:val="none"/>
      <w:lvlText w:val=""/>
      <w:lvlJc w:val="left"/>
      <w:pPr>
        <w:tabs>
          <w:tab w:val="num" w:pos="-1100"/>
        </w:tabs>
        <w:ind w:left="-1100" w:firstLine="0"/>
      </w:pPr>
      <w:rPr>
        <w:rFonts w:hint="default"/>
      </w:rPr>
    </w:lvl>
  </w:abstractNum>
  <w:abstractNum w:abstractNumId="1">
    <w:nsid w:val="38FA0A8E"/>
    <w:multiLevelType w:val="hybridMultilevel"/>
    <w:tmpl w:val="8D4C18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292870"/>
    <w:multiLevelType w:val="hybridMultilevel"/>
    <w:tmpl w:val="391E93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1B3F91"/>
    <w:multiLevelType w:val="hybridMultilevel"/>
    <w:tmpl w:val="BAA01AFA"/>
    <w:lvl w:ilvl="0" w:tplc="5E60E59C">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0"/>
    <w:lvlOverride w:ilvl="0">
      <w:startOverride w:val="15"/>
    </w:lvlOverride>
    <w:lvlOverride w:ilvl="1"/>
    <w:lvlOverride w:ilvl="2"/>
    <w:lvlOverride w:ilvl="3"/>
    <w:lvlOverride w:ilvl="4"/>
    <w:lvlOverride w:ilvl="5"/>
    <w:lvlOverride w:ilvl="6"/>
    <w:lvlOverride w:ilvl="7"/>
    <w:lvlOverride w:ilvl="8"/>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300"/>
    <w:rsid w:val="000435B7"/>
    <w:rsid w:val="00056C78"/>
    <w:rsid w:val="0007550E"/>
    <w:rsid w:val="00090FE0"/>
    <w:rsid w:val="000C7D5C"/>
    <w:rsid w:val="000D0BE5"/>
    <w:rsid w:val="000E2D96"/>
    <w:rsid w:val="000F1BA7"/>
    <w:rsid w:val="00106C60"/>
    <w:rsid w:val="00113228"/>
    <w:rsid w:val="00122343"/>
    <w:rsid w:val="00135F93"/>
    <w:rsid w:val="00146BEC"/>
    <w:rsid w:val="00147F7B"/>
    <w:rsid w:val="0015249C"/>
    <w:rsid w:val="00160C55"/>
    <w:rsid w:val="00165181"/>
    <w:rsid w:val="00166331"/>
    <w:rsid w:val="00175300"/>
    <w:rsid w:val="00184159"/>
    <w:rsid w:val="001926B4"/>
    <w:rsid w:val="001B7ED2"/>
    <w:rsid w:val="001E36FC"/>
    <w:rsid w:val="001E5556"/>
    <w:rsid w:val="0020709D"/>
    <w:rsid w:val="002611B9"/>
    <w:rsid w:val="00272699"/>
    <w:rsid w:val="0028723D"/>
    <w:rsid w:val="002A1484"/>
    <w:rsid w:val="002A2B19"/>
    <w:rsid w:val="002B7D8F"/>
    <w:rsid w:val="002D56D0"/>
    <w:rsid w:val="002F6E7E"/>
    <w:rsid w:val="003032D0"/>
    <w:rsid w:val="0031720A"/>
    <w:rsid w:val="00342ED8"/>
    <w:rsid w:val="003505EE"/>
    <w:rsid w:val="00364A07"/>
    <w:rsid w:val="00364AEE"/>
    <w:rsid w:val="003960FD"/>
    <w:rsid w:val="00396773"/>
    <w:rsid w:val="003B7ED9"/>
    <w:rsid w:val="003C4E79"/>
    <w:rsid w:val="003D750A"/>
    <w:rsid w:val="00407254"/>
    <w:rsid w:val="00423A7B"/>
    <w:rsid w:val="00436706"/>
    <w:rsid w:val="00441FD7"/>
    <w:rsid w:val="00447842"/>
    <w:rsid w:val="00454ABF"/>
    <w:rsid w:val="0047568E"/>
    <w:rsid w:val="004A1B78"/>
    <w:rsid w:val="004B3914"/>
    <w:rsid w:val="004C34B8"/>
    <w:rsid w:val="004F6F38"/>
    <w:rsid w:val="00516866"/>
    <w:rsid w:val="00530F38"/>
    <w:rsid w:val="005A2D95"/>
    <w:rsid w:val="005A6B34"/>
    <w:rsid w:val="005B54C8"/>
    <w:rsid w:val="005F1874"/>
    <w:rsid w:val="0063064D"/>
    <w:rsid w:val="006316C6"/>
    <w:rsid w:val="00660D57"/>
    <w:rsid w:val="0066700D"/>
    <w:rsid w:val="006C7903"/>
    <w:rsid w:val="006E1CBD"/>
    <w:rsid w:val="00702B25"/>
    <w:rsid w:val="00710FEC"/>
    <w:rsid w:val="00724C74"/>
    <w:rsid w:val="007519CE"/>
    <w:rsid w:val="007549B7"/>
    <w:rsid w:val="0079487C"/>
    <w:rsid w:val="007D369E"/>
    <w:rsid w:val="007D7D85"/>
    <w:rsid w:val="00802B81"/>
    <w:rsid w:val="00807DCE"/>
    <w:rsid w:val="00815495"/>
    <w:rsid w:val="00816036"/>
    <w:rsid w:val="008352C7"/>
    <w:rsid w:val="008464B4"/>
    <w:rsid w:val="008626E9"/>
    <w:rsid w:val="00873662"/>
    <w:rsid w:val="00875AAA"/>
    <w:rsid w:val="008A21C6"/>
    <w:rsid w:val="008E27ED"/>
    <w:rsid w:val="0090515C"/>
    <w:rsid w:val="009A2D1F"/>
    <w:rsid w:val="009B1BC9"/>
    <w:rsid w:val="009B4A03"/>
    <w:rsid w:val="009F2289"/>
    <w:rsid w:val="009F4CD5"/>
    <w:rsid w:val="00A0269E"/>
    <w:rsid w:val="00A038CA"/>
    <w:rsid w:val="00A3407E"/>
    <w:rsid w:val="00A56036"/>
    <w:rsid w:val="00A57933"/>
    <w:rsid w:val="00A648F3"/>
    <w:rsid w:val="00A843B8"/>
    <w:rsid w:val="00AA151B"/>
    <w:rsid w:val="00AB24FC"/>
    <w:rsid w:val="00AB4AA4"/>
    <w:rsid w:val="00AC1743"/>
    <w:rsid w:val="00B11676"/>
    <w:rsid w:val="00B2740D"/>
    <w:rsid w:val="00B33777"/>
    <w:rsid w:val="00B33988"/>
    <w:rsid w:val="00B53BF9"/>
    <w:rsid w:val="00B73AC5"/>
    <w:rsid w:val="00B96F07"/>
    <w:rsid w:val="00BB7945"/>
    <w:rsid w:val="00BD415D"/>
    <w:rsid w:val="00C14085"/>
    <w:rsid w:val="00C15BAB"/>
    <w:rsid w:val="00C27F24"/>
    <w:rsid w:val="00C43209"/>
    <w:rsid w:val="00C54172"/>
    <w:rsid w:val="00C74294"/>
    <w:rsid w:val="00CB2D4F"/>
    <w:rsid w:val="00CC351B"/>
    <w:rsid w:val="00CD486B"/>
    <w:rsid w:val="00CD59D3"/>
    <w:rsid w:val="00CE71CA"/>
    <w:rsid w:val="00CF5109"/>
    <w:rsid w:val="00D15FC8"/>
    <w:rsid w:val="00D25A01"/>
    <w:rsid w:val="00D52B0D"/>
    <w:rsid w:val="00D52B39"/>
    <w:rsid w:val="00D81A2E"/>
    <w:rsid w:val="00DB55A7"/>
    <w:rsid w:val="00DD0A37"/>
    <w:rsid w:val="00DE1C9E"/>
    <w:rsid w:val="00DE3332"/>
    <w:rsid w:val="00E11ECB"/>
    <w:rsid w:val="00E14EE7"/>
    <w:rsid w:val="00E22A07"/>
    <w:rsid w:val="00EA22F2"/>
    <w:rsid w:val="00EC6FF3"/>
    <w:rsid w:val="00EE32A8"/>
    <w:rsid w:val="00F35C50"/>
    <w:rsid w:val="00F52F40"/>
    <w:rsid w:val="00F650B2"/>
    <w:rsid w:val="00F858C8"/>
    <w:rsid w:val="00F90D2D"/>
    <w:rsid w:val="00FA563F"/>
    <w:rsid w:val="00FC18EF"/>
    <w:rsid w:val="00FC1C98"/>
    <w:rsid w:val="00FE324A"/>
    <w:rsid w:val="00FF1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0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30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175300"/>
    <w:pPr>
      <w:keepNext/>
      <w:tabs>
        <w:tab w:val="left" w:pos="720"/>
      </w:tabs>
      <w:outlineLvl w:val="0"/>
    </w:pPr>
    <w:rPr>
      <w:b/>
      <w:smallCaps/>
      <w:kern w:val="28"/>
      <w:sz w:val="28"/>
    </w:rPr>
  </w:style>
  <w:style w:type="paragraph" w:styleId="Heading2">
    <w:name w:val="heading 2"/>
    <w:basedOn w:val="Normal"/>
    <w:next w:val="Normal"/>
    <w:link w:val="Heading2Char"/>
    <w:uiPriority w:val="99"/>
    <w:qFormat/>
    <w:rsid w:val="00FA563F"/>
    <w:pPr>
      <w:keepNext/>
      <w:numPr>
        <w:numId w:val="3"/>
      </w:numPr>
      <w:tabs>
        <w:tab w:val="center" w:pos="5688"/>
        <w:tab w:val="right" w:pos="10800"/>
      </w:tabs>
      <w:suppressAutoHyphens/>
      <w:spacing w:before="120" w:after="60"/>
      <w:jc w:val="both"/>
      <w:outlineLvl w:val="1"/>
    </w:pPr>
    <w:rPr>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5300"/>
    <w:rPr>
      <w:rFonts w:ascii="Times New Roman" w:eastAsia="Times New Roman" w:hAnsi="Times New Roman" w:cs="Times New Roman"/>
      <w:b/>
      <w:smallCaps/>
      <w:kern w:val="28"/>
      <w:sz w:val="28"/>
      <w:szCs w:val="20"/>
    </w:rPr>
  </w:style>
  <w:style w:type="paragraph" w:styleId="Header">
    <w:name w:val="header"/>
    <w:basedOn w:val="Normal"/>
    <w:link w:val="HeaderChar"/>
    <w:uiPriority w:val="99"/>
    <w:rsid w:val="00175300"/>
    <w:pPr>
      <w:jc w:val="center"/>
    </w:pPr>
    <w:rPr>
      <w:b/>
      <w:smallCaps/>
    </w:rPr>
  </w:style>
  <w:style w:type="character" w:customStyle="1" w:styleId="HeaderChar">
    <w:name w:val="Header Char"/>
    <w:basedOn w:val="DefaultParagraphFont"/>
    <w:link w:val="Header"/>
    <w:uiPriority w:val="99"/>
    <w:rsid w:val="00175300"/>
    <w:rPr>
      <w:rFonts w:ascii="Times New Roman" w:eastAsia="Times New Roman" w:hAnsi="Times New Roman" w:cs="Times New Roman"/>
      <w:b/>
      <w:smallCaps/>
      <w:sz w:val="24"/>
      <w:szCs w:val="20"/>
    </w:rPr>
  </w:style>
  <w:style w:type="paragraph" w:styleId="Footer">
    <w:name w:val="footer"/>
    <w:basedOn w:val="Normal"/>
    <w:link w:val="FooterChar"/>
    <w:uiPriority w:val="99"/>
    <w:unhideWhenUsed/>
    <w:rsid w:val="00175300"/>
    <w:pPr>
      <w:tabs>
        <w:tab w:val="center" w:pos="4680"/>
        <w:tab w:val="right" w:pos="9360"/>
      </w:tabs>
    </w:pPr>
  </w:style>
  <w:style w:type="character" w:customStyle="1" w:styleId="FooterChar">
    <w:name w:val="Footer Char"/>
    <w:basedOn w:val="DefaultParagraphFont"/>
    <w:link w:val="Footer"/>
    <w:uiPriority w:val="99"/>
    <w:rsid w:val="00175300"/>
    <w:rPr>
      <w:rFonts w:ascii="Times New Roman" w:eastAsia="Times New Roman" w:hAnsi="Times New Roman" w:cs="Times New Roman"/>
      <w:sz w:val="24"/>
      <w:szCs w:val="20"/>
    </w:rPr>
  </w:style>
  <w:style w:type="character" w:styleId="EndnoteReference">
    <w:name w:val="endnote reference"/>
    <w:semiHidden/>
    <w:rsid w:val="00175300"/>
    <w:rPr>
      <w:vertAlign w:val="superscript"/>
    </w:rPr>
  </w:style>
  <w:style w:type="paragraph" w:styleId="FootnoteText">
    <w:name w:val="footnote text"/>
    <w:basedOn w:val="Normal"/>
    <w:link w:val="FootnoteTextChar"/>
    <w:uiPriority w:val="99"/>
    <w:semiHidden/>
    <w:unhideWhenUsed/>
    <w:rsid w:val="001926B4"/>
    <w:rPr>
      <w:sz w:val="20"/>
    </w:rPr>
  </w:style>
  <w:style w:type="character" w:customStyle="1" w:styleId="FootnoteTextChar">
    <w:name w:val="Footnote Text Char"/>
    <w:basedOn w:val="DefaultParagraphFont"/>
    <w:link w:val="FootnoteText"/>
    <w:uiPriority w:val="99"/>
    <w:semiHidden/>
    <w:rsid w:val="001926B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926B4"/>
    <w:rPr>
      <w:vertAlign w:val="superscript"/>
    </w:rPr>
  </w:style>
  <w:style w:type="paragraph" w:styleId="BalloonText">
    <w:name w:val="Balloon Text"/>
    <w:basedOn w:val="Normal"/>
    <w:link w:val="BalloonTextChar"/>
    <w:uiPriority w:val="99"/>
    <w:semiHidden/>
    <w:unhideWhenUsed/>
    <w:rsid w:val="00342ED8"/>
    <w:rPr>
      <w:rFonts w:ascii="Tahoma" w:hAnsi="Tahoma" w:cs="Tahoma"/>
      <w:sz w:val="16"/>
      <w:szCs w:val="16"/>
    </w:rPr>
  </w:style>
  <w:style w:type="character" w:customStyle="1" w:styleId="BalloonTextChar">
    <w:name w:val="Balloon Text Char"/>
    <w:basedOn w:val="DefaultParagraphFont"/>
    <w:link w:val="BalloonText"/>
    <w:uiPriority w:val="99"/>
    <w:semiHidden/>
    <w:rsid w:val="00342ED8"/>
    <w:rPr>
      <w:rFonts w:ascii="Tahoma" w:eastAsia="Times New Roman" w:hAnsi="Tahoma" w:cs="Tahoma"/>
      <w:sz w:val="16"/>
      <w:szCs w:val="16"/>
    </w:rPr>
  </w:style>
  <w:style w:type="character" w:styleId="CommentReference">
    <w:name w:val="annotation reference"/>
    <w:basedOn w:val="DefaultParagraphFont"/>
    <w:uiPriority w:val="99"/>
    <w:unhideWhenUsed/>
    <w:rsid w:val="009B1BC9"/>
    <w:rPr>
      <w:sz w:val="16"/>
      <w:szCs w:val="16"/>
    </w:rPr>
  </w:style>
  <w:style w:type="paragraph" w:styleId="CommentText">
    <w:name w:val="annotation text"/>
    <w:basedOn w:val="Normal"/>
    <w:link w:val="CommentTextChar"/>
    <w:uiPriority w:val="99"/>
    <w:unhideWhenUsed/>
    <w:rsid w:val="009B1BC9"/>
    <w:rPr>
      <w:sz w:val="20"/>
    </w:rPr>
  </w:style>
  <w:style w:type="character" w:customStyle="1" w:styleId="CommentTextChar">
    <w:name w:val="Comment Text Char"/>
    <w:basedOn w:val="DefaultParagraphFont"/>
    <w:link w:val="CommentText"/>
    <w:uiPriority w:val="99"/>
    <w:rsid w:val="009B1B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1BC9"/>
    <w:rPr>
      <w:b/>
      <w:bCs/>
    </w:rPr>
  </w:style>
  <w:style w:type="character" w:customStyle="1" w:styleId="CommentSubjectChar">
    <w:name w:val="Comment Subject Char"/>
    <w:basedOn w:val="CommentTextChar"/>
    <w:link w:val="CommentSubject"/>
    <w:uiPriority w:val="99"/>
    <w:semiHidden/>
    <w:rsid w:val="009B1BC9"/>
    <w:rPr>
      <w:rFonts w:ascii="Times New Roman" w:eastAsia="Times New Roman" w:hAnsi="Times New Roman" w:cs="Times New Roman"/>
      <w:b/>
      <w:bCs/>
      <w:sz w:val="20"/>
      <w:szCs w:val="20"/>
    </w:rPr>
  </w:style>
  <w:style w:type="paragraph" w:styleId="Revision">
    <w:name w:val="Revision"/>
    <w:hidden/>
    <w:uiPriority w:val="99"/>
    <w:semiHidden/>
    <w:rsid w:val="009B1BC9"/>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184159"/>
    <w:rPr>
      <w:color w:val="0000FF" w:themeColor="hyperlink"/>
      <w:u w:val="single"/>
    </w:rPr>
  </w:style>
  <w:style w:type="table" w:styleId="TableGrid">
    <w:name w:val="Table Grid"/>
    <w:basedOn w:val="TableNormal"/>
    <w:uiPriority w:val="59"/>
    <w:rsid w:val="00C43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38C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038CA"/>
    <w:pPr>
      <w:ind w:left="720"/>
      <w:contextualSpacing/>
    </w:pPr>
  </w:style>
  <w:style w:type="paragraph" w:customStyle="1" w:styleId="Legal2">
    <w:name w:val="Legal 2"/>
    <w:basedOn w:val="Normal"/>
    <w:rsid w:val="00436706"/>
    <w:pPr>
      <w:widowControl w:val="0"/>
      <w:ind w:left="720" w:hanging="720"/>
    </w:pPr>
  </w:style>
  <w:style w:type="character" w:customStyle="1" w:styleId="Heading2Char">
    <w:name w:val="Heading 2 Char"/>
    <w:basedOn w:val="DefaultParagraphFont"/>
    <w:link w:val="Heading2"/>
    <w:uiPriority w:val="99"/>
    <w:rsid w:val="00FA563F"/>
    <w:rPr>
      <w:rFonts w:ascii="Times New Roman" w:eastAsia="Times New Roman" w:hAnsi="Times New Roman" w:cs="Times New Roman"/>
      <w:b/>
      <w:spacing w:val="-3"/>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30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175300"/>
    <w:pPr>
      <w:keepNext/>
      <w:tabs>
        <w:tab w:val="left" w:pos="720"/>
      </w:tabs>
      <w:outlineLvl w:val="0"/>
    </w:pPr>
    <w:rPr>
      <w:b/>
      <w:smallCaps/>
      <w:kern w:val="28"/>
      <w:sz w:val="28"/>
    </w:rPr>
  </w:style>
  <w:style w:type="paragraph" w:styleId="Heading2">
    <w:name w:val="heading 2"/>
    <w:basedOn w:val="Normal"/>
    <w:next w:val="Normal"/>
    <w:link w:val="Heading2Char"/>
    <w:uiPriority w:val="99"/>
    <w:qFormat/>
    <w:rsid w:val="00FA563F"/>
    <w:pPr>
      <w:keepNext/>
      <w:numPr>
        <w:numId w:val="3"/>
      </w:numPr>
      <w:tabs>
        <w:tab w:val="center" w:pos="5688"/>
        <w:tab w:val="right" w:pos="10800"/>
      </w:tabs>
      <w:suppressAutoHyphens/>
      <w:spacing w:before="120" w:after="60"/>
      <w:jc w:val="both"/>
      <w:outlineLvl w:val="1"/>
    </w:pPr>
    <w:rPr>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5300"/>
    <w:rPr>
      <w:rFonts w:ascii="Times New Roman" w:eastAsia="Times New Roman" w:hAnsi="Times New Roman" w:cs="Times New Roman"/>
      <w:b/>
      <w:smallCaps/>
      <w:kern w:val="28"/>
      <w:sz w:val="28"/>
      <w:szCs w:val="20"/>
    </w:rPr>
  </w:style>
  <w:style w:type="paragraph" w:styleId="Header">
    <w:name w:val="header"/>
    <w:basedOn w:val="Normal"/>
    <w:link w:val="HeaderChar"/>
    <w:uiPriority w:val="99"/>
    <w:rsid w:val="00175300"/>
    <w:pPr>
      <w:jc w:val="center"/>
    </w:pPr>
    <w:rPr>
      <w:b/>
      <w:smallCaps/>
    </w:rPr>
  </w:style>
  <w:style w:type="character" w:customStyle="1" w:styleId="HeaderChar">
    <w:name w:val="Header Char"/>
    <w:basedOn w:val="DefaultParagraphFont"/>
    <w:link w:val="Header"/>
    <w:uiPriority w:val="99"/>
    <w:rsid w:val="00175300"/>
    <w:rPr>
      <w:rFonts w:ascii="Times New Roman" w:eastAsia="Times New Roman" w:hAnsi="Times New Roman" w:cs="Times New Roman"/>
      <w:b/>
      <w:smallCaps/>
      <w:sz w:val="24"/>
      <w:szCs w:val="20"/>
    </w:rPr>
  </w:style>
  <w:style w:type="paragraph" w:styleId="Footer">
    <w:name w:val="footer"/>
    <w:basedOn w:val="Normal"/>
    <w:link w:val="FooterChar"/>
    <w:uiPriority w:val="99"/>
    <w:unhideWhenUsed/>
    <w:rsid w:val="00175300"/>
    <w:pPr>
      <w:tabs>
        <w:tab w:val="center" w:pos="4680"/>
        <w:tab w:val="right" w:pos="9360"/>
      </w:tabs>
    </w:pPr>
  </w:style>
  <w:style w:type="character" w:customStyle="1" w:styleId="FooterChar">
    <w:name w:val="Footer Char"/>
    <w:basedOn w:val="DefaultParagraphFont"/>
    <w:link w:val="Footer"/>
    <w:uiPriority w:val="99"/>
    <w:rsid w:val="00175300"/>
    <w:rPr>
      <w:rFonts w:ascii="Times New Roman" w:eastAsia="Times New Roman" w:hAnsi="Times New Roman" w:cs="Times New Roman"/>
      <w:sz w:val="24"/>
      <w:szCs w:val="20"/>
    </w:rPr>
  </w:style>
  <w:style w:type="character" w:styleId="EndnoteReference">
    <w:name w:val="endnote reference"/>
    <w:semiHidden/>
    <w:rsid w:val="00175300"/>
    <w:rPr>
      <w:vertAlign w:val="superscript"/>
    </w:rPr>
  </w:style>
  <w:style w:type="paragraph" w:styleId="FootnoteText">
    <w:name w:val="footnote text"/>
    <w:basedOn w:val="Normal"/>
    <w:link w:val="FootnoteTextChar"/>
    <w:uiPriority w:val="99"/>
    <w:semiHidden/>
    <w:unhideWhenUsed/>
    <w:rsid w:val="001926B4"/>
    <w:rPr>
      <w:sz w:val="20"/>
    </w:rPr>
  </w:style>
  <w:style w:type="character" w:customStyle="1" w:styleId="FootnoteTextChar">
    <w:name w:val="Footnote Text Char"/>
    <w:basedOn w:val="DefaultParagraphFont"/>
    <w:link w:val="FootnoteText"/>
    <w:uiPriority w:val="99"/>
    <w:semiHidden/>
    <w:rsid w:val="001926B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926B4"/>
    <w:rPr>
      <w:vertAlign w:val="superscript"/>
    </w:rPr>
  </w:style>
  <w:style w:type="paragraph" w:styleId="BalloonText">
    <w:name w:val="Balloon Text"/>
    <w:basedOn w:val="Normal"/>
    <w:link w:val="BalloonTextChar"/>
    <w:uiPriority w:val="99"/>
    <w:semiHidden/>
    <w:unhideWhenUsed/>
    <w:rsid w:val="00342ED8"/>
    <w:rPr>
      <w:rFonts w:ascii="Tahoma" w:hAnsi="Tahoma" w:cs="Tahoma"/>
      <w:sz w:val="16"/>
      <w:szCs w:val="16"/>
    </w:rPr>
  </w:style>
  <w:style w:type="character" w:customStyle="1" w:styleId="BalloonTextChar">
    <w:name w:val="Balloon Text Char"/>
    <w:basedOn w:val="DefaultParagraphFont"/>
    <w:link w:val="BalloonText"/>
    <w:uiPriority w:val="99"/>
    <w:semiHidden/>
    <w:rsid w:val="00342ED8"/>
    <w:rPr>
      <w:rFonts w:ascii="Tahoma" w:eastAsia="Times New Roman" w:hAnsi="Tahoma" w:cs="Tahoma"/>
      <w:sz w:val="16"/>
      <w:szCs w:val="16"/>
    </w:rPr>
  </w:style>
  <w:style w:type="character" w:styleId="CommentReference">
    <w:name w:val="annotation reference"/>
    <w:basedOn w:val="DefaultParagraphFont"/>
    <w:uiPriority w:val="99"/>
    <w:unhideWhenUsed/>
    <w:rsid w:val="009B1BC9"/>
    <w:rPr>
      <w:sz w:val="16"/>
      <w:szCs w:val="16"/>
    </w:rPr>
  </w:style>
  <w:style w:type="paragraph" w:styleId="CommentText">
    <w:name w:val="annotation text"/>
    <w:basedOn w:val="Normal"/>
    <w:link w:val="CommentTextChar"/>
    <w:uiPriority w:val="99"/>
    <w:unhideWhenUsed/>
    <w:rsid w:val="009B1BC9"/>
    <w:rPr>
      <w:sz w:val="20"/>
    </w:rPr>
  </w:style>
  <w:style w:type="character" w:customStyle="1" w:styleId="CommentTextChar">
    <w:name w:val="Comment Text Char"/>
    <w:basedOn w:val="DefaultParagraphFont"/>
    <w:link w:val="CommentText"/>
    <w:uiPriority w:val="99"/>
    <w:rsid w:val="009B1B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1BC9"/>
    <w:rPr>
      <w:b/>
      <w:bCs/>
    </w:rPr>
  </w:style>
  <w:style w:type="character" w:customStyle="1" w:styleId="CommentSubjectChar">
    <w:name w:val="Comment Subject Char"/>
    <w:basedOn w:val="CommentTextChar"/>
    <w:link w:val="CommentSubject"/>
    <w:uiPriority w:val="99"/>
    <w:semiHidden/>
    <w:rsid w:val="009B1BC9"/>
    <w:rPr>
      <w:rFonts w:ascii="Times New Roman" w:eastAsia="Times New Roman" w:hAnsi="Times New Roman" w:cs="Times New Roman"/>
      <w:b/>
      <w:bCs/>
      <w:sz w:val="20"/>
      <w:szCs w:val="20"/>
    </w:rPr>
  </w:style>
  <w:style w:type="paragraph" w:styleId="Revision">
    <w:name w:val="Revision"/>
    <w:hidden/>
    <w:uiPriority w:val="99"/>
    <w:semiHidden/>
    <w:rsid w:val="009B1BC9"/>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184159"/>
    <w:rPr>
      <w:color w:val="0000FF" w:themeColor="hyperlink"/>
      <w:u w:val="single"/>
    </w:rPr>
  </w:style>
  <w:style w:type="table" w:styleId="TableGrid">
    <w:name w:val="Table Grid"/>
    <w:basedOn w:val="TableNormal"/>
    <w:uiPriority w:val="59"/>
    <w:rsid w:val="00C43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38C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038CA"/>
    <w:pPr>
      <w:ind w:left="720"/>
      <w:contextualSpacing/>
    </w:pPr>
  </w:style>
  <w:style w:type="paragraph" w:customStyle="1" w:styleId="Legal2">
    <w:name w:val="Legal 2"/>
    <w:basedOn w:val="Normal"/>
    <w:rsid w:val="00436706"/>
    <w:pPr>
      <w:widowControl w:val="0"/>
      <w:ind w:left="720" w:hanging="720"/>
    </w:pPr>
  </w:style>
  <w:style w:type="character" w:customStyle="1" w:styleId="Heading2Char">
    <w:name w:val="Heading 2 Char"/>
    <w:basedOn w:val="DefaultParagraphFont"/>
    <w:link w:val="Heading2"/>
    <w:uiPriority w:val="99"/>
    <w:rsid w:val="00FA563F"/>
    <w:rPr>
      <w:rFonts w:ascii="Times New Roman" w:eastAsia="Times New Roman" w:hAnsi="Times New Roman" w:cs="Times New Roman"/>
      <w:b/>
      <w:spacing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5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BA1F8D7ADCC445BA36057ADD568564" ma:contentTypeVersion="0" ma:contentTypeDescription="Create a new document." ma:contentTypeScope="" ma:versionID="b8e2756a86a8051078ffb5d115fb80e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3D4BB-E5F2-47F7-A465-32F0928F77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47597BB-37A6-4DCA-B46C-8134845F36A8}">
  <ds:schemaRefs>
    <ds:schemaRef ds:uri="http://schemas.microsoft.com/sharepoint/v3/contenttype/forms"/>
  </ds:schemaRefs>
</ds:datastoreItem>
</file>

<file path=customXml/itemProps3.xml><?xml version="1.0" encoding="utf-8"?>
<ds:datastoreItem xmlns:ds="http://schemas.openxmlformats.org/officeDocument/2006/customXml" ds:itemID="{9074C10B-52DD-4116-9871-6EC94D1B2319}">
  <ds:schemaRefs>
    <ds:schemaRef ds:uri="http://schemas.openxmlformats.org/package/2006/metadata/core-properties"/>
    <ds:schemaRef ds:uri="http://purl.org/dc/elements/1.1/"/>
    <ds:schemaRef ds:uri="http://schemas.microsoft.com/office/2006/documentManagement/types"/>
    <ds:schemaRef ds:uri="http://purl.org/dc/terms/"/>
    <ds:schemaRef ds:uri="http://schemas.microsoft.com/office/2006/metadata/properties"/>
    <ds:schemaRef ds:uri="http://www.w3.org/XML/1998/namespace"/>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AABD8A8A-DDE0-4CE4-B66E-0593F3499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Ambur, Julie</dc:creator>
  <cp:lastModifiedBy>Ambur, Julie</cp:lastModifiedBy>
  <cp:revision>2</cp:revision>
  <cp:lastPrinted>2014-03-19T16:06:00Z</cp:lastPrinted>
  <dcterms:created xsi:type="dcterms:W3CDTF">2017-10-27T20:43:00Z</dcterms:created>
  <dcterms:modified xsi:type="dcterms:W3CDTF">2017-10-27T20:43:00Z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0x01010090BA1F8D7ADCC445BA36057ADD568564</vt:lpwstr>
  </property>
</Properties>
</file>