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bookmarkStart w:id="0" w:name="_GoBack"/>
      <w:bookmarkEnd w:id="0"/>
      <w:r w:rsidRPr="00230ADB">
        <w:rPr>
          <w:rFonts w:ascii="Times-Roman" w:hAnsi="Times-Roman" w:cs="Times-Roman"/>
          <w:b/>
          <w:bCs/>
          <w:lang w:bidi="en-US"/>
        </w:rPr>
        <w:t xml:space="preserve">Conflict of Interest Disclosure 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230ADB">
        <w:rPr>
          <w:rFonts w:ascii="Times-Roman" w:hAnsi="Times-Roman" w:cs="Times-Roman"/>
          <w:lang w:bidi="en-US"/>
        </w:rPr>
        <w:t xml:space="preserve">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>The AHCCCS Pharmacy and Therapeutics Committee (P&amp;T) members, applicants and persons speaking or presenting to the Committee are asked to disclose any financial or other affiliation with organizations that may have a direct or indirect interest in the business in front of the Committee.  Members of the P&amp;T Committee disclose potential conflicts annually.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 xml:space="preserve">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Times-Roman" w:hAnsi="Times-Roman" w:cs="Times-Roman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 xml:space="preserve">A financial interest may include, but is not limited to, being a shareholder in the organization, being on retainer with the organization, or having research or honoraria paid by the organization or receiving other forms of remuneration from an organization.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Times-Roman" w:hAnsi="Times-Roman" w:cs="Times-Roman"/>
          <w:sz w:val="22"/>
          <w:lang w:bidi="en-US"/>
        </w:rPr>
      </w:pP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 xml:space="preserve">An affiliation may include holding a position on an advisory committee or some other role or benefit to a supporting organization. 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 xml:space="preserve"> 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bCs/>
          <w:sz w:val="22"/>
          <w:lang w:bidi="en-US"/>
        </w:rPr>
        <w:t xml:space="preserve">The existence of such financial relationships or affiliation does not necessarily constitute a conflict of interest and will not preclude an individual from participating or addressing the P&amp;T Committee.  This policy is intended to openly identify any potential conflicts so that the P&amp;T Committee members are able to form an unbiased judgment of the specific area being evaluated.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t xml:space="preserve"> 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lang w:bidi="en-US"/>
        </w:rPr>
      </w:pPr>
      <w:r w:rsidRPr="00230ADB">
        <w:rPr>
          <w:rFonts w:ascii="Times-Roman" w:hAnsi="Times-Roman" w:cs="Times-Roman"/>
          <w:b/>
          <w:sz w:val="22"/>
          <w:lang w:bidi="en-US"/>
        </w:rPr>
        <w:t xml:space="preserve">Please check the box of the statement that best applies.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Helvetica" w:hAnsi="Helvetica" w:cs="Helvetica"/>
          <w:sz w:val="22"/>
          <w:lang w:bidi="en-US"/>
        </w:rPr>
        <w:t xml:space="preserve"> 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b/>
          <w:bCs/>
          <w:sz w:val="22"/>
          <w:lang w:bidi="en-US"/>
        </w:rPr>
        <w:t xml:space="preserve">Statement of No Conflicts  </w:t>
      </w:r>
    </w:p>
    <w:p w:rsidR="00165F97" w:rsidRDefault="00165F97" w:rsidP="00165F97">
      <w:pPr>
        <w:pStyle w:val="z-TopofForm"/>
      </w:pPr>
      <w:r>
        <w:t>Top of Form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fldChar w:fldCharType="begin"/>
      </w:r>
      <w:r w:rsidRPr="00230ADB">
        <w:rPr>
          <w:rFonts w:ascii="Times-Roman" w:hAnsi="Times-Roman" w:cs="Times-Roman"/>
          <w:sz w:val="22"/>
          <w:lang w:bidi="en-US"/>
        </w:rPr>
        <w:instrText xml:space="preserve"> </w:instrText>
      </w:r>
      <w:r w:rsidRPr="00230ADB">
        <w:rPr>
          <w:rFonts w:ascii="Times-Roman" w:hAnsi="Times-Roman" w:cs="Times-Roman"/>
          <w:sz w:val="22"/>
          <w:lang w:bidi="en-US"/>
        </w:rPr>
        <w:fldChar w:fldCharType="begin"/>
      </w:r>
      <w:r w:rsidRPr="00230ADB">
        <w:rPr>
          <w:rFonts w:ascii="Times-Roman" w:hAnsi="Times-Roman" w:cs="Times-Roman"/>
          <w:sz w:val="22"/>
          <w:lang w:bidi="en-US"/>
        </w:rPr>
        <w:instrText xml:space="preserve"> PRIVATE "&lt;INPUT TYPE=\"CHECKBOX\"&gt;" </w:instrText>
      </w:r>
      <w:r w:rsidRPr="00230ADB">
        <w:rPr>
          <w:rFonts w:ascii="Times-Roman" w:hAnsi="Times-Roman" w:cs="Times-Roman"/>
          <w:sz w:val="22"/>
          <w:lang w:bidi="en-US"/>
        </w:rPr>
        <w:fldChar w:fldCharType="end"/>
      </w:r>
      <w:r w:rsidRPr="00230ADB">
        <w:rPr>
          <w:rFonts w:ascii="Times-Roman" w:hAnsi="Times-Roman" w:cs="Times-Roman"/>
          <w:sz w:val="22"/>
          <w:lang w:bidi="en-US"/>
        </w:rPr>
        <w:instrText xml:space="preserve">MACROBUTTON HTMLDirect </w:instrText>
      </w:r>
      <w:r>
        <w:rPr>
          <w:rFonts w:ascii="Times-Roman" w:hAnsi="Times-Roman" w:cs="Times-Roman"/>
          <w:noProof/>
          <w:sz w:val="22"/>
        </w:rPr>
        <w:drawing>
          <wp:inline distT="0" distB="0" distL="0" distR="0">
            <wp:extent cx="204470" cy="2044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DB">
        <w:rPr>
          <w:rFonts w:ascii="Times-Roman" w:hAnsi="Times-Roman" w:cs="Times-Roman"/>
          <w:sz w:val="22"/>
          <w:lang w:bidi="en-US"/>
        </w:rPr>
        <w:fldChar w:fldCharType="end"/>
      </w:r>
      <w:r w:rsidRPr="00230ADB">
        <w:rPr>
          <w:rFonts w:ascii="Times-Roman" w:hAnsi="Times-Roman" w:cs="Times-Roman"/>
          <w:sz w:val="22"/>
          <w:lang w:bidi="en-US"/>
        </w:rPr>
        <w:t xml:space="preserve">I do not have a current or recent (within the last 24 months) financial arrangement or affiliation with any organization that may have a direct interest in the business before the AHCCCS P&amp;T Committee.  </w:t>
      </w:r>
    </w:p>
    <w:p w:rsidR="00165F97" w:rsidRDefault="00165F97" w:rsidP="00165F97">
      <w:pPr>
        <w:pStyle w:val="z-BottomofForm"/>
      </w:pPr>
      <w:r>
        <w:t>Bottom of Form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b/>
          <w:bCs/>
          <w:sz w:val="22"/>
          <w:lang w:bidi="en-US"/>
        </w:rPr>
        <w:t xml:space="preserve">Disclosures  </w:t>
      </w:r>
    </w:p>
    <w:p w:rsidR="00165F97" w:rsidRDefault="00165F97" w:rsidP="00165F97">
      <w:pPr>
        <w:pStyle w:val="z-TopofForm"/>
      </w:pPr>
      <w:r>
        <w:t>Top of Form</w:t>
      </w:r>
    </w:p>
    <w:p w:rsidR="00165F97" w:rsidRPr="00230ADB" w:rsidRDefault="00165F97" w:rsidP="00165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230ADB">
        <w:rPr>
          <w:rFonts w:ascii="Times-Roman" w:hAnsi="Times-Roman" w:cs="Times-Roman"/>
          <w:sz w:val="22"/>
          <w:lang w:bidi="en-US"/>
        </w:rPr>
        <w:fldChar w:fldCharType="begin"/>
      </w:r>
      <w:r w:rsidRPr="00230ADB">
        <w:rPr>
          <w:rFonts w:ascii="Times-Roman" w:hAnsi="Times-Roman" w:cs="Times-Roman"/>
          <w:sz w:val="22"/>
          <w:lang w:bidi="en-US"/>
        </w:rPr>
        <w:instrText xml:space="preserve"> </w:instrText>
      </w:r>
      <w:r w:rsidRPr="00230ADB">
        <w:rPr>
          <w:rFonts w:ascii="Times-Roman" w:hAnsi="Times-Roman" w:cs="Times-Roman"/>
          <w:sz w:val="22"/>
          <w:lang w:bidi="en-US"/>
        </w:rPr>
        <w:fldChar w:fldCharType="begin"/>
      </w:r>
      <w:r w:rsidRPr="00230ADB">
        <w:rPr>
          <w:rFonts w:ascii="Times-Roman" w:hAnsi="Times-Roman" w:cs="Times-Roman"/>
          <w:sz w:val="22"/>
          <w:lang w:bidi="en-US"/>
        </w:rPr>
        <w:instrText xml:space="preserve"> PRIVATE "&lt;INPUT TYPE=\"CHECKBOX\"&gt;" </w:instrText>
      </w:r>
      <w:r w:rsidRPr="00230ADB">
        <w:rPr>
          <w:rFonts w:ascii="Times-Roman" w:hAnsi="Times-Roman" w:cs="Times-Roman"/>
          <w:sz w:val="22"/>
          <w:lang w:bidi="en-US"/>
        </w:rPr>
        <w:fldChar w:fldCharType="end"/>
      </w:r>
      <w:r w:rsidRPr="00230ADB">
        <w:rPr>
          <w:rFonts w:ascii="Times-Roman" w:hAnsi="Times-Roman" w:cs="Times-Roman"/>
          <w:sz w:val="22"/>
          <w:lang w:bidi="en-US"/>
        </w:rPr>
        <w:instrText xml:space="preserve">MACROBUTTON HTMLDirect </w:instrText>
      </w:r>
      <w:r>
        <w:rPr>
          <w:rFonts w:ascii="Times-Roman" w:hAnsi="Times-Roman" w:cs="Times-Roman"/>
          <w:noProof/>
          <w:sz w:val="22"/>
        </w:rPr>
        <w:drawing>
          <wp:inline distT="0" distB="0" distL="0" distR="0">
            <wp:extent cx="204470" cy="2044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DB">
        <w:rPr>
          <w:rFonts w:ascii="Times-Roman" w:hAnsi="Times-Roman" w:cs="Times-Roman"/>
          <w:sz w:val="22"/>
          <w:lang w:bidi="en-US"/>
        </w:rPr>
        <w:fldChar w:fldCharType="end"/>
      </w:r>
      <w:r w:rsidRPr="00230ADB">
        <w:rPr>
          <w:rFonts w:ascii="Times-Roman" w:hAnsi="Times-Roman" w:cs="Times-Roman"/>
          <w:sz w:val="22"/>
          <w:lang w:bidi="en-US"/>
        </w:rPr>
        <w:t xml:space="preserve"> I have a financial interest, affiliation or am</w:t>
      </w:r>
      <w:r w:rsidR="009B0910">
        <w:rPr>
          <w:rFonts w:ascii="Times-Roman" w:hAnsi="Times-Roman" w:cs="Times-Roman"/>
          <w:sz w:val="22"/>
          <w:lang w:bidi="en-US"/>
        </w:rPr>
        <w:t xml:space="preserve"> or have </w:t>
      </w:r>
      <w:proofErr w:type="gramStart"/>
      <w:r w:rsidR="009B0910">
        <w:rPr>
          <w:rFonts w:ascii="Times-Roman" w:hAnsi="Times-Roman" w:cs="Times-Roman"/>
          <w:sz w:val="22"/>
          <w:lang w:bidi="en-US"/>
        </w:rPr>
        <w:t xml:space="preserve">been </w:t>
      </w:r>
      <w:r w:rsidRPr="00230ADB">
        <w:rPr>
          <w:rFonts w:ascii="Times-Roman" w:hAnsi="Times-Roman" w:cs="Times-Roman"/>
          <w:sz w:val="22"/>
          <w:lang w:bidi="en-US"/>
        </w:rPr>
        <w:t xml:space="preserve"> employed</w:t>
      </w:r>
      <w:proofErr w:type="gramEnd"/>
      <w:r w:rsidRPr="00230ADB">
        <w:rPr>
          <w:rFonts w:ascii="Times-Roman" w:hAnsi="Times-Roman" w:cs="Times-Roman"/>
          <w:sz w:val="22"/>
          <w:lang w:bidi="en-US"/>
        </w:rPr>
        <w:t xml:space="preserve"> by an organization</w:t>
      </w:r>
      <w:r w:rsidR="009B0910">
        <w:rPr>
          <w:rFonts w:ascii="Times-Roman" w:hAnsi="Times-Roman" w:cs="Times-Roman"/>
          <w:sz w:val="22"/>
          <w:lang w:bidi="en-US"/>
        </w:rPr>
        <w:t xml:space="preserve"> in the past 24 months</w:t>
      </w:r>
      <w:r w:rsidRPr="00230ADB">
        <w:rPr>
          <w:rFonts w:ascii="Times-Roman" w:hAnsi="Times-Roman" w:cs="Times-Roman"/>
          <w:sz w:val="22"/>
          <w:lang w:bidi="en-US"/>
        </w:rPr>
        <w:t xml:space="preserve"> that may have a direct interest in the business before the AHCCCS P&amp;T Committee.  </w:t>
      </w:r>
    </w:p>
    <w:p w:rsidR="00165F97" w:rsidRDefault="00165F97" w:rsidP="00165F97">
      <w:pPr>
        <w:pStyle w:val="z-BottomofForm"/>
      </w:pPr>
      <w:r>
        <w:t>Bottom of Form</w:t>
      </w:r>
    </w:p>
    <w:p w:rsidR="00165F97" w:rsidRDefault="00165F97" w:rsidP="00165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65F97" w:rsidRPr="00230ADB" w:rsidTr="00F01C97">
        <w:tc>
          <w:tcPr>
            <w:tcW w:w="4428" w:type="dxa"/>
            <w:shd w:val="pct12" w:color="auto" w:fill="auto"/>
          </w:tcPr>
          <w:p w:rsidR="00165F97" w:rsidRPr="00230ADB" w:rsidRDefault="00165F97" w:rsidP="00F01C97">
            <w:r w:rsidRPr="00230ADB">
              <w:t xml:space="preserve">Organization </w:t>
            </w:r>
          </w:p>
          <w:p w:rsidR="00165F97" w:rsidRPr="00230ADB" w:rsidRDefault="00165F97" w:rsidP="00F01C97">
            <w:r w:rsidRPr="00230ADB">
              <w:t>(List additional on the back of the form if necessary.</w:t>
            </w:r>
          </w:p>
        </w:tc>
        <w:tc>
          <w:tcPr>
            <w:tcW w:w="4428" w:type="dxa"/>
            <w:shd w:val="pct12" w:color="auto" w:fill="auto"/>
          </w:tcPr>
          <w:p w:rsidR="00165F97" w:rsidRPr="00230ADB" w:rsidRDefault="00165F97" w:rsidP="00F01C97">
            <w:r w:rsidRPr="00230ADB">
              <w:t>Role / Relationship</w:t>
            </w:r>
          </w:p>
          <w:p w:rsidR="00165F97" w:rsidRPr="009F20DA" w:rsidRDefault="00165F97" w:rsidP="00F01C97">
            <w:pPr>
              <w:rPr>
                <w:color w:val="FFCC99"/>
                <w:vertAlign w:val="superscript"/>
              </w:rPr>
            </w:pPr>
            <w:r w:rsidRPr="00230ADB">
              <w:t>(List additional on the back of the form if necessary.</w:t>
            </w:r>
          </w:p>
        </w:tc>
      </w:tr>
      <w:tr w:rsidR="00165F97" w:rsidRPr="00230ADB" w:rsidTr="00F01C97"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</w:tr>
      <w:tr w:rsidR="00165F97" w:rsidRPr="00230ADB" w:rsidTr="00F01C97"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</w:tr>
      <w:tr w:rsidR="00165F97" w:rsidRPr="00230ADB" w:rsidTr="00F01C97"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</w:tr>
      <w:tr w:rsidR="00165F97" w:rsidRPr="00230ADB" w:rsidTr="00F01C97"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  <w:tc>
          <w:tcPr>
            <w:tcW w:w="4428" w:type="dxa"/>
            <w:shd w:val="clear" w:color="auto" w:fill="auto"/>
          </w:tcPr>
          <w:p w:rsidR="00165F97" w:rsidRPr="00230ADB" w:rsidRDefault="00165F97" w:rsidP="00F01C97"/>
        </w:tc>
      </w:tr>
    </w:tbl>
    <w:p w:rsidR="00165F97" w:rsidRPr="00230ADB" w:rsidRDefault="00165F97" w:rsidP="00165F97"/>
    <w:p w:rsidR="00165F97" w:rsidRPr="00230ADB" w:rsidRDefault="00165F97" w:rsidP="00165F97"/>
    <w:p w:rsidR="00165F97" w:rsidRPr="00230ADB" w:rsidRDefault="00165F97" w:rsidP="00165F97">
      <w:r w:rsidRPr="00230ADB">
        <w:t>Name_________________________________________________Date______________</w:t>
      </w:r>
    </w:p>
    <w:p w:rsidR="00165F97" w:rsidRPr="00230ADB" w:rsidRDefault="00165F97" w:rsidP="00165F97"/>
    <w:p w:rsidR="00165F97" w:rsidRPr="00230ADB" w:rsidRDefault="00165F97" w:rsidP="00165F97"/>
    <w:p w:rsidR="00165F97" w:rsidRPr="00230ADB" w:rsidRDefault="00165F97" w:rsidP="00165F97"/>
    <w:p w:rsidR="00165F97" w:rsidRPr="00230ADB" w:rsidRDefault="00165F97" w:rsidP="00165F97">
      <w:r w:rsidRPr="00230ADB">
        <w:t>Signature________________________________________________________________</w:t>
      </w:r>
    </w:p>
    <w:p w:rsidR="00922C4C" w:rsidRDefault="00922C4C" w:rsidP="000176A1"/>
    <w:p w:rsidR="00165F97" w:rsidRDefault="00165F97" w:rsidP="000176A1"/>
    <w:p w:rsidR="00165F97" w:rsidRPr="00165F97" w:rsidRDefault="00165F97" w:rsidP="000176A1">
      <w:pPr>
        <w:rPr>
          <w:i/>
          <w:iCs/>
        </w:rPr>
      </w:pPr>
      <w:r w:rsidRPr="00165F97">
        <w:rPr>
          <w:sz w:val="12"/>
          <w:szCs w:val="12"/>
        </w:rPr>
        <w:t>(Draft Prepared 10/20/15)</w:t>
      </w:r>
    </w:p>
    <w:sectPr w:rsidR="00165F97" w:rsidRPr="00165F97" w:rsidSect="00283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B1" w:rsidRDefault="005C5FB1">
      <w:r>
        <w:separator/>
      </w:r>
    </w:p>
  </w:endnote>
  <w:endnote w:type="continuationSeparator" w:id="0">
    <w:p w:rsidR="005C5FB1" w:rsidRDefault="005C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97" w:rsidRDefault="00165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97" w:rsidRDefault="00165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97" w:rsidRDefault="00165F97" w:rsidP="00283427">
    <w:pPr>
      <w:pStyle w:val="BasicParagraph"/>
      <w:jc w:val="center"/>
      <w:rPr>
        <w:rFonts w:ascii="Arial" w:hAnsi="Arial" w:cs="Arial"/>
        <w:iCs/>
        <w:color w:val="338CCC"/>
        <w:sz w:val="18"/>
        <w:szCs w:val="18"/>
      </w:rPr>
    </w:pPr>
  </w:p>
  <w:p w:rsidR="0097220D" w:rsidRPr="00283427" w:rsidRDefault="00010439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F6CAF9" wp14:editId="29D56F73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4BCC96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65pt" to="50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f7KwIAAE4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" strokecolor="#338ccc" strokeweight="2.25pt">
              <v:stroke dashstyle="1 1" endcap="round"/>
              <w10:wrap type="tight"/>
            </v:line>
          </w:pict>
        </mc:Fallback>
      </mc:AlternateContent>
    </w:r>
    <w:r w:rsidR="0097220D" w:rsidRPr="00A96F4C">
      <w:rPr>
        <w:rFonts w:ascii="Arial" w:hAnsi="Arial" w:cs="Arial"/>
        <w:iCs/>
        <w:color w:val="338CCC"/>
        <w:sz w:val="18"/>
        <w:szCs w:val="18"/>
      </w:rPr>
      <w:t>801 East Jefferson, Phoenix, AZ 85034 •</w:t>
    </w:r>
    <w:r w:rsidR="00A10E62"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 w:rsidR="0097220D" w:rsidRPr="00A96F4C">
      <w:rPr>
        <w:rFonts w:ascii="Arial" w:hAnsi="Arial" w:cs="Arial"/>
        <w:iCs/>
        <w:color w:val="338CCC"/>
        <w:sz w:val="18"/>
        <w:szCs w:val="18"/>
      </w:rPr>
      <w:t>PO Box 25520, Phoenix, AZ 85002 •</w:t>
    </w:r>
    <w:r w:rsidR="0097220D"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="0097220D" w:rsidRPr="00A96F4C">
      <w:rPr>
        <w:rFonts w:ascii="Arial" w:hAnsi="Arial" w:cs="Arial"/>
        <w:iCs/>
        <w:color w:val="338CCC"/>
        <w:sz w:val="18"/>
        <w:szCs w:val="18"/>
      </w:rPr>
      <w:t>602</w:t>
    </w:r>
    <w:r w:rsidR="00125BD6">
      <w:rPr>
        <w:rFonts w:ascii="Arial" w:hAnsi="Arial" w:cs="Arial"/>
        <w:iCs/>
        <w:color w:val="338CCC"/>
        <w:sz w:val="18"/>
        <w:szCs w:val="18"/>
      </w:rPr>
      <w:t>-</w:t>
    </w:r>
    <w:r w:rsidR="0097220D" w:rsidRPr="00A96F4C">
      <w:rPr>
        <w:rFonts w:ascii="Arial" w:hAnsi="Arial" w:cs="Arial"/>
        <w:iCs/>
        <w:color w:val="338CCC"/>
        <w:sz w:val="18"/>
        <w:szCs w:val="18"/>
      </w:rPr>
      <w:t>417</w:t>
    </w:r>
    <w:r w:rsidR="00125BD6">
      <w:rPr>
        <w:rFonts w:ascii="Arial" w:hAnsi="Arial" w:cs="Arial"/>
        <w:iCs/>
        <w:color w:val="338CCC"/>
        <w:sz w:val="18"/>
        <w:szCs w:val="18"/>
      </w:rPr>
      <w:t>-</w:t>
    </w:r>
    <w:r w:rsidR="0097220D" w:rsidRPr="00A96F4C">
      <w:rPr>
        <w:rFonts w:ascii="Arial" w:hAnsi="Arial" w:cs="Arial"/>
        <w:iCs/>
        <w:color w:val="338CCC"/>
        <w:sz w:val="18"/>
        <w:szCs w:val="18"/>
      </w:rPr>
      <w:t>4000</w:t>
    </w:r>
    <w:r w:rsidR="00DE3A38">
      <w:rPr>
        <w:rFonts w:ascii="Arial" w:hAnsi="Arial" w:cs="Arial"/>
        <w:iCs/>
        <w:color w:val="338CCC"/>
        <w:sz w:val="18"/>
        <w:szCs w:val="18"/>
      </w:rPr>
      <w:t xml:space="preserve"> </w:t>
    </w:r>
    <w:r w:rsidR="00DE3A38" w:rsidRPr="00A96F4C">
      <w:rPr>
        <w:rFonts w:ascii="Arial" w:hAnsi="Arial" w:cs="Arial"/>
        <w:iCs/>
        <w:color w:val="338CCC"/>
        <w:sz w:val="18"/>
        <w:szCs w:val="18"/>
      </w:rPr>
      <w:t>•</w:t>
    </w:r>
    <w:r w:rsidR="00DE3A38"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="00DE3A38"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="00DE3A38"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 w:rsidR="00DE3A38"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B1" w:rsidRDefault="005C5FB1">
      <w:r>
        <w:separator/>
      </w:r>
    </w:p>
  </w:footnote>
  <w:footnote w:type="continuationSeparator" w:id="0">
    <w:p w:rsidR="005C5FB1" w:rsidRDefault="005C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97" w:rsidRDefault="00165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97" w:rsidRDefault="00165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3" w:rsidRPr="0097220D" w:rsidRDefault="00010439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5DD8A3AE" wp14:editId="5B0C3CDA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974" w:rsidRPr="00A96F4C" w:rsidRDefault="00E87974" w:rsidP="00E8797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DC579F">
      <w:rPr>
        <w:rFonts w:ascii="Arial" w:hAnsi="Arial" w:cs="Arial"/>
        <w:b/>
        <w:bCs/>
        <w:color w:val="338CCC"/>
      </w:rPr>
      <w:t xml:space="preserve">Douglas A. </w:t>
    </w:r>
    <w:proofErr w:type="spellStart"/>
    <w:r w:rsidRPr="00DC579F">
      <w:rPr>
        <w:rFonts w:ascii="Arial" w:hAnsi="Arial" w:cs="Arial"/>
        <w:b/>
        <w:bCs/>
        <w:color w:val="338CCC"/>
      </w:rPr>
      <w:t>Ducey</w:t>
    </w:r>
    <w:proofErr w:type="spellEnd"/>
    <w:r w:rsidRPr="00A96F4C">
      <w:rPr>
        <w:rFonts w:ascii="Arial" w:hAnsi="Arial" w:cs="Arial"/>
        <w:b/>
        <w:bCs/>
        <w:color w:val="338CCC"/>
      </w:rPr>
      <w:t>, Governor</w:t>
    </w:r>
  </w:p>
  <w:p w:rsidR="00BD13B7" w:rsidRPr="00A96F4C" w:rsidRDefault="00BD13B7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Thomas J. Betlach, Director</w:t>
    </w:r>
  </w:p>
  <w:p w:rsidR="00283427" w:rsidRDefault="00010439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74D96" wp14:editId="04B85DE5">
              <wp:simplePos x="0" y="0"/>
              <wp:positionH relativeFrom="column">
                <wp:posOffset>-483235</wp:posOffset>
              </wp:positionH>
              <wp:positionV relativeFrom="paragraph">
                <wp:posOffset>71120</wp:posOffset>
              </wp:positionV>
              <wp:extent cx="6921500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6A9A9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05pt,5.6pt" to="506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psKgIAAE0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" strokecolor="#338ccc" strokeweight="2.25pt">
              <v:stroke dashstyle="1 1" endcap="round"/>
              <w10:wrap type="square"/>
            </v:line>
          </w:pict>
        </mc:Fallback>
      </mc:AlternateContent>
    </w:r>
  </w:p>
  <w:p w:rsidR="00BD13B7" w:rsidRPr="00A96F4C" w:rsidRDefault="00BD13B7" w:rsidP="00BD13B7">
    <w:pPr>
      <w:pStyle w:val="Header"/>
      <w:rPr>
        <w:color w:val="338CC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97"/>
    <w:rsid w:val="000064D1"/>
    <w:rsid w:val="00010439"/>
    <w:rsid w:val="00016FAB"/>
    <w:rsid w:val="000176A1"/>
    <w:rsid w:val="00062745"/>
    <w:rsid w:val="00070E85"/>
    <w:rsid w:val="000E4397"/>
    <w:rsid w:val="000F0F7E"/>
    <w:rsid w:val="00125BD6"/>
    <w:rsid w:val="00165F97"/>
    <w:rsid w:val="00173AE6"/>
    <w:rsid w:val="001C4E8C"/>
    <w:rsid w:val="00260C34"/>
    <w:rsid w:val="00283427"/>
    <w:rsid w:val="002E610E"/>
    <w:rsid w:val="00341E25"/>
    <w:rsid w:val="0036096E"/>
    <w:rsid w:val="00392EE8"/>
    <w:rsid w:val="003B083E"/>
    <w:rsid w:val="00440501"/>
    <w:rsid w:val="00496464"/>
    <w:rsid w:val="005B302D"/>
    <w:rsid w:val="005C5FB1"/>
    <w:rsid w:val="006725A9"/>
    <w:rsid w:val="0068191F"/>
    <w:rsid w:val="006D7B70"/>
    <w:rsid w:val="00823EC7"/>
    <w:rsid w:val="00833B46"/>
    <w:rsid w:val="008A6C56"/>
    <w:rsid w:val="008A6DC2"/>
    <w:rsid w:val="008B6563"/>
    <w:rsid w:val="008D51A3"/>
    <w:rsid w:val="00922C4C"/>
    <w:rsid w:val="0097220D"/>
    <w:rsid w:val="009B0910"/>
    <w:rsid w:val="00A10E62"/>
    <w:rsid w:val="00A95672"/>
    <w:rsid w:val="00A96F4C"/>
    <w:rsid w:val="00AB5F6C"/>
    <w:rsid w:val="00B75086"/>
    <w:rsid w:val="00BD13B7"/>
    <w:rsid w:val="00BD63D4"/>
    <w:rsid w:val="00CB3381"/>
    <w:rsid w:val="00D4425E"/>
    <w:rsid w:val="00DE3A38"/>
    <w:rsid w:val="00E87974"/>
    <w:rsid w:val="00ED49BE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-BottomofForm">
    <w:name w:val="HTML Bottom of Form"/>
    <w:basedOn w:val="Normal"/>
    <w:next w:val="Normal"/>
    <w:link w:val="z-BottomofFormChar"/>
    <w:hidden/>
    <w:rsid w:val="00165F97"/>
    <w:pPr>
      <w:pBdr>
        <w:top w:val="single" w:sz="6" w:space="1" w:color="4063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65F9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65F97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65F9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6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F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65F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6274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-BottomofForm">
    <w:name w:val="HTML Bottom of Form"/>
    <w:basedOn w:val="Normal"/>
    <w:next w:val="Normal"/>
    <w:link w:val="z-BottomofFormChar"/>
    <w:hidden/>
    <w:rsid w:val="00165F97"/>
    <w:pPr>
      <w:pBdr>
        <w:top w:val="single" w:sz="6" w:space="1" w:color="4063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65F9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65F97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65F9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6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F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65F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627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Letters%20&amp;%20Faxes%20(2015)\Centr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78A9-4CE3-4A27-807E-53F2C87C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Letterhead Template.dotx</Template>
  <TotalTime>1</TotalTime>
  <Pages>1</Pages>
  <Words>288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Arizona AHCCCS</cp:lastModifiedBy>
  <cp:revision>2</cp:revision>
  <cp:lastPrinted>2014-04-15T18:06:00Z</cp:lastPrinted>
  <dcterms:created xsi:type="dcterms:W3CDTF">2018-06-12T18:38:00Z</dcterms:created>
  <dcterms:modified xsi:type="dcterms:W3CDTF">2018-06-12T18:38:00Z</dcterms:modified>
</cp:coreProperties>
</file>